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468" w:rsidRPr="00E60B21" w:rsidRDefault="002D2468" w:rsidP="002D2468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4"/>
          <w:szCs w:val="28"/>
          <w:lang w:eastAsia="ru-RU"/>
        </w:rPr>
      </w:pPr>
      <w:r w:rsidRPr="00E60B21">
        <w:rPr>
          <w:rFonts w:ascii="Times New Roman" w:eastAsia="Times New Roman" w:hAnsi="Times New Roman" w:cs="Times New Roman"/>
          <w:b/>
          <w:bCs/>
          <w:sz w:val="44"/>
          <w:szCs w:val="28"/>
          <w:lang w:eastAsia="ru-RU"/>
        </w:rPr>
        <w:t>Городская Дума</w:t>
      </w:r>
    </w:p>
    <w:p w:rsidR="002D2468" w:rsidRPr="00E60B21" w:rsidRDefault="002D2468" w:rsidP="002D2468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60B2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г. Дзержинска</w:t>
      </w:r>
    </w:p>
    <w:p w:rsidR="002D2468" w:rsidRPr="00E60B21" w:rsidRDefault="002D2468" w:rsidP="002D2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468" w:rsidRPr="00E60B21" w:rsidRDefault="002D2468" w:rsidP="002D2468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proofErr w:type="gramStart"/>
      <w:r w:rsidRPr="00E60B21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Р</w:t>
      </w:r>
      <w:proofErr w:type="gramEnd"/>
      <w:r w:rsidRPr="00E60B21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 xml:space="preserve"> Е Ш Е Н И Е</w:t>
      </w:r>
    </w:p>
    <w:p w:rsidR="002D2468" w:rsidRPr="00E60B21" w:rsidRDefault="002D2468" w:rsidP="002D24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468" w:rsidRPr="00E60B21" w:rsidRDefault="002D2468" w:rsidP="002D24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468" w:rsidRPr="00E60B21" w:rsidRDefault="002D2468" w:rsidP="002D2468">
      <w:pPr>
        <w:tabs>
          <w:tab w:val="left" w:pos="1134"/>
          <w:tab w:val="left" w:pos="4111"/>
          <w:tab w:val="left" w:pos="7371"/>
        </w:tabs>
        <w:spacing w:after="0" w:line="480" w:lineRule="auto"/>
        <w:ind w:right="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07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 апреля </w:t>
      </w:r>
      <w:r w:rsidRPr="00E60B21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60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      </w:t>
      </w:r>
      <w:r w:rsidR="000A1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№ 104</w:t>
      </w:r>
      <w:bookmarkStart w:id="0" w:name="_GoBack"/>
      <w:bookmarkEnd w:id="0"/>
    </w:p>
    <w:p w:rsidR="002D2468" w:rsidRPr="00E60B21" w:rsidRDefault="002D2468" w:rsidP="002D2468">
      <w:pPr>
        <w:tabs>
          <w:tab w:val="left" w:pos="2268"/>
          <w:tab w:val="left" w:pos="666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2468" w:rsidRPr="00E60B21" w:rsidRDefault="002D2468" w:rsidP="002D2468">
      <w:pPr>
        <w:tabs>
          <w:tab w:val="left" w:pos="2268"/>
          <w:tab w:val="left" w:pos="6663"/>
        </w:tabs>
        <w:spacing w:after="0" w:line="240" w:lineRule="auto"/>
        <w:ind w:right="4676"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0B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60B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="000B60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решение </w:t>
      </w:r>
      <w:r w:rsidRPr="00E60B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городской Думы</w:t>
      </w:r>
      <w:r w:rsidR="000B60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28.10.2021 № 206</w:t>
      </w:r>
    </w:p>
    <w:p w:rsidR="002D2468" w:rsidRPr="00E60B21" w:rsidRDefault="002D2468" w:rsidP="002D2468">
      <w:pPr>
        <w:tabs>
          <w:tab w:val="left" w:pos="2268"/>
          <w:tab w:val="left" w:pos="666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2468" w:rsidRPr="00E60B21" w:rsidRDefault="002D2468" w:rsidP="002D24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B21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приведения правовых актов городской Думы в соответствие с Федеральным законом</w:t>
      </w:r>
      <w:r w:rsidRPr="00E60B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60B2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31.07.2020 № 248-ФЗ «О государственном контроле (надзоре) и муниципальном контроле в Российской Федерации»,</w:t>
      </w:r>
      <w:r w:rsidRPr="00E60B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0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hyperlink r:id="rId5" w:history="1">
        <w:r w:rsidRPr="00E60B2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37</w:t>
        </w:r>
      </w:hyperlink>
      <w:r w:rsidRPr="00E60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городского округа город Дзержинск</w:t>
      </w:r>
      <w:r w:rsidR="004C3F6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60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городская Дума </w:t>
      </w:r>
      <w:r w:rsidRPr="00E60B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решила</w:t>
      </w:r>
      <w:r w:rsidRPr="00E60B2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D2468" w:rsidRPr="00E60B21" w:rsidRDefault="002D2468" w:rsidP="002D24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468" w:rsidRDefault="002D2468" w:rsidP="002D2468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Pr="00E60B21">
        <w:rPr>
          <w:rFonts w:ascii="Times New Roman" w:eastAsia="Times New Roman" w:hAnsi="Times New Roman" w:cs="Times New Roman"/>
          <w:sz w:val="28"/>
          <w:szCs w:val="24"/>
          <w:lang w:eastAsia="ru-RU"/>
        </w:rPr>
        <w:t>Внести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1A769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</w:t>
      </w:r>
      <w:hyperlink r:id="rId6" w:history="1">
        <w:r w:rsidRPr="001A7694">
          <w:rPr>
            <w:rStyle w:val="a3"/>
            <w:rFonts w:ascii="Times New Roman" w:eastAsia="Times New Roman" w:hAnsi="Times New Roman" w:cs="Times New Roman"/>
            <w:color w:val="auto"/>
            <w:sz w:val="28"/>
            <w:szCs w:val="24"/>
            <w:u w:val="none"/>
            <w:lang w:eastAsia="ru-RU"/>
          </w:rPr>
          <w:t>Положение</w:t>
        </w:r>
      </w:hyperlink>
      <w:r w:rsidRPr="001A769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 муниципальном </w:t>
      </w:r>
      <w:r w:rsidRPr="005A2803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контроле на автомобильном транспорте, городском наземном электрическом транспорте и в дорожном хозяйст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ве в границах городского округа, утвержденное решением городской Думы от 28.10.2021 № 206</w:t>
      </w:r>
      <w:r w:rsidR="005724D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E60B21">
        <w:rPr>
          <w:rFonts w:ascii="Times New Roman" w:eastAsia="Times New Roman" w:hAnsi="Times New Roman" w:cs="Times New Roman"/>
          <w:sz w:val="28"/>
          <w:szCs w:val="24"/>
          <w:lang w:eastAsia="ru-RU"/>
        </w:rPr>
        <w:t>(с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изменениями от 16.12.2021 </w:t>
      </w:r>
      <w:r w:rsidR="005724D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№ 244</w:t>
      </w:r>
      <w:r w:rsidRPr="00E60B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 01.02.2024 № 576</w:t>
      </w:r>
      <w:r w:rsidR="005724D9">
        <w:rPr>
          <w:rFonts w:ascii="Times New Roman" w:eastAsia="Times New Roman" w:hAnsi="Times New Roman" w:cs="Times New Roman"/>
          <w:sz w:val="28"/>
          <w:szCs w:val="24"/>
          <w:lang w:eastAsia="ru-RU"/>
        </w:rPr>
        <w:t>, от 25.09.2024 № 692, от 27.10.2025 № 19)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="005724D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следующие изменения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2D2468" w:rsidRDefault="005724D9" w:rsidP="005724D9">
      <w:pPr>
        <w:tabs>
          <w:tab w:val="left" w:pos="134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2D2468">
        <w:rPr>
          <w:rFonts w:ascii="Times New Roman" w:eastAsia="Times New Roman" w:hAnsi="Times New Roman" w:cs="Times New Roman"/>
          <w:sz w:val="28"/>
          <w:szCs w:val="24"/>
          <w:lang w:eastAsia="ru-RU"/>
        </w:rPr>
        <w:t>1)  в статье 1:</w:t>
      </w:r>
    </w:p>
    <w:p w:rsidR="002D2468" w:rsidRPr="00A90A5D" w:rsidRDefault="002D2468" w:rsidP="002D246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а) в </w:t>
      </w:r>
      <w:r w:rsidR="000C12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абзаце втором части 13 слова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«к категориям риска» заменить словами: «</w:t>
      </w:r>
      <w:r w:rsidRPr="00A90A5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 одной из следующих категорий риска причинения вреда (ущерба) (далее - категории риска): </w:t>
      </w:r>
      <w:r w:rsidR="000C12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значительный риск, </w:t>
      </w:r>
      <w:r w:rsidRPr="00A90A5D">
        <w:rPr>
          <w:rFonts w:ascii="Times New Roman" w:eastAsia="Times New Roman" w:hAnsi="Times New Roman" w:cs="Times New Roman"/>
          <w:sz w:val="28"/>
          <w:szCs w:val="24"/>
          <w:lang w:eastAsia="ru-RU"/>
        </w:rPr>
        <w:t>средний риск, умеренный риск и низкий риск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»;</w:t>
      </w:r>
    </w:p>
    <w:p w:rsidR="002D2468" w:rsidRDefault="002D2468" w:rsidP="002D2468">
      <w:pPr>
        <w:tabs>
          <w:tab w:val="left" w:pos="2204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б) </w:t>
      </w:r>
      <w:r w:rsidR="004C3F6A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бзац третий </w:t>
      </w:r>
      <w:r w:rsidR="004C3F6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части 13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дополнить предложением вторым следующего содержания:</w:t>
      </w:r>
    </w:p>
    <w:p w:rsidR="002D2468" w:rsidRDefault="002D2468" w:rsidP="002D246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r w:rsidRPr="00A12A04">
        <w:rPr>
          <w:rFonts w:ascii="Times New Roman" w:eastAsia="Times New Roman" w:hAnsi="Times New Roman" w:cs="Times New Roman"/>
          <w:sz w:val="28"/>
          <w:szCs w:val="24"/>
          <w:lang w:eastAsia="ru-RU"/>
        </w:rPr>
        <w:t>Объект контроля считается отнесенным к одной из категорий риска после внесения сведений в единый реестр видов контроля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»;</w:t>
      </w:r>
    </w:p>
    <w:p w:rsidR="002D2468" w:rsidRDefault="00066C5E" w:rsidP="002D246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в) часть 14</w:t>
      </w:r>
      <w:r w:rsidR="002D246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изложить в следующей редакции:</w:t>
      </w:r>
    </w:p>
    <w:p w:rsidR="002D2468" w:rsidRDefault="002D2468" w:rsidP="002D246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«</w:t>
      </w:r>
      <w:r w:rsidR="00066C5E">
        <w:rPr>
          <w:rFonts w:ascii="Times New Roman" w:eastAsia="Times New Roman" w:hAnsi="Times New Roman" w:cs="Times New Roman"/>
          <w:sz w:val="28"/>
          <w:szCs w:val="24"/>
          <w:lang w:eastAsia="ru-RU"/>
        </w:rPr>
        <w:t>14.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34158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Плановые контрольные мероприятия при осуществлении муниципального </w:t>
      </w:r>
      <w:r w:rsidR="00135A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автодорожного </w:t>
      </w:r>
      <w:r w:rsidRPr="00341584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контроля в отношении объектов контроля, отнесенных к категории</w:t>
      </w:r>
      <w:r w:rsidR="00135A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значительного,</w:t>
      </w:r>
      <w:r w:rsidRPr="0034158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среднего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Pr="0034158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умеренного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или низкого риска</w:t>
      </w:r>
      <w:r w:rsidRPr="0034158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не проводятся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2D2468" w:rsidRDefault="002D2468" w:rsidP="002D2468">
      <w:pPr>
        <w:tabs>
          <w:tab w:val="left" w:pos="708"/>
          <w:tab w:val="left" w:pos="221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П</w:t>
      </w:r>
      <w:r w:rsidRPr="00645801">
        <w:rPr>
          <w:rFonts w:ascii="Times New Roman" w:eastAsia="Times New Roman" w:hAnsi="Times New Roman" w:cs="Times New Roman"/>
          <w:sz w:val="28"/>
          <w:szCs w:val="24"/>
          <w:lang w:eastAsia="ru-RU"/>
        </w:rPr>
        <w:t>роведение обязате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льных профилактических визитов осуществляется  в случаях, </w:t>
      </w:r>
      <w:r w:rsidRPr="0064580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указанных в </w:t>
      </w:r>
      <w:r w:rsidR="00040317">
        <w:rPr>
          <w:rFonts w:ascii="Times New Roman" w:eastAsia="Times New Roman" w:hAnsi="Times New Roman" w:cs="Times New Roman"/>
          <w:sz w:val="28"/>
          <w:szCs w:val="24"/>
          <w:lang w:eastAsia="ru-RU"/>
        </w:rPr>
        <w:t>Федеральном законе</w:t>
      </w:r>
      <w:r w:rsidRPr="0064580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040317">
        <w:rPr>
          <w:rFonts w:ascii="Times New Roman" w:eastAsia="Times New Roman" w:hAnsi="Times New Roman" w:cs="Times New Roman"/>
          <w:sz w:val="28"/>
          <w:szCs w:val="24"/>
          <w:lang w:eastAsia="ru-RU"/>
        </w:rPr>
        <w:t>№ 248-ФЗ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2D2468" w:rsidRPr="00F604FC" w:rsidRDefault="002D2468" w:rsidP="002D2468">
      <w:pPr>
        <w:autoSpaceDE w:val="0"/>
        <w:autoSpaceDN w:val="0"/>
        <w:adjustRightInd w:val="0"/>
        <w:spacing w:after="0" w:line="240" w:lineRule="auto"/>
        <w:ind w:left="426" w:firstLine="28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r w:rsidRPr="00F604FC">
        <w:rPr>
          <w:rFonts w:ascii="Times New Roman" w:eastAsia="Times New Roman" w:hAnsi="Times New Roman" w:cs="Times New Roman"/>
          <w:sz w:val="28"/>
          <w:szCs w:val="24"/>
          <w:lang w:eastAsia="ru-RU"/>
        </w:rPr>
        <w:t>ериодичность проведения обязательных профилактических визитов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для объектов контроля, отнесенных к категории </w:t>
      </w:r>
      <w:r w:rsidRPr="00F604FC">
        <w:rPr>
          <w:rFonts w:ascii="Times New Roman" w:eastAsia="Times New Roman" w:hAnsi="Times New Roman" w:cs="Times New Roman"/>
          <w:sz w:val="28"/>
          <w:szCs w:val="24"/>
          <w:lang w:eastAsia="ru-RU"/>
        </w:rPr>
        <w:t>значительного, среднего или умеренного риска определяется Правительством Российской Федерации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»;</w:t>
      </w:r>
    </w:p>
    <w:p w:rsidR="002D2468" w:rsidRDefault="00DC51E8" w:rsidP="002D246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2) в статью </w:t>
      </w:r>
      <w:r w:rsidR="002D2468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дополнить частями 4.1. и 4.2. следующего содержания:</w:t>
      </w:r>
    </w:p>
    <w:p w:rsidR="002D2468" w:rsidRDefault="00DC51E8" w:rsidP="002D2468">
      <w:pPr>
        <w:tabs>
          <w:tab w:val="left" w:pos="95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«4.1</w:t>
      </w:r>
      <w:r w:rsidR="002D2468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2D2468" w:rsidRPr="00A153A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Документы, оформляемые </w:t>
      </w:r>
      <w:r w:rsidR="002D2468">
        <w:rPr>
          <w:rFonts w:ascii="Times New Roman" w:eastAsia="Times New Roman" w:hAnsi="Times New Roman" w:cs="Times New Roman"/>
          <w:sz w:val="28"/>
          <w:szCs w:val="24"/>
          <w:lang w:eastAsia="ru-RU"/>
        </w:rPr>
        <w:t>органом</w:t>
      </w:r>
      <w:r w:rsidR="001A7D2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муниципального автодорожного контроля</w:t>
      </w:r>
      <w:r w:rsidR="002D246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2D2468" w:rsidRPr="00A153AF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 осущес</w:t>
      </w:r>
      <w:r w:rsidR="001A7D28">
        <w:rPr>
          <w:rFonts w:ascii="Times New Roman" w:eastAsia="Times New Roman" w:hAnsi="Times New Roman" w:cs="Times New Roman"/>
          <w:sz w:val="28"/>
          <w:szCs w:val="24"/>
          <w:lang w:eastAsia="ru-RU"/>
        </w:rPr>
        <w:t>твлении муниципального контроля</w:t>
      </w:r>
      <w:r w:rsidR="002D2468" w:rsidRPr="00A153AF">
        <w:rPr>
          <w:rFonts w:ascii="Times New Roman" w:eastAsia="Times New Roman" w:hAnsi="Times New Roman" w:cs="Times New Roman"/>
          <w:sz w:val="28"/>
          <w:szCs w:val="24"/>
          <w:lang w:eastAsia="ru-RU"/>
        </w:rPr>
        <w:t>, а также экспертами, привлекаемыми к проведению контрольных мероприятий, составляются в форме электронного документа и подписываются усиленной квалифицированной электронной подписью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2D2468" w:rsidRPr="00A05B58" w:rsidRDefault="002D2468" w:rsidP="002D246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DC51E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4.</w:t>
      </w:r>
      <w:r w:rsidR="00DC51E8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05B58">
        <w:rPr>
          <w:rFonts w:ascii="Times New Roman" w:eastAsia="Times New Roman" w:hAnsi="Times New Roman" w:cs="Times New Roman"/>
          <w:sz w:val="28"/>
          <w:szCs w:val="24"/>
          <w:lang w:eastAsia="ru-RU"/>
        </w:rPr>
        <w:t>Решени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Pr="00A05B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 проведении профилактического визита, об объявлении предостережения, о проведении контрольного мероприятия, предусматривающего взаимодействие с контролируемым лицом, акты (в том числе акты о невозможности проведения) контрольного  мероприятия, профилактического мероприятия,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05B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предписания об устранении выявленных нарушений оформляются посредством внесения сведений о них в единый реестр контрольных (надзорных) мероприятий и их подписания. Для оформления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перечисленных</w:t>
      </w:r>
      <w:r w:rsidRPr="00A05B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настоящей части </w:t>
      </w:r>
      <w:r w:rsidRPr="00A05B58">
        <w:rPr>
          <w:rFonts w:ascii="Times New Roman" w:eastAsia="Times New Roman" w:hAnsi="Times New Roman" w:cs="Times New Roman"/>
          <w:sz w:val="28"/>
          <w:szCs w:val="24"/>
          <w:lang w:eastAsia="ru-RU"/>
        </w:rPr>
        <w:t>решений, актов и предписаний отдельное формирование документа не требуется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»;</w:t>
      </w:r>
    </w:p>
    <w:p w:rsidR="00E032CA" w:rsidRDefault="002D2468" w:rsidP="00387556">
      <w:pPr>
        <w:tabs>
          <w:tab w:val="left" w:pos="95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3) </w:t>
      </w:r>
      <w:r w:rsidR="00284B1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часть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5 статьи </w:t>
      </w:r>
      <w:r w:rsidR="00387556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E032CA">
        <w:rPr>
          <w:rFonts w:ascii="Times New Roman" w:eastAsia="Times New Roman" w:hAnsi="Times New Roman" w:cs="Times New Roman"/>
          <w:sz w:val="28"/>
          <w:szCs w:val="24"/>
          <w:lang w:eastAsia="ru-RU"/>
        </w:rPr>
        <w:t>изложить в следующей редакции:</w:t>
      </w:r>
    </w:p>
    <w:p w:rsidR="00E032CA" w:rsidRPr="00E032CA" w:rsidRDefault="00E032CA" w:rsidP="00E032CA">
      <w:pPr>
        <w:tabs>
          <w:tab w:val="left" w:pos="95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«5. </w:t>
      </w:r>
      <w:proofErr w:type="gramStart"/>
      <w:r w:rsidRPr="00E032CA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Контролируемое лицо в течение пятнадцати календарных дней со дня получения предостережения вправе подать в орган муниципального автодорожного контроля возражение в отношении предостережения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, в том числе посредством единого портала государственных и муниципальных услуг или регионального портала государственных и муниципальных услуг</w:t>
      </w:r>
      <w:r w:rsidRPr="00E032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или почтовым отправлением (в случае направления на бумажном носителе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гражданами, указанными в части 9 статьи 21 Федерального закона № 248-ФЗ)»;</w:t>
      </w:r>
      <w:proofErr w:type="gramEnd"/>
    </w:p>
    <w:p w:rsidR="002D2468" w:rsidRDefault="002D2468" w:rsidP="002D2468">
      <w:pPr>
        <w:tabs>
          <w:tab w:val="left" w:pos="95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4) в статье </w:t>
      </w:r>
      <w:r w:rsidR="0093186D">
        <w:rPr>
          <w:rFonts w:ascii="Times New Roman" w:eastAsia="Times New Roman" w:hAnsi="Times New Roman" w:cs="Times New Roman"/>
          <w:sz w:val="28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2D2468" w:rsidRDefault="0093186D" w:rsidP="002D2468">
      <w:pPr>
        <w:tabs>
          <w:tab w:val="left" w:pos="95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а) в части 1 слова «по обращениям</w:t>
      </w:r>
      <w:r w:rsidR="002D246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контролируемых лиц и их представителей»</w:t>
      </w:r>
      <w:r w:rsidR="00FD545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заменить словами: «по обращениям</w:t>
      </w:r>
      <w:r w:rsidR="002D246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указанных лиц, направленных, </w:t>
      </w:r>
      <w:r w:rsidR="002D2468" w:rsidRPr="0096673A">
        <w:rPr>
          <w:rFonts w:ascii="Times New Roman" w:eastAsia="Times New Roman" w:hAnsi="Times New Roman" w:cs="Times New Roman"/>
          <w:sz w:val="28"/>
          <w:szCs w:val="24"/>
          <w:lang w:eastAsia="ru-RU"/>
        </w:rPr>
        <w:t>в том числе</w:t>
      </w:r>
      <w:r w:rsidR="002D2468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="002D2468" w:rsidRPr="0096673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посредством единого портала государственных и муниципальных услуг или регионального портала государственных и муниципальных услуг</w:t>
      </w:r>
      <w:r w:rsidR="002D2468">
        <w:rPr>
          <w:rFonts w:ascii="Times New Roman" w:eastAsia="Times New Roman" w:hAnsi="Times New Roman" w:cs="Times New Roman"/>
          <w:sz w:val="28"/>
          <w:szCs w:val="24"/>
          <w:lang w:eastAsia="ru-RU"/>
        </w:rPr>
        <w:t>»;</w:t>
      </w:r>
    </w:p>
    <w:p w:rsidR="002D2468" w:rsidRDefault="002D2468" w:rsidP="002D2468">
      <w:pPr>
        <w:tabs>
          <w:tab w:val="left" w:pos="95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б) в части 3 после слов «</w:t>
      </w:r>
      <w:r w:rsidRPr="00FC5F3E">
        <w:rPr>
          <w:rFonts w:ascii="Times New Roman" w:eastAsia="Times New Roman" w:hAnsi="Times New Roman" w:cs="Times New Roman"/>
          <w:sz w:val="28"/>
          <w:szCs w:val="24"/>
          <w:lang w:eastAsia="ru-RU"/>
        </w:rPr>
        <w:t>видео-конференц-связи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 дополнить словами: </w:t>
      </w:r>
      <w:r w:rsidRPr="00FC5F3E">
        <w:rPr>
          <w:rFonts w:ascii="Times New Roman" w:eastAsia="Times New Roman" w:hAnsi="Times New Roman" w:cs="Times New Roman"/>
          <w:sz w:val="28"/>
          <w:szCs w:val="24"/>
          <w:lang w:eastAsia="ru-RU"/>
        </w:rPr>
        <w:t>испол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ьзования мобильного приложения «Инспектор»;</w:t>
      </w:r>
    </w:p>
    <w:p w:rsidR="002D2468" w:rsidRDefault="002D2468" w:rsidP="002D2468">
      <w:pPr>
        <w:tabs>
          <w:tab w:val="left" w:pos="95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5) </w:t>
      </w:r>
      <w:r w:rsidR="009C2795">
        <w:rPr>
          <w:rFonts w:ascii="Times New Roman" w:eastAsia="Times New Roman" w:hAnsi="Times New Roman" w:cs="Times New Roman"/>
          <w:sz w:val="28"/>
          <w:szCs w:val="24"/>
          <w:lang w:eastAsia="ru-RU"/>
        </w:rPr>
        <w:t>статью 10 дополнить частью 6.1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следующего содержания:</w:t>
      </w:r>
    </w:p>
    <w:p w:rsidR="002D2468" w:rsidRDefault="002D2468" w:rsidP="002D2468">
      <w:pPr>
        <w:tabs>
          <w:tab w:val="left" w:pos="95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«</w:t>
      </w:r>
      <w:r w:rsidR="009C2795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9C2795">
        <w:rPr>
          <w:rFonts w:ascii="Times New Roman" w:eastAsia="Times New Roman" w:hAnsi="Times New Roman" w:cs="Times New Roman"/>
          <w:sz w:val="28"/>
          <w:szCs w:val="24"/>
          <w:lang w:eastAsia="ru-RU"/>
        </w:rPr>
        <w:t>1.</w:t>
      </w:r>
      <w:r w:rsidRPr="00F75D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Действие требований, установленных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частью </w:t>
      </w:r>
      <w:r w:rsidR="009C2795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F75D37">
        <w:rPr>
          <w:rFonts w:ascii="Times New Roman" w:eastAsia="Times New Roman" w:hAnsi="Times New Roman" w:cs="Times New Roman"/>
          <w:sz w:val="28"/>
          <w:szCs w:val="24"/>
          <w:lang w:eastAsia="ru-RU"/>
        </w:rPr>
        <w:t>настоящей статьи в отношении сроков проведения выездных проверок и сроков взаимодействия с субъектами малого предпринимательства в ходе проведения выездных проверок, распространяется на социально ориентированные некоммерческие организации,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указанные в части 7.1. статьи 73 Федерального закона № 248-ФЗ»;</w:t>
      </w:r>
    </w:p>
    <w:p w:rsidR="009C2795" w:rsidRDefault="009C2795" w:rsidP="009C2795">
      <w:pPr>
        <w:tabs>
          <w:tab w:val="left" w:pos="95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2D246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 статье 11:</w:t>
      </w:r>
    </w:p>
    <w:p w:rsidR="009C2795" w:rsidRDefault="009C2795" w:rsidP="009C2795">
      <w:pPr>
        <w:tabs>
          <w:tab w:val="left" w:pos="95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а) часть 1 дополнить предложением третьим следующего содержания:</w:t>
      </w:r>
    </w:p>
    <w:p w:rsidR="009C2795" w:rsidRDefault="009C2795" w:rsidP="009C2795">
      <w:pPr>
        <w:tabs>
          <w:tab w:val="left" w:pos="95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r w:rsidRPr="00321E60">
        <w:rPr>
          <w:rFonts w:ascii="Times New Roman" w:eastAsia="Times New Roman" w:hAnsi="Times New Roman" w:cs="Times New Roman"/>
          <w:sz w:val="28"/>
          <w:szCs w:val="24"/>
          <w:lang w:eastAsia="ru-RU"/>
        </w:rPr>
        <w:t>Документы могут представляться контролируемыми лицами с использованием единого портала государственных и муниципальных услуг, регионального портала государственных и муниципальных у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слуг или мобильного приложения «Инспектор»;</w:t>
      </w:r>
    </w:p>
    <w:p w:rsidR="009C2795" w:rsidRDefault="009C2795" w:rsidP="009C2795">
      <w:pPr>
        <w:tabs>
          <w:tab w:val="left" w:pos="95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б) абзац первый части 3 изложить в следующей редакции:</w:t>
      </w:r>
    </w:p>
    <w:p w:rsidR="009C2795" w:rsidRDefault="009C2795" w:rsidP="009C2795">
      <w:pPr>
        <w:tabs>
          <w:tab w:val="left" w:pos="95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ab/>
        <w:t xml:space="preserve">«3. </w:t>
      </w:r>
      <w:r w:rsidRPr="00EC6968">
        <w:rPr>
          <w:rFonts w:ascii="Times New Roman" w:eastAsia="Times New Roman" w:hAnsi="Times New Roman" w:cs="Times New Roman"/>
          <w:sz w:val="28"/>
          <w:szCs w:val="24"/>
          <w:lang w:eastAsia="ru-RU"/>
        </w:rPr>
        <w:t>Если имеющихся в распоряжен</w:t>
      </w:r>
      <w:proofErr w:type="gramStart"/>
      <w:r w:rsidRPr="00EC6968">
        <w:rPr>
          <w:rFonts w:ascii="Times New Roman" w:eastAsia="Times New Roman" w:hAnsi="Times New Roman" w:cs="Times New Roman"/>
          <w:sz w:val="28"/>
          <w:szCs w:val="24"/>
          <w:lang w:eastAsia="ru-RU"/>
        </w:rPr>
        <w:t>ии у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ргана муниципального автодорожного контроля </w:t>
      </w:r>
      <w:r w:rsidRPr="00EC696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сведений и документов недостаточно, то в ходе документарной проверки могут совершаться следующие контрольные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действия»;</w:t>
      </w:r>
    </w:p>
    <w:p w:rsidR="002D2468" w:rsidRDefault="00562AD5" w:rsidP="002D2468">
      <w:pPr>
        <w:tabs>
          <w:tab w:val="left" w:pos="95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7) </w:t>
      </w:r>
      <w:r w:rsidR="002D246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пункте 5 части 2 статьи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17</w:t>
      </w:r>
      <w:r w:rsidR="007238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слово «обязательных» исключить;</w:t>
      </w:r>
    </w:p>
    <w:p w:rsidR="007238B6" w:rsidRDefault="007238B6" w:rsidP="002D2468">
      <w:pPr>
        <w:tabs>
          <w:tab w:val="left" w:pos="95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8) часть 2 статьи 18 изложить в следующей редакции:</w:t>
      </w:r>
    </w:p>
    <w:p w:rsidR="007238B6" w:rsidRDefault="007238B6" w:rsidP="007238B6">
      <w:pPr>
        <w:tabs>
          <w:tab w:val="left" w:pos="95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«2. </w:t>
      </w:r>
      <w:r w:rsidRPr="00632F7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Решение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по жалобе</w:t>
      </w:r>
      <w:r w:rsidRPr="00632F73">
        <w:rPr>
          <w:rFonts w:ascii="Times New Roman" w:eastAsia="Times New Roman" w:hAnsi="Times New Roman" w:cs="Times New Roman"/>
          <w:sz w:val="28"/>
          <w:szCs w:val="24"/>
          <w:lang w:eastAsia="ru-RU"/>
        </w:rPr>
        <w:t>, содержащее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 и муниципальных услуг и (или) региональном портале государственных и муниципальных услуг в срок не позднее одного рабочего дня со дня его принятия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EE68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7238B6" w:rsidRPr="002501A3" w:rsidRDefault="007238B6" w:rsidP="007238B6">
      <w:pPr>
        <w:tabs>
          <w:tab w:val="left" w:pos="95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2501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Решение по жалобе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может быть направлено</w:t>
      </w:r>
      <w:r w:rsidRPr="002501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также на адрес электронной почты, в случае если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контролируемым лицом</w:t>
      </w:r>
      <w:r w:rsidRPr="002501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был указан адрес электронной почты при подаче жалобы.</w:t>
      </w:r>
    </w:p>
    <w:p w:rsidR="007238B6" w:rsidRPr="002501A3" w:rsidRDefault="007238B6" w:rsidP="007238B6">
      <w:pPr>
        <w:tabs>
          <w:tab w:val="left" w:pos="180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Контролируемым лицам, указанным в части 9 статьи 21 Федерального закона № 248-ФЗ, р</w:t>
      </w:r>
      <w:r w:rsidRPr="002501A3">
        <w:rPr>
          <w:rFonts w:ascii="Times New Roman" w:eastAsia="Times New Roman" w:hAnsi="Times New Roman" w:cs="Times New Roman"/>
          <w:sz w:val="28"/>
          <w:szCs w:val="24"/>
          <w:lang w:eastAsia="ru-RU"/>
        </w:rPr>
        <w:t>ешение по жалобе вручается лично (с росписью о дате и факте получения решения на втором экземпляре) либо направляется почтовой связью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Pr="002501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</w:p>
    <w:p w:rsidR="002D2468" w:rsidRDefault="002D2468" w:rsidP="002D2468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D2468" w:rsidRDefault="007238B6" w:rsidP="002D2468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2D246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 </w:t>
      </w:r>
      <w:r w:rsidR="002D2468" w:rsidRPr="00E60B21">
        <w:rPr>
          <w:rFonts w:ascii="Times New Roman" w:eastAsia="Times New Roman" w:hAnsi="Times New Roman" w:cs="Times New Roman"/>
          <w:sz w:val="28"/>
          <w:szCs w:val="24"/>
          <w:lang w:eastAsia="ru-RU"/>
        </w:rPr>
        <w:t>Опубликовать настоящее решение в средствах массовой информации.</w:t>
      </w:r>
    </w:p>
    <w:p w:rsidR="00EC4A99" w:rsidRDefault="00EC4A99" w:rsidP="002D2468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D2468" w:rsidRDefault="007238B6" w:rsidP="002D2468">
      <w:pPr>
        <w:keepNext/>
        <w:tabs>
          <w:tab w:val="left" w:pos="426"/>
        </w:tabs>
        <w:autoSpaceDE w:val="0"/>
        <w:autoSpaceDN w:val="0"/>
        <w:spacing w:after="0" w:line="240" w:lineRule="auto"/>
        <w:ind w:left="426" w:hanging="426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D2468" w:rsidRPr="00E60B21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 решение  вступает  в  силу после его официального                         опубликования</w:t>
      </w:r>
      <w:r w:rsidR="002D24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C4A99" w:rsidRPr="00E60B21" w:rsidRDefault="00EC4A99" w:rsidP="002D2468">
      <w:pPr>
        <w:keepNext/>
        <w:tabs>
          <w:tab w:val="left" w:pos="426"/>
        </w:tabs>
        <w:autoSpaceDE w:val="0"/>
        <w:autoSpaceDN w:val="0"/>
        <w:spacing w:after="0" w:line="240" w:lineRule="auto"/>
        <w:ind w:left="426" w:hanging="426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D2468" w:rsidRPr="00E60B21" w:rsidRDefault="007238B6" w:rsidP="002D2468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D2468" w:rsidRPr="00E60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2D2468" w:rsidRPr="00E60B2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2D2468" w:rsidRPr="00E60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комитет </w:t>
      </w:r>
      <w:r w:rsidR="002D2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Думы </w:t>
      </w:r>
      <w:r w:rsidR="002D2468" w:rsidRPr="00E60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2D246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городскому хозяйству, экологии и рациональному использованию природных ресурсов</w:t>
      </w:r>
      <w:r w:rsidR="002D2468" w:rsidRPr="00E60B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4785"/>
        <w:gridCol w:w="4821"/>
      </w:tblGrid>
      <w:tr w:rsidR="002D2468" w:rsidRPr="00E60B21" w:rsidTr="00261A13">
        <w:trPr>
          <w:trHeight w:val="359"/>
        </w:trPr>
        <w:tc>
          <w:tcPr>
            <w:tcW w:w="4785" w:type="dxa"/>
            <w:hideMark/>
          </w:tcPr>
          <w:p w:rsidR="002D2468" w:rsidRDefault="002D2468" w:rsidP="00261A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AB4FF8" w:rsidRDefault="00AB4FF8" w:rsidP="00261A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AB4FF8" w:rsidRDefault="00AB4FF8" w:rsidP="00261A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2D2468" w:rsidRDefault="002D2468" w:rsidP="00261A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2D2468" w:rsidRPr="00E60B21" w:rsidRDefault="002D2468" w:rsidP="00261A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60B2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Председатель городской Думы</w:t>
            </w:r>
          </w:p>
        </w:tc>
        <w:tc>
          <w:tcPr>
            <w:tcW w:w="4821" w:type="dxa"/>
            <w:hideMark/>
          </w:tcPr>
          <w:p w:rsidR="002D2468" w:rsidRDefault="002D2468" w:rsidP="00261A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2D2468" w:rsidRDefault="002D2468" w:rsidP="00261A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AB4FF8" w:rsidRDefault="00AB4FF8" w:rsidP="00AB4FF8">
            <w:pPr>
              <w:tabs>
                <w:tab w:val="left" w:pos="1402"/>
                <w:tab w:val="center" w:pos="2302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ab/>
            </w:r>
          </w:p>
          <w:p w:rsidR="00AB4FF8" w:rsidRDefault="00AB4FF8" w:rsidP="00AB4FF8">
            <w:pPr>
              <w:tabs>
                <w:tab w:val="left" w:pos="1402"/>
                <w:tab w:val="center" w:pos="2302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2D2468" w:rsidRPr="00E60B21" w:rsidRDefault="00AB4FF8" w:rsidP="00AB4FF8">
            <w:pPr>
              <w:tabs>
                <w:tab w:val="left" w:pos="1402"/>
                <w:tab w:val="center" w:pos="2302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ab/>
            </w:r>
            <w:r w:rsidR="002D2468" w:rsidRPr="00E60B2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Глава города</w:t>
            </w:r>
          </w:p>
        </w:tc>
      </w:tr>
      <w:tr w:rsidR="002D2468" w:rsidRPr="00E60B21" w:rsidTr="00261A13">
        <w:tc>
          <w:tcPr>
            <w:tcW w:w="4785" w:type="dxa"/>
            <w:hideMark/>
          </w:tcPr>
          <w:p w:rsidR="002D2468" w:rsidRPr="00E60B21" w:rsidRDefault="002D2468" w:rsidP="00261A13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60B2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В.Г. Николаева</w:t>
            </w:r>
          </w:p>
        </w:tc>
        <w:tc>
          <w:tcPr>
            <w:tcW w:w="4821" w:type="dxa"/>
            <w:hideMark/>
          </w:tcPr>
          <w:p w:rsidR="002D2468" w:rsidRPr="00E60B21" w:rsidRDefault="002D2468" w:rsidP="00261A13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60B2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М.П. Клин</w:t>
            </w:r>
            <w:r w:rsidRPr="00E60B2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ков</w:t>
            </w:r>
          </w:p>
        </w:tc>
      </w:tr>
      <w:tr w:rsidR="00AB4FF8" w:rsidRPr="00E60B21" w:rsidTr="00261A13">
        <w:tc>
          <w:tcPr>
            <w:tcW w:w="4785" w:type="dxa"/>
          </w:tcPr>
          <w:p w:rsidR="00AB4FF8" w:rsidRDefault="00AB4FF8" w:rsidP="00261A13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AB4FF8" w:rsidRPr="00E60B21" w:rsidRDefault="00AB4FF8" w:rsidP="00261A13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821" w:type="dxa"/>
          </w:tcPr>
          <w:p w:rsidR="00AB4FF8" w:rsidRPr="00E60B21" w:rsidRDefault="00AB4FF8" w:rsidP="00261A13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11050B" w:rsidRDefault="0011050B"/>
    <w:sectPr w:rsidR="0011050B" w:rsidSect="00813988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A80"/>
    <w:rsid w:val="00040317"/>
    <w:rsid w:val="00066C5E"/>
    <w:rsid w:val="000A1A41"/>
    <w:rsid w:val="000B605E"/>
    <w:rsid w:val="000C1203"/>
    <w:rsid w:val="0011050B"/>
    <w:rsid w:val="00135A9F"/>
    <w:rsid w:val="001A7D28"/>
    <w:rsid w:val="001C7DD7"/>
    <w:rsid w:val="001D7E91"/>
    <w:rsid w:val="00264457"/>
    <w:rsid w:val="00284B19"/>
    <w:rsid w:val="002D2468"/>
    <w:rsid w:val="00387556"/>
    <w:rsid w:val="004C3F6A"/>
    <w:rsid w:val="00562AD5"/>
    <w:rsid w:val="005724D9"/>
    <w:rsid w:val="007238B6"/>
    <w:rsid w:val="00757412"/>
    <w:rsid w:val="007920C8"/>
    <w:rsid w:val="008311E5"/>
    <w:rsid w:val="0091364F"/>
    <w:rsid w:val="0093186D"/>
    <w:rsid w:val="009C2795"/>
    <w:rsid w:val="00A25A4A"/>
    <w:rsid w:val="00AB4FF8"/>
    <w:rsid w:val="00C07B03"/>
    <w:rsid w:val="00D17A80"/>
    <w:rsid w:val="00DC51E8"/>
    <w:rsid w:val="00E032CA"/>
    <w:rsid w:val="00EC4A99"/>
    <w:rsid w:val="00FD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246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D2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24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246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D2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24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87&amp;n=289157&amp;dst=100019" TargetMode="External"/><Relationship Id="rId5" Type="http://schemas.openxmlformats.org/officeDocument/2006/relationships/hyperlink" Target="garantF1://8463203.3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915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Валерьевна Спирченкова</dc:creator>
  <cp:lastModifiedBy>Ирина Валерьевна Железнова</cp:lastModifiedBy>
  <cp:revision>4</cp:revision>
  <cp:lastPrinted>2026-04-10T05:59:00Z</cp:lastPrinted>
  <dcterms:created xsi:type="dcterms:W3CDTF">2026-04-29T09:37:00Z</dcterms:created>
  <dcterms:modified xsi:type="dcterms:W3CDTF">2026-04-30T05:58:00Z</dcterms:modified>
</cp:coreProperties>
</file>