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94" w:rsidRPr="00E60B21" w:rsidRDefault="00036F39" w:rsidP="00036F3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4"/>
          <w:lang w:eastAsia="ru-RU"/>
        </w:rPr>
        <w:t xml:space="preserve">                                      </w:t>
      </w:r>
    </w:p>
    <w:p w:rsidR="001A7694" w:rsidRPr="00E60B21" w:rsidRDefault="001A7694" w:rsidP="001A7694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7694" w:rsidRPr="00E60B21" w:rsidRDefault="001A7694" w:rsidP="001A769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bCs/>
          <w:sz w:val="44"/>
          <w:szCs w:val="28"/>
          <w:lang w:eastAsia="ru-RU"/>
        </w:rPr>
        <w:t>Городская Дума</w:t>
      </w:r>
    </w:p>
    <w:p w:rsidR="001A7694" w:rsidRPr="00E60B21" w:rsidRDefault="001A7694" w:rsidP="001A769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Дзержинска</w:t>
      </w:r>
    </w:p>
    <w:p w:rsidR="001A7694" w:rsidRPr="00E60B21" w:rsidRDefault="001A7694" w:rsidP="001A7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7694" w:rsidRPr="00E60B21" w:rsidRDefault="001A7694" w:rsidP="001A7694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E60B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proofErr w:type="gramEnd"/>
      <w:r w:rsidRPr="00E60B2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Е Ш Е Н И Е</w:t>
      </w:r>
    </w:p>
    <w:p w:rsidR="001A7694" w:rsidRPr="00E60B21" w:rsidRDefault="00DD0223" w:rsidP="00DD0223">
      <w:pPr>
        <w:tabs>
          <w:tab w:val="left" w:pos="7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A7694" w:rsidRPr="00E60B21" w:rsidRDefault="001A7694" w:rsidP="001A7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694" w:rsidRPr="00E60B21" w:rsidRDefault="001A7694" w:rsidP="001A7694">
      <w:pPr>
        <w:tabs>
          <w:tab w:val="left" w:pos="1134"/>
          <w:tab w:val="left" w:pos="4111"/>
          <w:tab w:val="left" w:pos="7371"/>
        </w:tabs>
        <w:spacing w:after="0" w:line="480" w:lineRule="auto"/>
        <w:ind w:righ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D3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апреля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66D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</w:t>
      </w:r>
      <w:r w:rsidR="00DD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4207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105</w:t>
      </w:r>
      <w:bookmarkStart w:id="0" w:name="_GoBack"/>
      <w:bookmarkEnd w:id="0"/>
    </w:p>
    <w:p w:rsidR="001A7694" w:rsidRPr="00E60B21" w:rsidRDefault="001A7694" w:rsidP="001A7694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694" w:rsidRPr="00E60B21" w:rsidRDefault="001A7694" w:rsidP="001A7694">
      <w:pPr>
        <w:tabs>
          <w:tab w:val="left" w:pos="2268"/>
          <w:tab w:val="left" w:pos="6663"/>
        </w:tabs>
        <w:spacing w:after="0" w:line="240" w:lineRule="auto"/>
        <w:ind w:right="4676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A70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D5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Думы</w:t>
      </w:r>
      <w:r w:rsidR="00D564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28.10.2021 № 20</w:t>
      </w:r>
      <w:r w:rsidR="006C7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1A7694" w:rsidRPr="00E60B21" w:rsidRDefault="001A7694" w:rsidP="001A7694">
      <w:pPr>
        <w:tabs>
          <w:tab w:val="left" w:pos="2268"/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694" w:rsidRPr="00E60B21" w:rsidRDefault="001A7694" w:rsidP="001A76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</w:t>
      </w:r>
      <w:r w:rsidR="00D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D564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в соответствие с Федеральным законом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Федерации»,</w:t>
      </w:r>
      <w:r w:rsidRPr="00E60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5" w:history="1">
        <w:r w:rsidRPr="00E60B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37</w:t>
        </w:r>
      </w:hyperlink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городского округа город Дзержинск</w:t>
      </w:r>
      <w:r w:rsidR="00B55E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Дума </w:t>
      </w:r>
      <w:r w:rsidRPr="00E60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694" w:rsidRPr="00D13412" w:rsidRDefault="001A7694" w:rsidP="00D56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7694" w:rsidRDefault="00D5641B" w:rsidP="001A76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proofErr w:type="gramStart"/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</w:t>
      </w:r>
      <w:r w:rsidR="00100B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  </w:t>
      </w:r>
      <w:hyperlink r:id="rId6" w:history="1">
        <w:r w:rsidR="001A7694" w:rsidRPr="001A769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Положение</w:t>
        </w:r>
      </w:hyperlink>
      <w:r w:rsidR="00DD02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01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DD02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 w:rsidRP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муниципальном  </w:t>
      </w:r>
      <w:r w:rsidR="001A7694" w:rsidRPr="00DA338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контроле в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 w:rsidRPr="00DA338D">
        <w:rPr>
          <w:rFonts w:ascii="Times New Roman" w:eastAsia="Times New Roman" w:hAnsi="Times New Roman" w:cs="Times New Roman"/>
          <w:sz w:val="28"/>
          <w:szCs w:val="24"/>
          <w:lang w:eastAsia="ru-RU"/>
        </w:rPr>
        <w:t>сфере благоустройства на территории городского округа город Дзержинск</w:t>
      </w:r>
      <w:r w:rsidR="00AE4BE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1A7694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утвержденное решением городской Думы от 28.10.2021</w:t>
      </w:r>
      <w:r w:rsidR="006A53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№ 2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>07</w:t>
      </w:r>
      <w:r w:rsidR="00DD02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(с 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изменениями от 16.12.2021 № 246</w:t>
      </w:r>
      <w:r w:rsidR="001A7694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3578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>от 01.02.2024 № 576</w:t>
      </w:r>
      <w:r w:rsidR="00357823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 25.09.2024</w:t>
      </w:r>
      <w:r w:rsidR="00E035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FF48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692, от 25.06.2025 № 817, от 27.08.2025 </w:t>
      </w:r>
      <w:r w:rsidR="003578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4830">
        <w:rPr>
          <w:rFonts w:ascii="Times New Roman" w:eastAsia="Times New Roman" w:hAnsi="Times New Roman" w:cs="Times New Roman"/>
          <w:sz w:val="28"/>
          <w:szCs w:val="24"/>
          <w:lang w:eastAsia="ru-RU"/>
        </w:rPr>
        <w:t>№ 832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A5335" w:rsidRPr="006A53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A5335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следующие   изменения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proofErr w:type="gramEnd"/>
    </w:p>
    <w:p w:rsidR="00A90A5D" w:rsidRDefault="008A073C" w:rsidP="008A073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668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статье</w:t>
      </w:r>
      <w:r w:rsidR="00A12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</w:t>
      </w:r>
      <w:r w:rsid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D015A" w:rsidRDefault="001D015A" w:rsidP="008A073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абзац первый части 4 изложить в следующей редакции:</w:t>
      </w:r>
    </w:p>
    <w:p w:rsidR="001D015A" w:rsidRPr="001D015A" w:rsidRDefault="001D015A" w:rsidP="001D015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«4.</w:t>
      </w:r>
      <w:r w:rsidRPr="001D015A">
        <w:rPr>
          <w:rFonts w:ascii="Times New Roman" w:hAnsi="Times New Roman" w:cs="Times New Roman"/>
          <w:sz w:val="28"/>
          <w:szCs w:val="28"/>
        </w:rPr>
        <w:t xml:space="preserve"> </w:t>
      </w:r>
      <w:r w:rsidRPr="001D015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объектов контроля обеспечивается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соответствии с правилами, утверждаемыми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2307C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B55E50" w:rsidRDefault="001D015A" w:rsidP="00A90A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907F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B55E50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части 5:</w:t>
      </w:r>
    </w:p>
    <w:p w:rsidR="00A90A5D" w:rsidRPr="00A90A5D" w:rsidRDefault="00B55E50" w:rsidP="00A90A5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</w:t>
      </w:r>
      <w:r w:rsidR="00907FA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абзаце втор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907F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66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слова «к категориям риска» заменить словами: «</w:t>
      </w:r>
      <w:r w:rsidR="00A90A5D" w:rsidRP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>к одной из следующих категорий риска причинения вреда (ущерба) (далее - категории риска): средний риск, умеренный риск и низкий риск</w:t>
      </w:r>
      <w:r w:rsid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A12A04" w:rsidRDefault="00B55E50" w:rsidP="00A90A5D">
      <w:pPr>
        <w:tabs>
          <w:tab w:val="left" w:pos="220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A90A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абзац</w:t>
      </w:r>
      <w:r w:rsidR="00907F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третий </w:t>
      </w:r>
      <w:r w:rsidR="00A12A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дополнить предложением </w:t>
      </w:r>
      <w:r w:rsidR="007821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вторым </w:t>
      </w:r>
      <w:r w:rsidR="00A12A04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следующего содержания:</w:t>
      </w:r>
    </w:p>
    <w:p w:rsidR="00A12A04" w:rsidRDefault="00A12A04" w:rsidP="008A073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A12A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341584" w:rsidRDefault="00B55E50" w:rsidP="008A073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>) часть 5.1. изложить в следующей редакции:</w:t>
      </w:r>
    </w:p>
    <w:p w:rsidR="00A70790" w:rsidRDefault="00341584" w:rsidP="00F604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«5.1 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контрольные мероприятия при осуществлении муниципального контроля в сфере благоустройства в отношении объектов контроля, отнесенных к категории среднего</w:t>
      </w:r>
      <w:r w:rsidR="0004783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умеренного </w:t>
      </w:r>
      <w:r w:rsidR="0004783B">
        <w:rPr>
          <w:rFonts w:ascii="Times New Roman" w:eastAsia="Times New Roman" w:hAnsi="Times New Roman" w:cs="Times New Roman"/>
          <w:sz w:val="28"/>
          <w:szCs w:val="24"/>
          <w:lang w:eastAsia="ru-RU"/>
        </w:rPr>
        <w:t>или низкого риска</w:t>
      </w:r>
      <w:r w:rsidRPr="003415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проводятся</w:t>
      </w:r>
      <w:r w:rsidR="00A7079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9257E" w:rsidRDefault="00C9257E" w:rsidP="00854E7D">
      <w:pPr>
        <w:tabs>
          <w:tab w:val="left" w:pos="708"/>
          <w:tab w:val="left" w:pos="221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983679"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роведение </w:t>
      </w:r>
      <w:r w:rsid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профилактичес</w:t>
      </w:r>
      <w:r w:rsidR="00854E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ких визитов осуществляется </w:t>
      </w:r>
      <w:r w:rsid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случаях, </w:t>
      </w:r>
      <w:r w:rsidR="00983679"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указанных в Федерально</w:t>
      </w:r>
      <w:r w:rsidR="00A00EFB">
        <w:rPr>
          <w:rFonts w:ascii="Times New Roman" w:eastAsia="Times New Roman" w:hAnsi="Times New Roman" w:cs="Times New Roman"/>
          <w:sz w:val="28"/>
          <w:szCs w:val="24"/>
          <w:lang w:eastAsia="ru-RU"/>
        </w:rPr>
        <w:t>м законе</w:t>
      </w:r>
      <w:r w:rsidR="00983679" w:rsidRPr="006458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248-ФЗ</w:t>
      </w:r>
      <w:r w:rsidR="00183E0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54E7D" w:rsidRPr="00F604FC" w:rsidRDefault="00854E7D" w:rsidP="00854E7D">
      <w:pPr>
        <w:autoSpaceDE w:val="0"/>
        <w:autoSpaceDN w:val="0"/>
        <w:adjustRightInd w:val="0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F604FC">
        <w:rPr>
          <w:rFonts w:ascii="Times New Roman" w:eastAsia="Times New Roman" w:hAnsi="Times New Roman" w:cs="Times New Roman"/>
          <w:sz w:val="28"/>
          <w:szCs w:val="24"/>
          <w:lang w:eastAsia="ru-RU"/>
        </w:rPr>
        <w:t>ериодичность проведения обязательных профилактических визитов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объектов контроля, отнесенных к категории </w:t>
      </w:r>
      <w:r w:rsidRPr="00F604FC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значительного, среднего или умеренного риска определяется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2961B9" w:rsidRDefault="00A12A04" w:rsidP="008A073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</w:t>
      </w:r>
      <w:r w:rsidR="002961B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статье</w:t>
      </w:r>
      <w:r w:rsid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</w:t>
      </w:r>
      <w:r w:rsidR="002961B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961B9" w:rsidRDefault="002961B9" w:rsidP="00B45C28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часть 1 дополнить словами </w:t>
      </w:r>
      <w:r w:rsidR="00936E66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8B7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далее также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контрольный орган)</w:t>
      </w:r>
      <w:r w:rsidR="00936E66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B45C2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B45C28" w:rsidRDefault="00B45C28" w:rsidP="00B45C28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="00B55E5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частями 4.1. и 4.2. следующего содержания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7D730B" w:rsidRDefault="00B45C28" w:rsidP="00B55E50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«4.</w:t>
      </w:r>
      <w:r w:rsidR="00B55E5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4CF1"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оформляемые 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контрольным органом </w:t>
      </w:r>
      <w:r w:rsidR="00444CF1" w:rsidRPr="00A153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осуществлении муниципального контроля в сфере благоустройства, а также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</w:t>
      </w:r>
      <w:r w:rsidR="007D73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44CF1" w:rsidRPr="00A05B58" w:rsidRDefault="001E2706" w:rsidP="001E2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B55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B55E5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4CF1"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44CF1"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 мероприятия, профилактического мероприятия,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4CF1"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перечисленных</w:t>
      </w:r>
      <w:r w:rsidR="00444CF1"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настоящей части </w:t>
      </w:r>
      <w:r w:rsidR="00444CF1" w:rsidRPr="00A05B58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решений, актов и предписаний отдельное формирование документа не требуется</w:t>
      </w:r>
      <w:r w:rsidR="007D730B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4A3E49" w:rsidRDefault="00444CF1" w:rsidP="00444CF1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</w:t>
      </w:r>
      <w:r w:rsidR="004A3E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стать</w:t>
      </w:r>
      <w:r w:rsidR="004A3E49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</w:t>
      </w:r>
      <w:r w:rsidR="004A3E4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44CF1" w:rsidRDefault="004A3E49" w:rsidP="00444CF1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часть 5 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дополнить словами: «</w:t>
      </w:r>
      <w:r w:rsidR="00444CF1" w:rsidRPr="009C309E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444CF1"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D133C1" w:rsidRDefault="00D133C1" w:rsidP="00444CF1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в части 6 слова «(в случае направления на бумажном носителе)» заменить словами «(в случае направления на бумажном носителе гражданами, указанными в части 9 статьи 21 Федерального закона № 248-ФЗ)</w:t>
      </w:r>
      <w:r w:rsidR="00133527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C0FB0" w:rsidRDefault="007C0FB0" w:rsidP="009C309E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</w:t>
      </w:r>
      <w:r w:rsid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>в статье 6:</w:t>
      </w:r>
    </w:p>
    <w:p w:rsidR="0096673A" w:rsidRDefault="0096673A" w:rsidP="0096673A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в части 1 слова «по обращению контролируемых лиц и их представителей» заменить словами: «по обращению указанных лиц, направленных</w:t>
      </w:r>
      <w:r w:rsidR="00854E7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</w:t>
      </w:r>
      <w:r w:rsidR="00854E7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9667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FC5F3E" w:rsidRDefault="00FC5F3E" w:rsidP="00FC5F3E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б) в части 3 после слов «</w:t>
      </w:r>
      <w:r w:rsidRPr="00FC5F3E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видео-конференц-связи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дополнить словами: </w:t>
      </w:r>
      <w:r w:rsidR="000311B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FC5F3E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ьзования мобильного приложения «Инспектор»;</w:t>
      </w:r>
    </w:p>
    <w:p w:rsidR="00321E60" w:rsidRDefault="00321E60" w:rsidP="00FC5F3E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5) в статье 9:</w:t>
      </w:r>
    </w:p>
    <w:p w:rsidR="00321E60" w:rsidRDefault="00321E60" w:rsidP="00FC5F3E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а) часть 1 дополнить предложением третьим следующего содержания:</w:t>
      </w:r>
    </w:p>
    <w:p w:rsidR="00321E60" w:rsidRDefault="00321E60" w:rsidP="00321E60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321E60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 или мобильного приложения «Инспектор»;</w:t>
      </w:r>
    </w:p>
    <w:p w:rsidR="00321E60" w:rsidRDefault="00321E60" w:rsidP="00321E60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r w:rsid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 первый части 3 изложить в следующей редакции:</w:t>
      </w:r>
    </w:p>
    <w:p w:rsidR="00EC6968" w:rsidRDefault="00EC6968" w:rsidP="00EC69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«3. </w:t>
      </w:r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имеющихся в распоряжении у </w:t>
      </w:r>
      <w:r w:rsidR="00305FB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C69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сведений и документов недостаточно, то в ходе документарной проверки могут совершаться следующие контрольные </w:t>
      </w:r>
      <w:r w:rsidR="00305FB2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»;</w:t>
      </w:r>
    </w:p>
    <w:p w:rsidR="00F75D37" w:rsidRDefault="00F75D37" w:rsidP="00EC6968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6) статью 10 дополнить частью 5 следующего содержания:</w:t>
      </w:r>
    </w:p>
    <w:p w:rsidR="00F75D37" w:rsidRDefault="00F75D37" w:rsidP="00F75D3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«5.</w:t>
      </w:r>
      <w:r w:rsidRPr="00F75D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Действие требований, установленных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частью 4 </w:t>
      </w:r>
      <w:r w:rsidRPr="00F75D3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указанные в части 7.1. статьи 73 Федерального закона № 248-ФЗ»;</w:t>
      </w:r>
    </w:p>
    <w:p w:rsidR="00D53F9F" w:rsidRDefault="00D53F9F" w:rsidP="00F75D3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7) в пункте 5 части 2 статьи 16</w:t>
      </w:r>
      <w:r w:rsid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слово «обязательных» исключить;</w:t>
      </w:r>
    </w:p>
    <w:p w:rsidR="00632F73" w:rsidRDefault="00632F73" w:rsidP="00F75D3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8) часть 2 статьи 17 изложить в следующей редакции:</w:t>
      </w:r>
    </w:p>
    <w:p w:rsidR="00EE6837" w:rsidRDefault="00632F73" w:rsidP="00EE683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«2. </w:t>
      </w:r>
      <w:r w:rsidRP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жалобе</w:t>
      </w:r>
      <w:r w:rsidRPr="00632F73">
        <w:rPr>
          <w:rFonts w:ascii="Times New Roman" w:eastAsia="Times New Roman" w:hAnsi="Times New Roman" w:cs="Times New Roman"/>
          <w:sz w:val="28"/>
          <w:szCs w:val="24"/>
          <w:lang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E6837" w:rsidRPr="00EE68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E6837" w:rsidRPr="002501A3" w:rsidRDefault="00EE6837" w:rsidP="00EE683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по жалобе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может быть направлено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на адрес электронной почты, в случае если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контролируемым лицом</w:t>
      </w:r>
      <w:r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был указан адрес электронной почты при подаче жалобы.</w:t>
      </w:r>
    </w:p>
    <w:p w:rsidR="002501A3" w:rsidRPr="002501A3" w:rsidRDefault="00EE6837" w:rsidP="00EE6837">
      <w:pPr>
        <w:tabs>
          <w:tab w:val="left" w:pos="1803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596F0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Контролируемым лицам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указанным в части 9 статьи 21 Федерального закона № 248-ФЗ, р</w:t>
      </w:r>
      <w:r w:rsidR="002501A3"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>ешение по жалобе вручается лично (с росписью о дате и факте получения решения на втором экземпляре) либо направляется почтовой связью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2501A3" w:rsidRPr="002501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D0223" w:rsidRPr="00F75D37" w:rsidRDefault="00DD0223" w:rsidP="00F75D37">
      <w:pPr>
        <w:tabs>
          <w:tab w:val="left" w:pos="95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7694" w:rsidRDefault="005F6464" w:rsidP="001A76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A76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1A7694" w:rsidRPr="00E60B21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средствах массовой информации.</w:t>
      </w:r>
    </w:p>
    <w:p w:rsidR="00DD0223" w:rsidRDefault="00DD0223" w:rsidP="001A76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0223" w:rsidRDefault="005F6464" w:rsidP="00DD0223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 решение  вступает  в  силу </w:t>
      </w:r>
      <w:r w:rsidR="00DD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DD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DD0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                        опубликования</w:t>
      </w:r>
      <w:r w:rsidR="001A7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0223" w:rsidRDefault="00DD0223" w:rsidP="00DD0223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7694" w:rsidRPr="00E60B21" w:rsidRDefault="005F6464" w:rsidP="00DD0223">
      <w:pPr>
        <w:keepNext/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комитет </w:t>
      </w:r>
      <w:r w:rsidR="001A7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A7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городскому хозяйству, экологии и рациональному использованию природных ресурсов</w:t>
      </w:r>
      <w:r w:rsidR="001A7694" w:rsidRPr="00E60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1A7694" w:rsidRPr="00E60B21" w:rsidTr="00B504D1">
        <w:trPr>
          <w:trHeight w:val="359"/>
        </w:trPr>
        <w:tc>
          <w:tcPr>
            <w:tcW w:w="4785" w:type="dxa"/>
            <w:hideMark/>
          </w:tcPr>
          <w:p w:rsidR="001A7694" w:rsidRDefault="001A7694" w:rsidP="00B50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A7694" w:rsidRDefault="001A7694" w:rsidP="00B50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A7694" w:rsidRPr="00E60B21" w:rsidRDefault="001A7694" w:rsidP="00B50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 городской Думы</w:t>
            </w:r>
          </w:p>
        </w:tc>
        <w:tc>
          <w:tcPr>
            <w:tcW w:w="4821" w:type="dxa"/>
            <w:hideMark/>
          </w:tcPr>
          <w:p w:rsidR="001A7694" w:rsidRDefault="001A7694" w:rsidP="00B50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A7694" w:rsidRDefault="001A7694" w:rsidP="00B50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A7694" w:rsidRPr="00E60B21" w:rsidRDefault="001A7694" w:rsidP="00B504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города</w:t>
            </w:r>
          </w:p>
        </w:tc>
      </w:tr>
      <w:tr w:rsidR="001A7694" w:rsidRPr="00E60B21" w:rsidTr="00B504D1">
        <w:tc>
          <w:tcPr>
            <w:tcW w:w="4785" w:type="dxa"/>
            <w:hideMark/>
          </w:tcPr>
          <w:p w:rsidR="001A7694" w:rsidRPr="00E60B21" w:rsidRDefault="001A7694" w:rsidP="00B504D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В.Г. Николаева</w:t>
            </w:r>
          </w:p>
        </w:tc>
        <w:tc>
          <w:tcPr>
            <w:tcW w:w="4821" w:type="dxa"/>
            <w:hideMark/>
          </w:tcPr>
          <w:p w:rsidR="001A7694" w:rsidRPr="00E60B21" w:rsidRDefault="001A7694" w:rsidP="00666DD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666D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М.П. Клин</w:t>
            </w:r>
            <w:r w:rsidRPr="00E60B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ков</w:t>
            </w:r>
          </w:p>
        </w:tc>
      </w:tr>
    </w:tbl>
    <w:p w:rsidR="001A7694" w:rsidRPr="00E60B21" w:rsidRDefault="001A7694" w:rsidP="001A7694">
      <w:pPr>
        <w:tabs>
          <w:tab w:val="left" w:pos="-184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x-none"/>
        </w:rPr>
      </w:pPr>
    </w:p>
    <w:sectPr w:rsidR="001A7694" w:rsidRPr="00E60B21" w:rsidSect="006E6C21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44"/>
    <w:rsid w:val="000311BD"/>
    <w:rsid w:val="00036F39"/>
    <w:rsid w:val="0004783B"/>
    <w:rsid w:val="000B7EDC"/>
    <w:rsid w:val="00100B78"/>
    <w:rsid w:val="00133527"/>
    <w:rsid w:val="00165BAD"/>
    <w:rsid w:val="001750D0"/>
    <w:rsid w:val="00183E0D"/>
    <w:rsid w:val="001A7694"/>
    <w:rsid w:val="001B5954"/>
    <w:rsid w:val="001D015A"/>
    <w:rsid w:val="001E2706"/>
    <w:rsid w:val="002307CA"/>
    <w:rsid w:val="002501A3"/>
    <w:rsid w:val="002961B9"/>
    <w:rsid w:val="002C4FC8"/>
    <w:rsid w:val="002F6658"/>
    <w:rsid w:val="00305FB2"/>
    <w:rsid w:val="00321E60"/>
    <w:rsid w:val="00335728"/>
    <w:rsid w:val="00341584"/>
    <w:rsid w:val="0034344A"/>
    <w:rsid w:val="0035668B"/>
    <w:rsid w:val="00357823"/>
    <w:rsid w:val="00444CF1"/>
    <w:rsid w:val="004479B5"/>
    <w:rsid w:val="004A3E49"/>
    <w:rsid w:val="004B3600"/>
    <w:rsid w:val="004C01C4"/>
    <w:rsid w:val="005646AF"/>
    <w:rsid w:val="00596F01"/>
    <w:rsid w:val="005D3BA2"/>
    <w:rsid w:val="005F6464"/>
    <w:rsid w:val="00632F73"/>
    <w:rsid w:val="00645801"/>
    <w:rsid w:val="00666DD7"/>
    <w:rsid w:val="006A5335"/>
    <w:rsid w:val="006C75FB"/>
    <w:rsid w:val="006E6C21"/>
    <w:rsid w:val="00742070"/>
    <w:rsid w:val="007821B5"/>
    <w:rsid w:val="00795720"/>
    <w:rsid w:val="007C0FB0"/>
    <w:rsid w:val="007D730B"/>
    <w:rsid w:val="00854E7D"/>
    <w:rsid w:val="008A073C"/>
    <w:rsid w:val="008B723D"/>
    <w:rsid w:val="00907FA8"/>
    <w:rsid w:val="0092268D"/>
    <w:rsid w:val="00936E66"/>
    <w:rsid w:val="0096673A"/>
    <w:rsid w:val="00983679"/>
    <w:rsid w:val="009C309E"/>
    <w:rsid w:val="00A00EFB"/>
    <w:rsid w:val="00A05B58"/>
    <w:rsid w:val="00A12A04"/>
    <w:rsid w:val="00A153AF"/>
    <w:rsid w:val="00A70790"/>
    <w:rsid w:val="00A90A5D"/>
    <w:rsid w:val="00AE4BE5"/>
    <w:rsid w:val="00B02925"/>
    <w:rsid w:val="00B20944"/>
    <w:rsid w:val="00B3118C"/>
    <w:rsid w:val="00B33CDE"/>
    <w:rsid w:val="00B45C28"/>
    <w:rsid w:val="00B55E50"/>
    <w:rsid w:val="00B76204"/>
    <w:rsid w:val="00C9257E"/>
    <w:rsid w:val="00D01C88"/>
    <w:rsid w:val="00D133C1"/>
    <w:rsid w:val="00D53F9F"/>
    <w:rsid w:val="00D5641B"/>
    <w:rsid w:val="00DD0223"/>
    <w:rsid w:val="00E03590"/>
    <w:rsid w:val="00EA7691"/>
    <w:rsid w:val="00EC6968"/>
    <w:rsid w:val="00ED2C4D"/>
    <w:rsid w:val="00EE6837"/>
    <w:rsid w:val="00F443FE"/>
    <w:rsid w:val="00F604FC"/>
    <w:rsid w:val="00F70561"/>
    <w:rsid w:val="00F75D37"/>
    <w:rsid w:val="00F81FF9"/>
    <w:rsid w:val="00FC5F3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6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6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7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89161&amp;dst=100012" TargetMode="External"/><Relationship Id="rId5" Type="http://schemas.openxmlformats.org/officeDocument/2006/relationships/hyperlink" Target="garantF1://8463203.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Валерьевна Спирченкова</dc:creator>
  <cp:lastModifiedBy>Ирина Валерьевна Железнова</cp:lastModifiedBy>
  <cp:revision>4</cp:revision>
  <cp:lastPrinted>2026-04-09T14:22:00Z</cp:lastPrinted>
  <dcterms:created xsi:type="dcterms:W3CDTF">2026-04-29T09:38:00Z</dcterms:created>
  <dcterms:modified xsi:type="dcterms:W3CDTF">2026-04-30T07:00:00Z</dcterms:modified>
</cp:coreProperties>
</file>