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5638" w14:textId="6DDE6CCC" w:rsidR="004A4C5D" w:rsidRDefault="004731C7" w:rsidP="00297D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31C7">
        <w:rPr>
          <w:rFonts w:ascii="Times New Roman" w:hAnsi="Times New Roman" w:cs="Times New Roman"/>
          <w:b/>
          <w:sz w:val="28"/>
        </w:rPr>
        <w:t xml:space="preserve">ОТЧЕТ О РЕЗУЛЬТАТАХ ДЕЯТЕЛЬНОСТИ ДЕПАРТАМЕНТА </w:t>
      </w:r>
      <w:r w:rsidR="00916BD9">
        <w:rPr>
          <w:rFonts w:ascii="Times New Roman" w:hAnsi="Times New Roman" w:cs="Times New Roman"/>
          <w:b/>
          <w:sz w:val="28"/>
        </w:rPr>
        <w:t>ДОРОЖНОГО ХОЗЯЙСТВА</w:t>
      </w:r>
      <w:r w:rsidRPr="004731C7">
        <w:rPr>
          <w:rFonts w:ascii="Times New Roman" w:hAnsi="Times New Roman" w:cs="Times New Roman"/>
          <w:b/>
          <w:sz w:val="28"/>
        </w:rPr>
        <w:t xml:space="preserve"> АДМИНИСТРАЦИИ </w:t>
      </w:r>
      <w:proofErr w:type="spellStart"/>
      <w:r w:rsidR="00F2609A">
        <w:rPr>
          <w:rFonts w:ascii="Times New Roman" w:hAnsi="Times New Roman" w:cs="Times New Roman"/>
          <w:b/>
          <w:sz w:val="28"/>
        </w:rPr>
        <w:t>г</w:t>
      </w:r>
      <w:r w:rsidRPr="004731C7">
        <w:rPr>
          <w:rFonts w:ascii="Times New Roman" w:hAnsi="Times New Roman" w:cs="Times New Roman"/>
          <w:b/>
          <w:sz w:val="28"/>
        </w:rPr>
        <w:t>.ДЗЕРЖИНСКА</w:t>
      </w:r>
      <w:proofErr w:type="spellEnd"/>
      <w:r w:rsidRPr="004731C7">
        <w:rPr>
          <w:rFonts w:ascii="Times New Roman" w:hAnsi="Times New Roman" w:cs="Times New Roman"/>
          <w:b/>
          <w:sz w:val="28"/>
        </w:rPr>
        <w:t xml:space="preserve"> ЗА 202</w:t>
      </w:r>
      <w:r w:rsidR="009D5545" w:rsidRPr="009D5545">
        <w:rPr>
          <w:rFonts w:ascii="Times New Roman" w:hAnsi="Times New Roman" w:cs="Times New Roman"/>
          <w:b/>
          <w:sz w:val="28"/>
        </w:rPr>
        <w:t>4</w:t>
      </w:r>
      <w:r w:rsidRPr="004731C7">
        <w:rPr>
          <w:rFonts w:ascii="Times New Roman" w:hAnsi="Times New Roman" w:cs="Times New Roman"/>
          <w:b/>
          <w:sz w:val="28"/>
        </w:rPr>
        <w:t xml:space="preserve"> ГОД</w:t>
      </w:r>
    </w:p>
    <w:p w14:paraId="4D46543F" w14:textId="77777777" w:rsidR="004731C7" w:rsidRDefault="004731C7" w:rsidP="004731C7">
      <w:pPr>
        <w:jc w:val="center"/>
        <w:rPr>
          <w:rFonts w:ascii="Times New Roman" w:hAnsi="Times New Roman" w:cs="Times New Roman"/>
          <w:b/>
          <w:sz w:val="28"/>
        </w:rPr>
      </w:pPr>
    </w:p>
    <w:p w14:paraId="1E567367" w14:textId="5194D1A7" w:rsidR="00916BD9" w:rsidRDefault="004731C7" w:rsidP="00916B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731C7">
        <w:rPr>
          <w:rFonts w:ascii="Times New Roman" w:hAnsi="Times New Roman" w:cs="Times New Roman"/>
          <w:sz w:val="28"/>
        </w:rPr>
        <w:t>Департаментом</w:t>
      </w:r>
      <w:r w:rsidR="009D5545" w:rsidRPr="009D5545">
        <w:rPr>
          <w:rFonts w:ascii="Times New Roman" w:hAnsi="Times New Roman" w:cs="Times New Roman"/>
          <w:sz w:val="28"/>
        </w:rPr>
        <w:t xml:space="preserve"> </w:t>
      </w:r>
      <w:r w:rsidR="00916BD9">
        <w:rPr>
          <w:rFonts w:ascii="Times New Roman" w:hAnsi="Times New Roman" w:cs="Times New Roman"/>
          <w:sz w:val="28"/>
        </w:rPr>
        <w:t>дорожного хозяйства</w:t>
      </w:r>
      <w:r w:rsidRPr="004731C7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Pr="004731C7">
        <w:rPr>
          <w:rFonts w:ascii="Times New Roman" w:hAnsi="Times New Roman" w:cs="Times New Roman"/>
          <w:sz w:val="28"/>
        </w:rPr>
        <w:t>г.Дзержинска</w:t>
      </w:r>
      <w:proofErr w:type="spellEnd"/>
      <w:r w:rsidRPr="004731C7">
        <w:rPr>
          <w:rFonts w:ascii="Times New Roman" w:hAnsi="Times New Roman" w:cs="Times New Roman"/>
          <w:sz w:val="28"/>
        </w:rPr>
        <w:t xml:space="preserve"> </w:t>
      </w:r>
      <w:r w:rsidR="009C2B6A">
        <w:rPr>
          <w:rFonts w:ascii="Times New Roman" w:hAnsi="Times New Roman" w:cs="Times New Roman"/>
          <w:sz w:val="28"/>
        </w:rPr>
        <w:t>были достигнуты следующие результаты по итогам работы за 202</w:t>
      </w:r>
      <w:r w:rsidR="009D5545" w:rsidRPr="009D5545">
        <w:rPr>
          <w:rFonts w:ascii="Times New Roman" w:hAnsi="Times New Roman" w:cs="Times New Roman"/>
          <w:sz w:val="28"/>
        </w:rPr>
        <w:t>4</w:t>
      </w:r>
      <w:r w:rsidR="009C2B6A">
        <w:rPr>
          <w:rFonts w:ascii="Times New Roman" w:hAnsi="Times New Roman" w:cs="Times New Roman"/>
          <w:sz w:val="28"/>
        </w:rPr>
        <w:t xml:space="preserve"> год</w:t>
      </w:r>
      <w:r w:rsidRPr="004731C7">
        <w:rPr>
          <w:rFonts w:ascii="Times New Roman" w:hAnsi="Times New Roman" w:cs="Times New Roman"/>
          <w:sz w:val="28"/>
        </w:rPr>
        <w:t>:</w:t>
      </w:r>
    </w:p>
    <w:p w14:paraId="473DE83E" w14:textId="77777777" w:rsidR="00916BD9" w:rsidRPr="00916BD9" w:rsidRDefault="00916BD9" w:rsidP="00916BD9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16BD9">
        <w:rPr>
          <w:rFonts w:ascii="Times New Roman" w:hAnsi="Times New Roman" w:cs="Times New Roman"/>
          <w:b/>
          <w:bCs/>
          <w:sz w:val="28"/>
        </w:rPr>
        <w:t>Создание условий для предоставления транспортных услуг населению в границах городского округа город Дзержинск.</w:t>
      </w:r>
    </w:p>
    <w:p w14:paraId="705E52DD" w14:textId="77777777" w:rsidR="009D5545" w:rsidRPr="009C1925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7371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маршрутная сеть по состоянию на 2024 год была представлена 4 троллейбусными и </w:t>
      </w:r>
      <w:r w:rsidRPr="00D4412A">
        <w:rPr>
          <w:rFonts w:ascii="Times New Roman" w:eastAsia="Calibri" w:hAnsi="Times New Roman" w:cs="Times New Roman"/>
          <w:bCs/>
          <w:sz w:val="28"/>
          <w:szCs w:val="28"/>
        </w:rPr>
        <w:t>22 автобусными маршрутами, обслуживание которой осуществляли: 1 муниципальное унитарное предприятие, 2 общества с ограниченной ответственностью, 2 индивидуальных предпринимателя.</w:t>
      </w:r>
    </w:p>
    <w:p w14:paraId="6D9DE005" w14:textId="77777777" w:rsidR="009D5545" w:rsidRPr="00D4412A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Общее к</w:t>
      </w:r>
      <w:r w:rsidRPr="009C1925">
        <w:rPr>
          <w:rFonts w:ascii="Times New Roman" w:eastAsia="Calibri" w:hAnsi="Times New Roman" w:cs="Times New Roman"/>
          <w:bCs/>
          <w:sz w:val="28"/>
          <w:szCs w:val="28"/>
        </w:rPr>
        <w:t>оличество перевезенных пассажиров составило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20 324 300 чел., в том числе</w:t>
      </w:r>
      <w:r w:rsidRPr="00D4412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5CA803D8" w14:textId="77777777" w:rsidR="009D5545" w:rsidRPr="00415A8E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9C1925">
        <w:rPr>
          <w:rFonts w:ascii="Times New Roman" w:eastAsia="Calibri" w:hAnsi="Times New Roman" w:cs="Times New Roman"/>
          <w:bCs/>
          <w:sz w:val="28"/>
          <w:szCs w:val="28"/>
        </w:rPr>
        <w:t xml:space="preserve">автомобильным </w:t>
      </w:r>
      <w:r>
        <w:rPr>
          <w:rFonts w:ascii="Times New Roman" w:eastAsia="Calibri" w:hAnsi="Times New Roman" w:cs="Times New Roman"/>
          <w:bCs/>
          <w:sz w:val="28"/>
          <w:szCs w:val="28"/>
        </w:rPr>
        <w:t>транспортом – 13 435 800 чел.</w:t>
      </w:r>
      <w:r w:rsidRPr="00415A8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4A86231" w14:textId="77777777" w:rsidR="009D5545" w:rsidRPr="009C1925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9C1925">
        <w:rPr>
          <w:rFonts w:ascii="Times New Roman" w:eastAsia="Calibri" w:hAnsi="Times New Roman" w:cs="Times New Roman"/>
          <w:bCs/>
          <w:sz w:val="28"/>
          <w:szCs w:val="28"/>
        </w:rPr>
        <w:t>городским наземным электрическим транспортом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Pr="009C19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4412A">
        <w:rPr>
          <w:rFonts w:ascii="Times New Roman" w:eastAsia="Calibri" w:hAnsi="Times New Roman" w:cs="Times New Roman"/>
          <w:bCs/>
          <w:sz w:val="28"/>
          <w:szCs w:val="28"/>
        </w:rPr>
        <w:t xml:space="preserve">6 888 </w:t>
      </w:r>
      <w:r>
        <w:rPr>
          <w:rFonts w:ascii="Times New Roman" w:eastAsia="Calibri" w:hAnsi="Times New Roman" w:cs="Times New Roman"/>
          <w:bCs/>
          <w:sz w:val="28"/>
          <w:szCs w:val="28"/>
        </w:rPr>
        <w:t>500</w:t>
      </w:r>
      <w:r w:rsidRPr="00D441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чел</w:t>
      </w:r>
      <w:r w:rsidRPr="00D4412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ACBBAC8" w14:textId="77777777" w:rsidR="009D5545" w:rsidRPr="009C1925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1925">
        <w:rPr>
          <w:rFonts w:ascii="Times New Roman" w:eastAsia="Calibri" w:hAnsi="Times New Roman" w:cs="Times New Roman"/>
          <w:bCs/>
          <w:sz w:val="28"/>
          <w:szCs w:val="28"/>
        </w:rPr>
        <w:t>В целях обеспечения бесперебойной работы пассажирского транспорта из средств местного бюджета муниципальному унитарному предприятию «Экспресс» оказывалась финансовая поддержка в виде субсидии на выпадающие доходы:</w:t>
      </w:r>
    </w:p>
    <w:p w14:paraId="34C96159" w14:textId="77777777" w:rsidR="009D5545" w:rsidRPr="009C1925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1925">
        <w:rPr>
          <w:rFonts w:ascii="Times New Roman" w:eastAsia="Calibri" w:hAnsi="Times New Roman" w:cs="Times New Roman"/>
          <w:bCs/>
          <w:sz w:val="28"/>
          <w:szCs w:val="28"/>
        </w:rPr>
        <w:t xml:space="preserve">- по перевозке пассажиров автомобильным пассажирским транспортом в размере </w:t>
      </w:r>
      <w:r w:rsidRPr="00CA3B7C">
        <w:rPr>
          <w:rFonts w:ascii="Times New Roman" w:eastAsia="Calibri" w:hAnsi="Times New Roman" w:cs="Times New Roman"/>
          <w:bCs/>
          <w:sz w:val="28"/>
          <w:szCs w:val="28"/>
        </w:rPr>
        <w:t>46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A3B7C">
        <w:rPr>
          <w:rFonts w:ascii="Times New Roman" w:eastAsia="Calibri" w:hAnsi="Times New Roman" w:cs="Times New Roman"/>
          <w:bCs/>
          <w:sz w:val="28"/>
          <w:szCs w:val="28"/>
        </w:rPr>
        <w:t>286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,1 </w:t>
      </w:r>
      <w:r w:rsidRPr="009C1925">
        <w:rPr>
          <w:rFonts w:ascii="Times New Roman" w:eastAsia="Calibri" w:hAnsi="Times New Roman" w:cs="Times New Roman"/>
          <w:bCs/>
          <w:sz w:val="28"/>
          <w:szCs w:val="28"/>
        </w:rPr>
        <w:t>тыс. рублей;</w:t>
      </w:r>
    </w:p>
    <w:p w14:paraId="2CA8733E" w14:textId="77777777" w:rsidR="009D5545" w:rsidRPr="009C1925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1925">
        <w:rPr>
          <w:rFonts w:ascii="Times New Roman" w:eastAsia="Calibri" w:hAnsi="Times New Roman" w:cs="Times New Roman"/>
          <w:bCs/>
          <w:sz w:val="28"/>
          <w:szCs w:val="28"/>
        </w:rPr>
        <w:t xml:space="preserve">- по перевозке пассажиров городским наземным электрическим транспортом в размере </w:t>
      </w:r>
      <w:r w:rsidRPr="00CA3B7C">
        <w:rPr>
          <w:rFonts w:ascii="Times New Roman" w:eastAsia="Calibri" w:hAnsi="Times New Roman" w:cs="Times New Roman"/>
          <w:bCs/>
          <w:sz w:val="28"/>
          <w:szCs w:val="28"/>
        </w:rPr>
        <w:t>126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A3B7C">
        <w:rPr>
          <w:rFonts w:ascii="Times New Roman" w:eastAsia="Calibri" w:hAnsi="Times New Roman" w:cs="Times New Roman"/>
          <w:bCs/>
          <w:sz w:val="28"/>
          <w:szCs w:val="28"/>
        </w:rPr>
        <w:t>842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A3B7C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C1925">
        <w:rPr>
          <w:rFonts w:ascii="Times New Roman" w:eastAsia="Calibri" w:hAnsi="Times New Roman" w:cs="Times New Roman"/>
          <w:bCs/>
          <w:sz w:val="28"/>
          <w:szCs w:val="28"/>
        </w:rPr>
        <w:t>тыс. рублей.</w:t>
      </w:r>
    </w:p>
    <w:p w14:paraId="5559D82E" w14:textId="77777777" w:rsidR="009D5545" w:rsidRPr="00F72A86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A86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улучшения о</w:t>
      </w:r>
      <w:r w:rsidRPr="00F72A86">
        <w:rPr>
          <w:rFonts w:ascii="Times New Roman" w:eastAsia="Calibri" w:hAnsi="Times New Roman" w:cs="Times New Roman"/>
          <w:bCs/>
          <w:sz w:val="28"/>
          <w:szCs w:val="28"/>
        </w:rPr>
        <w:t xml:space="preserve">рганизации транспортного обслуживания населения </w:t>
      </w:r>
      <w:r w:rsidRPr="00F72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внесены изменения в маршрутную сеть г.о.г. Дзержинск, а именно: </w:t>
      </w:r>
    </w:p>
    <w:p w14:paraId="72C74190" w14:textId="77777777" w:rsidR="009D5545" w:rsidRPr="00F72A86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муниципальных автобусных маршрутах </w:t>
      </w:r>
      <w:r w:rsidRPr="00F72A86">
        <w:rPr>
          <w:rFonts w:ascii="Times New Roman" w:hAnsi="Times New Roman" w:cs="Times New Roman"/>
          <w:sz w:val="28"/>
          <w:szCs w:val="28"/>
        </w:rPr>
        <w:t>№№ 8, 8а, 24 организован заезд к социально-важному объекту города городской больнице № 7 по улице Госпитальной;</w:t>
      </w:r>
    </w:p>
    <w:p w14:paraId="612B1DE2" w14:textId="77777777" w:rsidR="009D5545" w:rsidRPr="00F72A86" w:rsidRDefault="009D5545" w:rsidP="009D5545">
      <w:pPr>
        <w:tabs>
          <w:tab w:val="left" w:pos="284"/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связи с оптимизацией маршрутной сети </w:t>
      </w:r>
      <w:r w:rsidRPr="00F72A86">
        <w:rPr>
          <w:rFonts w:ascii="Times New Roman" w:hAnsi="Times New Roman" w:cs="Times New Roman"/>
          <w:sz w:val="28"/>
          <w:szCs w:val="28"/>
        </w:rPr>
        <w:t xml:space="preserve">отменен пригородный автобусный маршрут № 107 «Автовокзал - </w:t>
      </w:r>
      <w:proofErr w:type="spellStart"/>
      <w:r w:rsidRPr="00F72A86">
        <w:rPr>
          <w:rFonts w:ascii="Times New Roman" w:hAnsi="Times New Roman" w:cs="Times New Roman"/>
          <w:sz w:val="28"/>
          <w:szCs w:val="28"/>
        </w:rPr>
        <w:t>Игумново</w:t>
      </w:r>
      <w:proofErr w:type="spellEnd"/>
      <w:r w:rsidRPr="00F72A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F72A86">
        <w:rPr>
          <w:rFonts w:ascii="Times New Roman" w:hAnsi="Times New Roman" w:cs="Times New Roman"/>
          <w:sz w:val="28"/>
          <w:szCs w:val="28"/>
        </w:rPr>
        <w:t xml:space="preserve"> полностью дублир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F72A86">
        <w:rPr>
          <w:rFonts w:ascii="Times New Roman" w:hAnsi="Times New Roman" w:cs="Times New Roman"/>
          <w:sz w:val="28"/>
          <w:szCs w:val="28"/>
        </w:rPr>
        <w:t xml:space="preserve"> </w:t>
      </w:r>
      <w:r w:rsidRPr="00F72A8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72A86">
        <w:rPr>
          <w:rFonts w:ascii="Times New Roman" w:hAnsi="Times New Roman" w:cs="Times New Roman"/>
          <w:sz w:val="28"/>
          <w:szCs w:val="28"/>
        </w:rPr>
        <w:t>ригородные автобусные маршруты № 105 «Автовокзал - Бабино - автовокзал» и № 106 «Автовокзал - Юрьевец - автовокзал»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F72A86">
        <w:rPr>
          <w:rFonts w:ascii="Times New Roman" w:hAnsi="Times New Roman" w:cs="Times New Roman"/>
          <w:sz w:val="28"/>
          <w:szCs w:val="28"/>
        </w:rPr>
        <w:t xml:space="preserve">аезд в п. </w:t>
      </w:r>
      <w:proofErr w:type="spellStart"/>
      <w:r w:rsidRPr="00F72A86">
        <w:rPr>
          <w:rFonts w:ascii="Times New Roman" w:hAnsi="Times New Roman" w:cs="Times New Roman"/>
          <w:sz w:val="28"/>
          <w:szCs w:val="28"/>
        </w:rPr>
        <w:t>Игумново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 в маршруты №№ 105, 106. Данное мероприятие позволило перераспределить водительский состав на городские социально-важные маршруты.</w:t>
      </w:r>
    </w:p>
    <w:p w14:paraId="25A79D81" w14:textId="211BC3DA" w:rsidR="00916BD9" w:rsidRDefault="00916BD9" w:rsidP="00916BD9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16BD9">
        <w:rPr>
          <w:rFonts w:ascii="Times New Roman" w:hAnsi="Times New Roman" w:cs="Times New Roman"/>
          <w:b/>
          <w:bCs/>
          <w:sz w:val="28"/>
        </w:rPr>
        <w:t>Осуществление дорожной деятельности в отношении автомобильных дорог местного значения в границах города и обеспечение безопасности дорожного движения на них.</w:t>
      </w:r>
    </w:p>
    <w:p w14:paraId="028789AE" w14:textId="77777777" w:rsidR="009D5545" w:rsidRPr="00A9008A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25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году выполнен </w:t>
      </w:r>
      <w:r w:rsidRPr="009C1925">
        <w:rPr>
          <w:rFonts w:ascii="Times New Roman" w:hAnsi="Times New Roman" w:cs="Times New Roman"/>
          <w:b/>
          <w:sz w:val="28"/>
          <w:szCs w:val="28"/>
          <w:lang w:eastAsia="ru-RU"/>
        </w:rPr>
        <w:t>ремонт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следующих автомобильных дорог общего пользования местного значения на общую сумму </w:t>
      </w:r>
      <w:r w:rsidRPr="00DC22A8">
        <w:rPr>
          <w:rFonts w:ascii="Times New Roman" w:hAnsi="Times New Roman" w:cs="Times New Roman"/>
          <w:sz w:val="28"/>
          <w:szCs w:val="28"/>
          <w:lang w:eastAsia="ru-RU"/>
        </w:rPr>
        <w:t xml:space="preserve">227 779,21 </w:t>
      </w:r>
      <w:proofErr w:type="spellStart"/>
      <w:r w:rsidRPr="00DC22A8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C22A8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14:paraId="24B977FC" w14:textId="77777777" w:rsidR="009D5545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C1925">
        <w:rPr>
          <w:rFonts w:ascii="Times New Roman" w:hAnsi="Times New Roman" w:cs="Times New Roman"/>
          <w:b/>
          <w:sz w:val="28"/>
          <w:szCs w:val="28"/>
          <w:lang w:eastAsia="ru-RU"/>
        </w:rPr>
        <w:t>В рамках реализации национального проекта «</w:t>
      </w:r>
      <w:proofErr w:type="gramStart"/>
      <w:r w:rsidRPr="009C1925">
        <w:rPr>
          <w:rFonts w:ascii="Times New Roman" w:hAnsi="Times New Roman" w:cs="Times New Roman"/>
          <w:b/>
          <w:sz w:val="28"/>
          <w:szCs w:val="28"/>
          <w:lang w:eastAsia="ru-RU"/>
        </w:rPr>
        <w:t>Безопасные  качественные</w:t>
      </w:r>
      <w:proofErr w:type="gramEnd"/>
      <w:r w:rsidRPr="009C19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дороги»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году отремонтировано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автомобильных 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A3CB29F" w14:textId="77777777" w:rsidR="009D5545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6D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пр. Ленина от ул. Гагарина до пл. Дзержинского д. </w:t>
      </w:r>
      <w:r w:rsidRPr="00906B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2C3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Pr="002C3A9F">
        <w:rPr>
          <w:rFonts w:ascii="Times New Roman" w:hAnsi="Times New Roman" w:cs="Times New Roman"/>
          <w:sz w:val="28"/>
          <w:szCs w:val="28"/>
        </w:rPr>
        <w:t>0,39 км</w:t>
      </w:r>
      <w:r w:rsidRPr="00906B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06B1B">
        <w:rPr>
          <w:rFonts w:ascii="Times New Roman" w:hAnsi="Times New Roman" w:cs="Times New Roman"/>
          <w:sz w:val="28"/>
          <w:szCs w:val="28"/>
          <w:lang w:eastAsia="ru-RU"/>
        </w:rPr>
        <w:t xml:space="preserve">(ремонт асфальтобетонного покрытия дороги на площади </w:t>
      </w:r>
      <w:r w:rsidRPr="00906B1B">
        <w:rPr>
          <w:rFonts w:ascii="Times New Roman" w:hAnsi="Times New Roman" w:cs="Times New Roman"/>
          <w:sz w:val="28"/>
          <w:szCs w:val="28"/>
        </w:rPr>
        <w:t>8 750</w:t>
      </w:r>
      <w:r w:rsidRPr="00906B1B">
        <w:rPr>
          <w:rFonts w:ascii="Times New Roman" w:hAnsi="Times New Roman" w:cs="Times New Roman"/>
          <w:sz w:val="28"/>
          <w:szCs w:val="28"/>
          <w:lang w:eastAsia="ru-RU"/>
        </w:rPr>
        <w:t xml:space="preserve"> кв. м</w:t>
      </w:r>
      <w:r w:rsidRPr="008F077C">
        <w:rPr>
          <w:rFonts w:ascii="Times New Roman" w:hAnsi="Times New Roman" w:cs="Times New Roman"/>
          <w:sz w:val="28"/>
          <w:szCs w:val="28"/>
          <w:lang w:eastAsia="ru-RU"/>
        </w:rPr>
        <w:t xml:space="preserve">, тротуара на площади </w:t>
      </w:r>
      <w:r w:rsidRPr="008F077C">
        <w:rPr>
          <w:rFonts w:ascii="Times New Roman" w:hAnsi="Times New Roman" w:cs="Times New Roman"/>
          <w:sz w:val="28"/>
          <w:szCs w:val="28"/>
        </w:rPr>
        <w:t>2 978</w:t>
      </w:r>
      <w:r w:rsidRPr="008F077C">
        <w:rPr>
          <w:rFonts w:ascii="Times New Roman" w:hAnsi="Times New Roman" w:cs="Times New Roman"/>
          <w:sz w:val="28"/>
          <w:szCs w:val="28"/>
          <w:lang w:eastAsia="ru-RU"/>
        </w:rPr>
        <w:t xml:space="preserve"> кв. м, восстановлено</w:t>
      </w:r>
      <w:r w:rsidRPr="00906B1B">
        <w:rPr>
          <w:rFonts w:ascii="Times New Roman" w:hAnsi="Times New Roman" w:cs="Times New Roman"/>
          <w:sz w:val="28"/>
          <w:szCs w:val="28"/>
          <w:lang w:eastAsia="ru-RU"/>
        </w:rPr>
        <w:t xml:space="preserve"> озеленение и газон)</w:t>
      </w:r>
    </w:p>
    <w:p w14:paraId="059D77D3" w14:textId="77777777" w:rsidR="009D5545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B1B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906B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участке дороги </w:t>
      </w:r>
      <w:proofErr w:type="spellStart"/>
      <w:r w:rsidRPr="00906B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Бабинского</w:t>
      </w:r>
      <w:proofErr w:type="spellEnd"/>
      <w:r w:rsidRPr="00906B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кольца до а/дороги Дзержинск -</w:t>
      </w:r>
      <w:proofErr w:type="spellStart"/>
      <w:r w:rsidRPr="00906B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Нагулино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Pr="002C3A9F">
        <w:rPr>
          <w:rFonts w:ascii="Times New Roman" w:hAnsi="Times New Roman" w:cs="Times New Roman"/>
          <w:sz w:val="28"/>
          <w:szCs w:val="28"/>
        </w:rPr>
        <w:t>2,333 км</w:t>
      </w:r>
      <w:r w:rsidRPr="00906B1B">
        <w:rPr>
          <w:rFonts w:ascii="Times New Roman" w:hAnsi="Times New Roman" w:cs="Times New Roman"/>
          <w:sz w:val="28"/>
          <w:szCs w:val="28"/>
          <w:lang w:eastAsia="ru-RU"/>
        </w:rPr>
        <w:t xml:space="preserve"> (ремонт асфальтобетонного покрытия дороги на площади </w:t>
      </w:r>
      <w:r w:rsidRPr="00906B1B">
        <w:rPr>
          <w:rFonts w:ascii="Times New Roman" w:hAnsi="Times New Roman" w:cs="Times New Roman"/>
          <w:sz w:val="28"/>
          <w:szCs w:val="28"/>
        </w:rPr>
        <w:t>12 000</w:t>
      </w:r>
      <w:r w:rsidRPr="00906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6B1B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906B1B">
        <w:rPr>
          <w:rFonts w:ascii="Times New Roman" w:hAnsi="Times New Roman" w:cs="Times New Roman"/>
          <w:sz w:val="28"/>
          <w:szCs w:val="28"/>
          <w:lang w:eastAsia="ru-RU"/>
        </w:rPr>
        <w:t>, устройство посадочных площадок 6 шт., нанесена разметка).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50A8916" w14:textId="77777777" w:rsidR="009D5545" w:rsidRPr="00531F1E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04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C4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проезд, соединяющий а/дороги «Дзержинск-автозавод» и «Дзержинск-завод Пластик»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Pr="002C3A9F">
        <w:rPr>
          <w:rFonts w:ascii="Times New Roman" w:hAnsi="Times New Roman" w:cs="Times New Roman"/>
          <w:sz w:val="28"/>
          <w:szCs w:val="28"/>
        </w:rPr>
        <w:t>2,38 км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1F1E">
        <w:rPr>
          <w:rFonts w:ascii="Times New Roman" w:hAnsi="Times New Roman" w:cs="Times New Roman"/>
          <w:sz w:val="28"/>
          <w:szCs w:val="28"/>
        </w:rPr>
        <w:t xml:space="preserve">ремонт асфальтобетонного покрытия дороги на площади </w:t>
      </w:r>
      <w:r>
        <w:rPr>
          <w:rFonts w:ascii="Times New Roman" w:hAnsi="Times New Roman" w:cs="Times New Roman"/>
          <w:sz w:val="28"/>
          <w:szCs w:val="28"/>
        </w:rPr>
        <w:t>19 530</w:t>
      </w:r>
      <w:r w:rsidRPr="00531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F1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531F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нанесена разметка термопластиком).</w:t>
      </w:r>
    </w:p>
    <w:p w14:paraId="0039C3A6" w14:textId="77777777" w:rsidR="009D5545" w:rsidRPr="009C1925" w:rsidRDefault="009D5545" w:rsidP="009D5545">
      <w:pPr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621">
        <w:rPr>
          <w:rFonts w:ascii="Times New Roman" w:hAnsi="Times New Roman" w:cs="Times New Roman"/>
          <w:sz w:val="28"/>
          <w:szCs w:val="28"/>
          <w:lang w:eastAsia="ru-RU"/>
        </w:rPr>
        <w:t>Выполнен ремонт асфальтобетонного покрытия:</w:t>
      </w:r>
    </w:p>
    <w:p w14:paraId="431362B0" w14:textId="77777777" w:rsidR="009D5545" w:rsidRPr="009C1925" w:rsidRDefault="009D5545" w:rsidP="009D5545">
      <w:pPr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1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дороги общего пользования местного значения по </w:t>
      </w:r>
      <w:r w:rsidRPr="0041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ул. Госпитальная</w:t>
      </w:r>
      <w:r w:rsidRPr="0041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протяженностью 0,515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BDDA4C" w14:textId="77777777" w:rsidR="009D5545" w:rsidRPr="009C1925" w:rsidRDefault="009D5545" w:rsidP="009D5545">
      <w:pPr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дороги </w:t>
      </w:r>
      <w:r w:rsidRPr="0041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 Гавриловского шоссе до дома 130е по Восточному шоссе</w:t>
      </w:r>
      <w:r w:rsidRPr="0041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г.о.г. Дзержинск (дорога на АО «Синтез»)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0,883 км</w:t>
      </w:r>
      <w:r w:rsidRPr="009C1925">
        <w:rPr>
          <w:rFonts w:ascii="Times New Roman" w:hAnsi="Times New Roman" w:cs="Times New Roman"/>
          <w:sz w:val="28"/>
          <w:szCs w:val="28"/>
        </w:rPr>
        <w:t>;</w:t>
      </w:r>
    </w:p>
    <w:p w14:paraId="636C6E19" w14:textId="77777777" w:rsidR="009D5545" w:rsidRPr="009C1925" w:rsidRDefault="009D5545" w:rsidP="009D5545">
      <w:pPr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1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парковки у школы №10 с </w:t>
      </w:r>
      <w:proofErr w:type="spellStart"/>
      <w:r w:rsidRPr="0041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пр.Дзержинского</w:t>
      </w:r>
      <w:proofErr w:type="spellEnd"/>
      <w:r w:rsidRPr="0041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r w:rsidRPr="0041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ул.Клюквина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1C8A2C7" w14:textId="77777777" w:rsidR="009D5545" w:rsidRPr="009C1925" w:rsidRDefault="009D5545" w:rsidP="009D5545">
      <w:pPr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ощадь</w:t>
      </w:r>
      <w:r w:rsidRPr="0041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Свадебн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ая</w:t>
      </w:r>
      <w:r w:rsidRPr="009C19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198323" w14:textId="77777777" w:rsidR="009D5545" w:rsidRDefault="009D5545" w:rsidP="009D5545">
      <w:pPr>
        <w:spacing w:after="0"/>
        <w:ind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4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подъездных путей и тротуаров к социально-значимым объектам (51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школы, детские сады, медицинские учреждения).</w:t>
      </w:r>
    </w:p>
    <w:p w14:paraId="02C89D33" w14:textId="77777777" w:rsidR="009D5545" w:rsidRDefault="009D5545" w:rsidP="009D5545">
      <w:pPr>
        <w:spacing w:after="0"/>
        <w:ind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ремонт дорожными картами:</w:t>
      </w:r>
    </w:p>
    <w:p w14:paraId="65436BF1" w14:textId="77777777" w:rsidR="009D5545" w:rsidRDefault="009D5545" w:rsidP="009D5545">
      <w:pPr>
        <w:spacing w:after="0"/>
        <w:ind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4B1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ул. Гастелло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ул. Ватутина до ул. Матросова);</w:t>
      </w:r>
    </w:p>
    <w:p w14:paraId="6690E227" w14:textId="77777777" w:rsidR="009D5545" w:rsidRPr="004B1621" w:rsidRDefault="009D5545" w:rsidP="009D5545">
      <w:pPr>
        <w:spacing w:after="0"/>
        <w:ind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нутриквартальный проезд </w:t>
      </w:r>
      <w:r w:rsidRPr="004B1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ул. Пожарского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д.1;</w:t>
      </w:r>
    </w:p>
    <w:p w14:paraId="5F40EEB2" w14:textId="77777777" w:rsidR="009D5545" w:rsidRPr="004B1621" w:rsidRDefault="009D5545" w:rsidP="009D5545">
      <w:pPr>
        <w:spacing w:after="0"/>
        <w:ind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нутриквартальный проезд к </w:t>
      </w:r>
      <w:proofErr w:type="spellStart"/>
      <w:r w:rsidRPr="004B1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</w:t>
      </w:r>
      <w:proofErr w:type="spellEnd"/>
      <w:r w:rsidRPr="004B1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-ту Ленинского Комсомола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д.32;</w:t>
      </w:r>
    </w:p>
    <w:p w14:paraId="59121E85" w14:textId="77777777" w:rsidR="009D5545" w:rsidRPr="004B1621" w:rsidRDefault="009D5545" w:rsidP="009D5545">
      <w:pPr>
        <w:spacing w:after="0"/>
        <w:ind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ул. Народная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ул. Матросова до д.40 по ул. Народная);</w:t>
      </w:r>
    </w:p>
    <w:p w14:paraId="2729B7D3" w14:textId="77777777" w:rsidR="009D5545" w:rsidRPr="004B1621" w:rsidRDefault="009D5545" w:rsidP="009D5545">
      <w:pPr>
        <w:spacing w:after="0"/>
        <w:ind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B1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пл. Дзержинского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7DD586" w14:textId="77777777" w:rsidR="009D5545" w:rsidRPr="004B1621" w:rsidRDefault="009D5545" w:rsidP="009D5545">
      <w:pPr>
        <w:spacing w:after="0"/>
        <w:ind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вдоль </w:t>
      </w:r>
      <w:proofErr w:type="spellStart"/>
      <w:r w:rsidRPr="004B1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Желнинского</w:t>
      </w:r>
      <w:proofErr w:type="spellEnd"/>
      <w:r w:rsidRPr="004B1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путепровода</w:t>
      </w:r>
      <w:r w:rsidRPr="004B1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соединяющий пр-т Циолковского и ул. Пушкинскую.</w:t>
      </w:r>
    </w:p>
    <w:p w14:paraId="24752E2D" w14:textId="77777777" w:rsidR="009D5545" w:rsidRDefault="009D5545" w:rsidP="009D5545">
      <w:pPr>
        <w:spacing w:after="0"/>
        <w:ind w:right="10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9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9C1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региональных и межмуниципальных автодорогах</w:t>
      </w:r>
      <w:r w:rsidRPr="009C19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19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C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E794C8A" w14:textId="77777777" w:rsidR="009D5545" w:rsidRDefault="009D5545" w:rsidP="009D5545">
      <w:pPr>
        <w:spacing w:after="0"/>
        <w:ind w:right="10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C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реконструкции участка автомобильной дороги по пр. Ленина (участок от </w:t>
      </w:r>
      <w:proofErr w:type="spellStart"/>
      <w:r w:rsidRPr="009C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пл.Дзержинского</w:t>
      </w:r>
      <w:proofErr w:type="spellEnd"/>
      <w:r w:rsidRPr="009C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9C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ул.Клюквина</w:t>
      </w:r>
      <w:proofErr w:type="spellEnd"/>
      <w:r w:rsidRPr="009C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)» протяженностью 0,85км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7A1BF4" w14:textId="77777777" w:rsidR="009D5545" w:rsidRDefault="009D5545" w:rsidP="009D5545">
      <w:pPr>
        <w:spacing w:after="0"/>
        <w:ind w:right="10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ремонту </w:t>
      </w:r>
      <w:proofErr w:type="spellStart"/>
      <w:r w:rsidRPr="004B1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Заревск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spellEnd"/>
      <w:r w:rsidRPr="004B1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объездн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B1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протяженностью 3,576 км;</w:t>
      </w:r>
    </w:p>
    <w:p w14:paraId="3D8F46F8" w14:textId="77777777" w:rsidR="009D5545" w:rsidRPr="00002B4B" w:rsidRDefault="009D5545" w:rsidP="009D5545">
      <w:pPr>
        <w:spacing w:after="0"/>
        <w:ind w:right="10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ремонту автомобильной дороги «Дзержинск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Желнино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протяженностью 3,836 км.</w:t>
      </w:r>
    </w:p>
    <w:p w14:paraId="3CA25E14" w14:textId="77777777" w:rsidR="009D5545" w:rsidRPr="00002B4B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9C19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рамках реализации проекта инициативного бюджетирования «Вам решать!»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дорожного хозяйства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поселках городского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r w:rsidRPr="00410D5C">
        <w:rPr>
          <w:rFonts w:ascii="Times New Roman" w:hAnsi="Times New Roman" w:cs="Times New Roman"/>
          <w:sz w:val="28"/>
          <w:szCs w:val="28"/>
          <w:lang w:eastAsia="ru-RU"/>
        </w:rPr>
        <w:t>Бабушкино, Пушкино, Дачном, Пыра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 ремонт проезжей </w:t>
      </w:r>
      <w:r w:rsidRPr="00002B4B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02B4B">
        <w:rPr>
          <w:rFonts w:ascii="Times New Roman" w:hAnsi="Times New Roman" w:cs="Times New Roman"/>
          <w:sz w:val="28"/>
          <w:szCs w:val="28"/>
          <w:lang w:eastAsia="ru-RU"/>
        </w:rPr>
        <w:t xml:space="preserve"> 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FFF1C5" w14:textId="77777777" w:rsidR="009D5545" w:rsidRPr="00002B4B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FB6">
        <w:rPr>
          <w:rFonts w:ascii="Times New Roman" w:hAnsi="Times New Roman" w:cs="Times New Roman"/>
          <w:sz w:val="28"/>
          <w:szCs w:val="28"/>
          <w:lang w:eastAsia="ru-RU"/>
        </w:rPr>
        <w:t>В 2024 году подрядными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 оказано услуг по </w:t>
      </w:r>
      <w:r w:rsidRPr="009C1925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содержанию дорог и тротуаров городского округа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87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Pr="009C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925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.: произведена уборка и вывоз смета после зимы в количестве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>7,104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1925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>тонн</w:t>
      </w:r>
      <w:proofErr w:type="spellEnd"/>
      <w:proofErr w:type="gramEnd"/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, вывезено снега с обочин дорог, посадочных площадок и пешеходных переходов </w:t>
      </w:r>
      <w:r>
        <w:rPr>
          <w:rFonts w:ascii="Times New Roman" w:hAnsi="Times New Roman" w:cs="Times New Roman"/>
          <w:sz w:val="28"/>
          <w:szCs w:val="28"/>
          <w:lang w:eastAsia="ru-RU"/>
        </w:rPr>
        <w:t>240,385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1925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>, проведены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086">
        <w:rPr>
          <w:rFonts w:ascii="Times New Roman" w:hAnsi="Times New Roman" w:cs="Times New Roman"/>
          <w:sz w:val="28"/>
          <w:szCs w:val="28"/>
          <w:lang w:eastAsia="ru-RU"/>
        </w:rPr>
        <w:t xml:space="preserve">замене стекол на остановочных павильонах 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>на сумму 4</w:t>
      </w:r>
      <w:r>
        <w:rPr>
          <w:rFonts w:ascii="Times New Roman" w:hAnsi="Times New Roman" w:cs="Times New Roman"/>
          <w:sz w:val="28"/>
          <w:szCs w:val="28"/>
          <w:lang w:eastAsia="ru-RU"/>
        </w:rPr>
        <w:t>69 071,18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64EAD780" w14:textId="77777777" w:rsidR="009D5545" w:rsidRPr="00002B4B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Выполнены работы </w:t>
      </w:r>
      <w:r w:rsidRPr="009C1925">
        <w:rPr>
          <w:rFonts w:ascii="Times New Roman" w:hAnsi="Times New Roman" w:cs="Times New Roman"/>
          <w:b/>
          <w:sz w:val="28"/>
          <w:szCs w:val="28"/>
          <w:lang w:eastAsia="ru-RU"/>
        </w:rPr>
        <w:t>по поддержанию элементов системы водоотвода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в чистоте и порядке (в том числе устранение мелких повреждений ливневой канализации)</w:t>
      </w:r>
      <w:r w:rsidRPr="009C1925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направленные на устранение мест застоя дождевых и талых вод на автодорогах общего пользования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 ремонт ливневой канализации по адресам: </w:t>
      </w:r>
      <w:proofErr w:type="spellStart"/>
      <w:r w:rsidRPr="00100BE8">
        <w:rPr>
          <w:rFonts w:ascii="Times New Roman" w:hAnsi="Times New Roman" w:cs="Times New Roman"/>
          <w:sz w:val="28"/>
          <w:szCs w:val="28"/>
          <w:lang w:eastAsia="ru-RU"/>
        </w:rPr>
        <w:t>г.Дзержинск</w:t>
      </w:r>
      <w:proofErr w:type="spellEnd"/>
      <w:r w:rsidRPr="00100BE8">
        <w:rPr>
          <w:rFonts w:ascii="Times New Roman" w:hAnsi="Times New Roman" w:cs="Times New Roman"/>
          <w:sz w:val="28"/>
          <w:szCs w:val="28"/>
          <w:lang w:eastAsia="ru-RU"/>
        </w:rPr>
        <w:t>, ул. Гайдара, д.50 ул. Гайдара, д.62; пр-т Ленина, д.117; пр-т Свердлова, д.53; ул. Терешковой, д.84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2C3A9F">
        <w:rPr>
          <w:rFonts w:ascii="Times New Roman" w:hAnsi="Times New Roman" w:cs="Times New Roman"/>
          <w:sz w:val="28"/>
          <w:szCs w:val="28"/>
          <w:lang w:eastAsia="ru-RU"/>
        </w:rPr>
        <w:t>ул. Матросова, дом 32; ул. Советская, дом 9; ул. Терешковой, р-н входа на «Утиное озеро»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5A278A" w14:textId="77777777" w:rsidR="009D5545" w:rsidRPr="009C1925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1925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C1925">
        <w:rPr>
          <w:rFonts w:ascii="Times New Roman" w:hAnsi="Times New Roman" w:cs="Times New Roman"/>
          <w:sz w:val="28"/>
          <w:szCs w:val="28"/>
          <w:lang w:eastAsia="ru-RU"/>
        </w:rPr>
        <w:t xml:space="preserve">г. в рамках </w:t>
      </w:r>
      <w:r w:rsidRPr="009C1925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обеспечения безопасности дорожного движения и предупреждения дорожно-транспортного травматизма выполнены следующие работы:</w:t>
      </w:r>
    </w:p>
    <w:p w14:paraId="3DAB8B09" w14:textId="77777777" w:rsidR="009D5545" w:rsidRPr="00100BE8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9C19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обустроено</w:t>
      </w:r>
      <w:r w:rsidRPr="00CF03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CF03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новых </w:t>
      </w:r>
      <w:r w:rsidRPr="00CF03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остановочных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комплексов (из них: 5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Pr="00CF03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ул. Госпитальная 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шт. </w:t>
      </w:r>
      <w:r w:rsidRPr="00CF03C5">
        <w:rPr>
          <w:rFonts w:ascii="Times New Roman" w:hAnsi="Times New Roman" w:cs="Times New Roman"/>
          <w:bCs/>
          <w:sz w:val="28"/>
          <w:szCs w:val="28"/>
          <w:lang w:eastAsia="ru-RU"/>
        </w:rPr>
        <w:t>на ул. Белинского пос. Пушкино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Pr="00CF03C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7901B10E" w14:textId="77777777" w:rsidR="009D5545" w:rsidRPr="00CF03C5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03C5">
        <w:rPr>
          <w:rFonts w:ascii="Times New Roman" w:hAnsi="Times New Roman" w:cs="Times New Roman"/>
          <w:bCs/>
          <w:sz w:val="28"/>
          <w:szCs w:val="28"/>
          <w:lang w:eastAsia="ru-RU"/>
        </w:rPr>
        <w:t>-  оборудовано на 12 светофорных объектах дополнительные секции, предупреждающие о пересечении с пешеходным потоком;</w:t>
      </w:r>
    </w:p>
    <w:p w14:paraId="50F26FA7" w14:textId="77777777" w:rsidR="009D5545" w:rsidRPr="002C3A9F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C3A9F">
        <w:rPr>
          <w:rFonts w:ascii="Times New Roman" w:hAnsi="Times New Roman" w:cs="Times New Roman"/>
          <w:bCs/>
          <w:sz w:val="28"/>
          <w:szCs w:val="28"/>
        </w:rPr>
        <w:t>- обустроены искусственные дорожные неровности на автодорогах общего пользования Северный дублер пр. Циолковского</w:t>
      </w:r>
      <w:r>
        <w:rPr>
          <w:rFonts w:ascii="Times New Roman" w:hAnsi="Times New Roman" w:cs="Times New Roman"/>
          <w:bCs/>
          <w:sz w:val="28"/>
          <w:szCs w:val="28"/>
        </w:rPr>
        <w:t>, ул. Маяковского, ул. Индустриальная, ул. Горьковская</w:t>
      </w:r>
      <w:r w:rsidRPr="002C3A9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B24663" w14:textId="77777777" w:rsidR="009D5545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925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C1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C1925">
        <w:rPr>
          <w:rFonts w:ascii="Times New Roman" w:hAnsi="Times New Roman" w:cs="Times New Roman"/>
          <w:bCs/>
          <w:sz w:val="28"/>
          <w:szCs w:val="28"/>
        </w:rPr>
        <w:t>ыполнены работы по актуализации проектов организации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10 автодорогах общего пользования местного значения</w:t>
      </w:r>
      <w:r w:rsidRPr="009C192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543334E" w14:textId="77777777" w:rsidR="009D5545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218">
        <w:rPr>
          <w:rFonts w:ascii="Times New Roman" w:hAnsi="Times New Roman" w:cs="Times New Roman"/>
          <w:sz w:val="28"/>
          <w:szCs w:val="28"/>
          <w:lang w:eastAsia="ru-RU"/>
        </w:rPr>
        <w:t>Выполнены работы по восстановлению изношенной горизонтальной разметки на автомобильных дорогах городского округа: - механизированным способом краской – 8 995,24 м2; нанесено 46,3 км вертикальной разметки (покраска бортового камня).</w:t>
      </w:r>
    </w:p>
    <w:p w14:paraId="2E14348B" w14:textId="77777777" w:rsidR="009D5545" w:rsidRPr="002C3A9F" w:rsidRDefault="009D5545" w:rsidP="009D55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рамках </w:t>
      </w:r>
      <w:r w:rsidRPr="002C3A9F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обслуживания </w:t>
      </w:r>
      <w:r w:rsidRPr="002C3A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технических средств регулирования дорожного движения </w:t>
      </w:r>
      <w:r w:rsidRPr="002C3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проведены работы по ремонту</w:t>
      </w:r>
      <w:r w:rsidRPr="002C3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дорожных знаков.</w:t>
      </w:r>
    </w:p>
    <w:p w14:paraId="5830800D" w14:textId="77777777" w:rsidR="009D5545" w:rsidRPr="002C3A9F" w:rsidRDefault="009D5545" w:rsidP="009D55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улучшения </w:t>
      </w:r>
      <w:r w:rsidRPr="002C3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освещенности</w:t>
      </w:r>
      <w:r w:rsidRPr="002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реализованы следующие мероприятия:</w:t>
      </w:r>
    </w:p>
    <w:p w14:paraId="57AD5E78" w14:textId="77777777" w:rsidR="009D5545" w:rsidRPr="002C3A9F" w:rsidRDefault="009D5545" w:rsidP="009D55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C3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доосвещение</w:t>
      </w:r>
      <w:proofErr w:type="spellEnd"/>
      <w:r w:rsidRPr="002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нерегулируемых пешеходных переходов (ул. Октябрьская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перехода)</w:t>
      </w:r>
      <w:r w:rsidRPr="002C3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Дзержинского (2 перехода), ул. Суворова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6260E8E" w14:textId="2AD5D645" w:rsidR="00B7631E" w:rsidRPr="001E3E2D" w:rsidRDefault="00B7631E" w:rsidP="00D6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631E" w:rsidRPr="001E3E2D" w:rsidSect="00297D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E9F"/>
    <w:multiLevelType w:val="hybridMultilevel"/>
    <w:tmpl w:val="9E1C1E16"/>
    <w:lvl w:ilvl="0" w:tplc="87DA396A">
      <w:start w:val="1"/>
      <w:numFmt w:val="decimal"/>
      <w:lvlText w:val="%1)"/>
      <w:lvlJc w:val="left"/>
      <w:pPr>
        <w:ind w:left="1114" w:hanging="4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709ED"/>
    <w:multiLevelType w:val="hybridMultilevel"/>
    <w:tmpl w:val="EB7EFE2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46697"/>
    <w:multiLevelType w:val="hybridMultilevel"/>
    <w:tmpl w:val="1D48BEF6"/>
    <w:lvl w:ilvl="0" w:tplc="28D4C7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4B03B0"/>
    <w:multiLevelType w:val="hybridMultilevel"/>
    <w:tmpl w:val="341EE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9573FD"/>
    <w:multiLevelType w:val="hybridMultilevel"/>
    <w:tmpl w:val="0CBC01C6"/>
    <w:lvl w:ilvl="0" w:tplc="50261A1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E70D4"/>
    <w:multiLevelType w:val="hybridMultilevel"/>
    <w:tmpl w:val="7398F4E4"/>
    <w:lvl w:ilvl="0" w:tplc="8E04AD1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1D7E41"/>
    <w:multiLevelType w:val="hybridMultilevel"/>
    <w:tmpl w:val="9DE2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B54FE"/>
    <w:multiLevelType w:val="hybridMultilevel"/>
    <w:tmpl w:val="35C098DA"/>
    <w:lvl w:ilvl="0" w:tplc="6B646388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E07B03"/>
    <w:multiLevelType w:val="hybridMultilevel"/>
    <w:tmpl w:val="11CE8B82"/>
    <w:lvl w:ilvl="0" w:tplc="8E04AD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181597"/>
    <w:multiLevelType w:val="hybridMultilevel"/>
    <w:tmpl w:val="EF040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C7"/>
    <w:rsid w:val="000147BF"/>
    <w:rsid w:val="00015FD9"/>
    <w:rsid w:val="000557D4"/>
    <w:rsid w:val="000575B8"/>
    <w:rsid w:val="00060BEC"/>
    <w:rsid w:val="00114A87"/>
    <w:rsid w:val="001238EA"/>
    <w:rsid w:val="00133CAC"/>
    <w:rsid w:val="001B00B6"/>
    <w:rsid w:val="001D62A7"/>
    <w:rsid w:val="001E3E2D"/>
    <w:rsid w:val="00204485"/>
    <w:rsid w:val="00297D0E"/>
    <w:rsid w:val="002A0CB1"/>
    <w:rsid w:val="003C3009"/>
    <w:rsid w:val="003D6C90"/>
    <w:rsid w:val="003F075E"/>
    <w:rsid w:val="004166E1"/>
    <w:rsid w:val="00423606"/>
    <w:rsid w:val="00450C74"/>
    <w:rsid w:val="00470889"/>
    <w:rsid w:val="004731C7"/>
    <w:rsid w:val="00483494"/>
    <w:rsid w:val="00484499"/>
    <w:rsid w:val="004A4C5D"/>
    <w:rsid w:val="00527691"/>
    <w:rsid w:val="00544D24"/>
    <w:rsid w:val="005472D9"/>
    <w:rsid w:val="005603C7"/>
    <w:rsid w:val="005D5A0B"/>
    <w:rsid w:val="00616178"/>
    <w:rsid w:val="00636CCC"/>
    <w:rsid w:val="006748D4"/>
    <w:rsid w:val="0067545D"/>
    <w:rsid w:val="006B36CB"/>
    <w:rsid w:val="006E1E92"/>
    <w:rsid w:val="00745B3D"/>
    <w:rsid w:val="007A7CFD"/>
    <w:rsid w:val="007C5E77"/>
    <w:rsid w:val="0081451A"/>
    <w:rsid w:val="00882359"/>
    <w:rsid w:val="00916BD9"/>
    <w:rsid w:val="00995BF3"/>
    <w:rsid w:val="009C2B6A"/>
    <w:rsid w:val="009D5545"/>
    <w:rsid w:val="009F504A"/>
    <w:rsid w:val="00A40C43"/>
    <w:rsid w:val="00A467D2"/>
    <w:rsid w:val="00B000A4"/>
    <w:rsid w:val="00B7631E"/>
    <w:rsid w:val="00B81BF0"/>
    <w:rsid w:val="00BC5DB9"/>
    <w:rsid w:val="00C25A54"/>
    <w:rsid w:val="00C936FE"/>
    <w:rsid w:val="00CD35FB"/>
    <w:rsid w:val="00CD6B6E"/>
    <w:rsid w:val="00CF548F"/>
    <w:rsid w:val="00D02DA8"/>
    <w:rsid w:val="00D3088A"/>
    <w:rsid w:val="00D45EEA"/>
    <w:rsid w:val="00D63D6C"/>
    <w:rsid w:val="00D64B80"/>
    <w:rsid w:val="00D9067C"/>
    <w:rsid w:val="00DA1D0D"/>
    <w:rsid w:val="00DF4C08"/>
    <w:rsid w:val="00DF584A"/>
    <w:rsid w:val="00E342E7"/>
    <w:rsid w:val="00E36C4B"/>
    <w:rsid w:val="00E75415"/>
    <w:rsid w:val="00F24F40"/>
    <w:rsid w:val="00F2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8E21"/>
  <w15:docId w15:val="{265F6D7B-4E11-4C09-9D65-7E6CB227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чало абзаца,Маркер,1,UL,Абзац маркированнный,Table-Normal,RSHB_Table-Normal,Предусловия,A_маркированный_список,_Абзац списка,Абзац Стас,Тема,ПАРАГРАФ,Основной,2 Спс точк,Bullet Number,Нумерованый список"/>
    <w:basedOn w:val="a"/>
    <w:link w:val="a4"/>
    <w:uiPriority w:val="34"/>
    <w:qFormat/>
    <w:rsid w:val="004731C7"/>
    <w:pPr>
      <w:ind w:left="720"/>
      <w:contextualSpacing/>
    </w:pPr>
  </w:style>
  <w:style w:type="paragraph" w:customStyle="1" w:styleId="ConsPlusNormal">
    <w:name w:val="ConsPlusNormal"/>
    <w:qFormat/>
    <w:rsid w:val="009F5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F504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3F07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075E"/>
    <w:rPr>
      <w:sz w:val="20"/>
      <w:szCs w:val="20"/>
    </w:rPr>
  </w:style>
  <w:style w:type="character" w:customStyle="1" w:styleId="a4">
    <w:name w:val="Абзац списка Знак"/>
    <w:aliases w:val="Начало абзаца Знак,Маркер Знак,1 Знак,UL Знак,Абзац маркированнный Знак,Table-Normal Знак,RSHB_Table-Normal Знак,Предусловия Знак,A_маркированный_список Знак,_Абзац списка Знак,Абзац Стас Знак,Тема Знак,ПАРАГРАФ Знак,Основной Знак"/>
    <w:link w:val="a3"/>
    <w:uiPriority w:val="34"/>
    <w:qFormat/>
    <w:locked/>
    <w:rsid w:val="003F075E"/>
  </w:style>
  <w:style w:type="character" w:styleId="a8">
    <w:name w:val="annotation reference"/>
    <w:basedOn w:val="a0"/>
    <w:uiPriority w:val="99"/>
    <w:semiHidden/>
    <w:unhideWhenUsed/>
    <w:rsid w:val="003F075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F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7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6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81451A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814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Ксения Сергеевна</dc:creator>
  <cp:lastModifiedBy>Фаленкова Екатерина Максимовна</cp:lastModifiedBy>
  <cp:revision>64</cp:revision>
  <cp:lastPrinted>2024-04-17T12:02:00Z</cp:lastPrinted>
  <dcterms:created xsi:type="dcterms:W3CDTF">2022-04-20T13:26:00Z</dcterms:created>
  <dcterms:modified xsi:type="dcterms:W3CDTF">2025-04-04T06:20:00Z</dcterms:modified>
</cp:coreProperties>
</file>