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EF50A2" w:rsidRPr="00882E1B" w:rsidTr="006E75E7">
        <w:tc>
          <w:tcPr>
            <w:tcW w:w="4536" w:type="dxa"/>
          </w:tcPr>
          <w:p w:rsidR="00EF50A2" w:rsidRPr="00E21E4A" w:rsidRDefault="00EF50A2" w:rsidP="006E75E7">
            <w:pPr>
              <w:pStyle w:val="ae"/>
              <w:jc w:val="center"/>
            </w:pPr>
            <w:r>
              <w:t xml:space="preserve">Приложение </w:t>
            </w:r>
          </w:p>
        </w:tc>
      </w:tr>
      <w:tr w:rsidR="00882E1B" w:rsidRPr="00882E1B" w:rsidTr="006E75E7">
        <w:tc>
          <w:tcPr>
            <w:tcW w:w="4536" w:type="dxa"/>
          </w:tcPr>
          <w:p w:rsidR="006E75E7" w:rsidRDefault="006E75E7" w:rsidP="006E75E7">
            <w:pPr>
              <w:pStyle w:val="ae"/>
              <w:ind w:left="-192" w:firstLine="192"/>
              <w:jc w:val="center"/>
              <w:rPr>
                <w:rStyle w:val="af0"/>
                <w:b w:val="0"/>
                <w:color w:val="auto"/>
              </w:rPr>
            </w:pPr>
            <w:r>
              <w:rPr>
                <w:rStyle w:val="af0"/>
                <w:b w:val="0"/>
                <w:color w:val="auto"/>
              </w:rPr>
              <w:t xml:space="preserve">к </w:t>
            </w:r>
            <w:r w:rsidR="00882E1B" w:rsidRPr="00E21E4A">
              <w:rPr>
                <w:rStyle w:val="af0"/>
                <w:b w:val="0"/>
                <w:color w:val="auto"/>
              </w:rPr>
              <w:t>постановлени</w:t>
            </w:r>
            <w:r>
              <w:rPr>
                <w:rStyle w:val="af0"/>
                <w:b w:val="0"/>
                <w:color w:val="auto"/>
              </w:rPr>
              <w:t>ю</w:t>
            </w:r>
            <w:r w:rsidR="00882E1B" w:rsidRPr="00E21E4A">
              <w:rPr>
                <w:rStyle w:val="af0"/>
                <w:b w:val="0"/>
                <w:color w:val="auto"/>
              </w:rPr>
              <w:t xml:space="preserve"> администрации </w:t>
            </w:r>
            <w:r w:rsidR="002E0237">
              <w:rPr>
                <w:rStyle w:val="af0"/>
                <w:b w:val="0"/>
                <w:color w:val="auto"/>
              </w:rPr>
              <w:t xml:space="preserve"> </w:t>
            </w:r>
            <w:r w:rsidR="00882E1B" w:rsidRPr="00E21E4A">
              <w:rPr>
                <w:rStyle w:val="af0"/>
                <w:b w:val="0"/>
                <w:color w:val="auto"/>
              </w:rPr>
              <w:t>города Дзержинска</w:t>
            </w:r>
            <w:r w:rsidR="00882E1B">
              <w:rPr>
                <w:rStyle w:val="af0"/>
                <w:b w:val="0"/>
                <w:color w:val="auto"/>
              </w:rPr>
              <w:t xml:space="preserve"> </w:t>
            </w:r>
          </w:p>
          <w:p w:rsidR="00882E1B" w:rsidRDefault="00882E1B" w:rsidP="006E75E7">
            <w:pPr>
              <w:pStyle w:val="ae"/>
              <w:ind w:right="-101"/>
              <w:jc w:val="center"/>
              <w:rPr>
                <w:rStyle w:val="af0"/>
                <w:b w:val="0"/>
                <w:color w:val="auto"/>
              </w:rPr>
            </w:pPr>
            <w:r>
              <w:rPr>
                <w:rStyle w:val="af0"/>
                <w:b w:val="0"/>
                <w:color w:val="auto"/>
              </w:rPr>
              <w:t>Нижегородской области</w:t>
            </w:r>
          </w:p>
          <w:p w:rsidR="00882E1B" w:rsidRPr="00882E1B" w:rsidRDefault="002E0237" w:rsidP="00783861">
            <w:pPr>
              <w:pStyle w:val="ae"/>
            </w:pPr>
            <w:r>
              <w:rPr>
                <w:rStyle w:val="af0"/>
                <w:b w:val="0"/>
                <w:color w:val="auto"/>
              </w:rPr>
              <w:t xml:space="preserve">    </w:t>
            </w:r>
            <w:r w:rsidR="00882E1B" w:rsidRPr="00E21E4A">
              <w:rPr>
                <w:rStyle w:val="af0"/>
                <w:b w:val="0"/>
                <w:color w:val="auto"/>
              </w:rPr>
              <w:t>от</w:t>
            </w:r>
            <w:r w:rsidR="00882E1B">
              <w:rPr>
                <w:rStyle w:val="af0"/>
                <w:b w:val="0"/>
                <w:color w:val="auto"/>
              </w:rPr>
              <w:t>_</w:t>
            </w:r>
            <w:r w:rsidR="00783861">
              <w:rPr>
                <w:rStyle w:val="af0"/>
                <w:b w:val="0"/>
                <w:color w:val="auto"/>
              </w:rPr>
              <w:t>________</w:t>
            </w:r>
            <w:r w:rsidR="00196393">
              <w:rPr>
                <w:rStyle w:val="af0"/>
                <w:b w:val="0"/>
                <w:color w:val="auto"/>
              </w:rPr>
              <w:t xml:space="preserve">№ </w:t>
            </w:r>
            <w:r w:rsidR="00882E1B" w:rsidRPr="00E21E4A">
              <w:rPr>
                <w:rStyle w:val="af0"/>
                <w:b w:val="0"/>
                <w:color w:val="auto"/>
              </w:rPr>
              <w:t xml:space="preserve"> __</w:t>
            </w:r>
            <w:r w:rsidR="00783861">
              <w:rPr>
                <w:rStyle w:val="af0"/>
                <w:b w:val="0"/>
                <w:color w:val="auto"/>
              </w:rPr>
              <w:t>_______</w:t>
            </w:r>
            <w:r w:rsidR="00882E1B" w:rsidRPr="00E21E4A">
              <w:rPr>
                <w:rStyle w:val="af0"/>
                <w:b w:val="0"/>
                <w:color w:val="auto"/>
              </w:rPr>
              <w:t>____</w:t>
            </w:r>
          </w:p>
        </w:tc>
      </w:tr>
    </w:tbl>
    <w:p w:rsidR="00AB53DF" w:rsidRPr="00E21E4A" w:rsidRDefault="00AB53DF" w:rsidP="00AB53DF">
      <w:pPr>
        <w:pStyle w:val="ae"/>
        <w:rPr>
          <w:rStyle w:val="af0"/>
          <w:b w:val="0"/>
          <w:bCs w:val="0"/>
          <w:color w:val="auto"/>
          <w:szCs w:val="28"/>
        </w:rPr>
      </w:pPr>
      <w:r w:rsidRPr="00AB53DF">
        <w:t xml:space="preserve">                                                                           </w:t>
      </w:r>
      <w:r w:rsidRPr="00AB53DF">
        <w:tab/>
      </w:r>
    </w:p>
    <w:p w:rsidR="00AB53DF" w:rsidRPr="00E21E4A" w:rsidRDefault="00AB53DF" w:rsidP="00AB53DF">
      <w:pPr>
        <w:ind w:left="4956"/>
        <w:rPr>
          <w:rStyle w:val="af0"/>
          <w:b w:val="0"/>
          <w:color w:val="auto"/>
        </w:rPr>
      </w:pPr>
    </w:p>
    <w:p w:rsidR="00AB53DF" w:rsidRPr="00AB53DF" w:rsidRDefault="00AB53DF" w:rsidP="00B26794">
      <w:pPr>
        <w:jc w:val="center"/>
        <w:rPr>
          <w:b/>
        </w:rPr>
      </w:pPr>
      <w:r w:rsidRPr="00AB53DF">
        <w:rPr>
          <w:b/>
        </w:rPr>
        <w:t xml:space="preserve">Порядок </w:t>
      </w:r>
      <w:r w:rsidRPr="00AB53DF">
        <w:rPr>
          <w:rStyle w:val="af0"/>
          <w:color w:val="auto"/>
        </w:rPr>
        <w:t xml:space="preserve">предоставления субсидий на </w:t>
      </w:r>
      <w:r w:rsidR="006E75E7">
        <w:rPr>
          <w:rStyle w:val="af0"/>
          <w:color w:val="auto"/>
        </w:rPr>
        <w:t xml:space="preserve">поддержку </w:t>
      </w:r>
      <w:r w:rsidRPr="00AB53DF">
        <w:rPr>
          <w:b/>
        </w:rPr>
        <w:t>начинающих субъектов малого предпринимательства</w:t>
      </w:r>
      <w:r w:rsidR="006E75E7">
        <w:rPr>
          <w:b/>
        </w:rPr>
        <w:t xml:space="preserve"> и (или) физических лиц, применяющих специальный налоговый режим «</w:t>
      </w:r>
      <w:r w:rsidR="00C1304D">
        <w:rPr>
          <w:b/>
        </w:rPr>
        <w:t>Н</w:t>
      </w:r>
      <w:r w:rsidR="006E75E7">
        <w:rPr>
          <w:b/>
        </w:rPr>
        <w:t>алог на профессиональный доход»,</w:t>
      </w:r>
      <w:r w:rsidR="0095462A">
        <w:rPr>
          <w:b/>
        </w:rPr>
        <w:t xml:space="preserve">      </w:t>
      </w:r>
      <w:r w:rsidR="006E75E7">
        <w:rPr>
          <w:b/>
        </w:rPr>
        <w:t xml:space="preserve"> в виде предоставления </w:t>
      </w:r>
      <w:r w:rsidRPr="00AB53DF">
        <w:rPr>
          <w:b/>
        </w:rPr>
        <w:t>грант</w:t>
      </w:r>
      <w:r w:rsidR="006E75E7">
        <w:rPr>
          <w:b/>
        </w:rPr>
        <w:t>ов</w:t>
      </w:r>
    </w:p>
    <w:p w:rsidR="00AB53DF" w:rsidRPr="00AB53DF" w:rsidRDefault="00AB53DF" w:rsidP="00B26794">
      <w:pPr>
        <w:autoSpaceDE w:val="0"/>
        <w:autoSpaceDN w:val="0"/>
        <w:adjustRightInd w:val="0"/>
        <w:outlineLvl w:val="0"/>
        <w:rPr>
          <w:bCs/>
        </w:rPr>
      </w:pPr>
    </w:p>
    <w:p w:rsidR="00AB53DF" w:rsidRPr="00AB53DF" w:rsidRDefault="00AB53DF" w:rsidP="00B26794">
      <w:pPr>
        <w:pStyle w:val="ConsPlusNormal"/>
        <w:widowControl/>
        <w:ind w:firstLine="0"/>
        <w:jc w:val="center"/>
        <w:rPr>
          <w:rFonts w:ascii="Times New Roman" w:hAnsi="Times New Roman" w:cs="Times New Roman"/>
          <w:b/>
          <w:sz w:val="28"/>
          <w:szCs w:val="28"/>
        </w:rPr>
      </w:pPr>
      <w:r w:rsidRPr="00AB53DF">
        <w:rPr>
          <w:rFonts w:ascii="Times New Roman" w:hAnsi="Times New Roman" w:cs="Times New Roman"/>
          <w:b/>
          <w:sz w:val="28"/>
          <w:szCs w:val="28"/>
          <w:lang w:val="en-US"/>
        </w:rPr>
        <w:t>I</w:t>
      </w:r>
      <w:r w:rsidRPr="00AB53DF">
        <w:rPr>
          <w:rFonts w:ascii="Times New Roman" w:hAnsi="Times New Roman" w:cs="Times New Roman"/>
          <w:b/>
          <w:sz w:val="28"/>
          <w:szCs w:val="28"/>
        </w:rPr>
        <w:t>.</w:t>
      </w:r>
      <w:r w:rsidR="002406BD">
        <w:rPr>
          <w:rFonts w:ascii="Times New Roman" w:hAnsi="Times New Roman" w:cs="Times New Roman"/>
          <w:b/>
          <w:sz w:val="28"/>
          <w:szCs w:val="28"/>
        </w:rPr>
        <w:t xml:space="preserve"> </w:t>
      </w:r>
      <w:r w:rsidRPr="00AB53DF">
        <w:rPr>
          <w:rFonts w:ascii="Times New Roman" w:hAnsi="Times New Roman" w:cs="Times New Roman"/>
          <w:b/>
          <w:sz w:val="28"/>
          <w:szCs w:val="28"/>
        </w:rPr>
        <w:t>Общие положения</w:t>
      </w:r>
    </w:p>
    <w:p w:rsidR="00AB53DF" w:rsidRPr="00AB53DF" w:rsidRDefault="00AB53DF" w:rsidP="006E75E7">
      <w:pPr>
        <w:jc w:val="both"/>
      </w:pPr>
    </w:p>
    <w:p w:rsidR="006E75E7" w:rsidRPr="0095462A"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Нас</w:t>
      </w:r>
      <w:r w:rsidR="00AB53DF" w:rsidRPr="006E75E7">
        <w:rPr>
          <w:rFonts w:ascii="Times New Roman" w:hAnsi="Times New Roman" w:cs="Times New Roman"/>
          <w:sz w:val="28"/>
          <w:szCs w:val="28"/>
        </w:rPr>
        <w:t xml:space="preserve">тоящий Порядок </w:t>
      </w:r>
      <w:r w:rsidRPr="006E75E7">
        <w:rPr>
          <w:rFonts w:ascii="Times New Roman" w:hAnsi="Times New Roman" w:cs="Times New Roman"/>
          <w:sz w:val="28"/>
          <w:szCs w:val="28"/>
        </w:rPr>
        <w:t xml:space="preserve">разработан в соответствии со </w:t>
      </w:r>
      <w:hyperlink r:id="rId8">
        <w:r w:rsidRPr="006E75E7">
          <w:rPr>
            <w:rFonts w:ascii="Times New Roman" w:hAnsi="Times New Roman" w:cs="Times New Roman"/>
            <w:sz w:val="28"/>
            <w:szCs w:val="28"/>
          </w:rPr>
          <w:t>стать</w:t>
        </w:r>
        <w:r w:rsidR="00EC389C">
          <w:rPr>
            <w:rFonts w:ascii="Times New Roman" w:hAnsi="Times New Roman" w:cs="Times New Roman"/>
            <w:sz w:val="28"/>
            <w:szCs w:val="28"/>
          </w:rPr>
          <w:t xml:space="preserve">ями </w:t>
        </w:r>
        <w:r w:rsidRPr="006E75E7">
          <w:rPr>
            <w:rFonts w:ascii="Times New Roman" w:hAnsi="Times New Roman" w:cs="Times New Roman"/>
            <w:sz w:val="28"/>
            <w:szCs w:val="28"/>
          </w:rPr>
          <w:t>78</w:t>
        </w:r>
      </w:hyperlink>
      <w:r w:rsidR="00EC389C">
        <w:rPr>
          <w:rFonts w:ascii="Times New Roman" w:hAnsi="Times New Roman" w:cs="Times New Roman"/>
          <w:sz w:val="28"/>
          <w:szCs w:val="28"/>
        </w:rPr>
        <w:t>, 78.5</w:t>
      </w:r>
      <w:r w:rsidRPr="006E75E7">
        <w:rPr>
          <w:rFonts w:ascii="Times New Roman" w:hAnsi="Times New Roman" w:cs="Times New Roman"/>
          <w:sz w:val="28"/>
          <w:szCs w:val="28"/>
        </w:rPr>
        <w:t xml:space="preserve"> Бюджетного кодекса Российской Федерации, постановлением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Федерации,</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местных</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бюджетов</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субсидий,</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в</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том</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числе</w:t>
      </w:r>
      <w:r w:rsidRPr="006E75E7">
        <w:rPr>
          <w:rFonts w:ascii="Times New Roman" w:hAnsi="Times New Roman" w:cs="Times New Roman"/>
          <w:spacing w:val="40"/>
          <w:sz w:val="28"/>
          <w:szCs w:val="28"/>
        </w:rPr>
        <w:t xml:space="preserve"> </w:t>
      </w:r>
      <w:r w:rsidR="00500E4C">
        <w:rPr>
          <w:rFonts w:ascii="Times New Roman" w:hAnsi="Times New Roman" w:cs="Times New Roman"/>
          <w:sz w:val="28"/>
          <w:szCs w:val="28"/>
        </w:rPr>
        <w:t xml:space="preserve">грантов в </w:t>
      </w:r>
      <w:r w:rsidR="00920514">
        <w:rPr>
          <w:rFonts w:ascii="Times New Roman" w:hAnsi="Times New Roman" w:cs="Times New Roman"/>
          <w:sz w:val="28"/>
          <w:szCs w:val="28"/>
        </w:rPr>
        <w:t xml:space="preserve">форме </w:t>
      </w:r>
      <w:r w:rsidRPr="006E75E7">
        <w:rPr>
          <w:rFonts w:ascii="Times New Roman" w:hAnsi="Times New Roman" w:cs="Times New Roman"/>
          <w:sz w:val="28"/>
          <w:szCs w:val="28"/>
        </w:rPr>
        <w:t>субсидий, юридическим лицам, индивидуальным</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предпринимателям, а также физическим лицам - производителям товаров, работ, услуг</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 xml:space="preserve">и проведение отборов получателей указанных субсидий,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t xml:space="preserve">в том числе грантов в форме субсидий» и определяет условия и порядок предоставления субсидий из бюджета городского округа город Дзержинск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t>на поддержку начинающих субъектов малого предпринимательства</w:t>
      </w:r>
      <w:r w:rsidR="00B96038" w:rsidRPr="00B96038">
        <w:rPr>
          <w:rFonts w:ascii="Times New Roman" w:hAnsi="Times New Roman" w:cs="Times New Roman"/>
          <w:sz w:val="28"/>
          <w:szCs w:val="28"/>
        </w:rPr>
        <w:t xml:space="preserve">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t>и (или) физических лиц, применяющ</w:t>
      </w:r>
      <w:r w:rsidR="00C1304D">
        <w:rPr>
          <w:rFonts w:ascii="Times New Roman" w:hAnsi="Times New Roman" w:cs="Times New Roman"/>
          <w:sz w:val="28"/>
          <w:szCs w:val="28"/>
        </w:rPr>
        <w:t>их специальный налоговый режим «Н</w:t>
      </w:r>
      <w:r w:rsidRPr="006E75E7">
        <w:rPr>
          <w:rFonts w:ascii="Times New Roman" w:hAnsi="Times New Roman" w:cs="Times New Roman"/>
          <w:sz w:val="28"/>
          <w:szCs w:val="28"/>
        </w:rPr>
        <w:t>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в виде предоставления грантов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t>(далее - Субсидии)</w:t>
      </w:r>
      <w:r w:rsidR="00BF0A70">
        <w:rPr>
          <w:rFonts w:ascii="Times New Roman" w:hAnsi="Times New Roman" w:cs="Times New Roman"/>
          <w:sz w:val="28"/>
          <w:szCs w:val="28"/>
        </w:rPr>
        <w:t>,</w:t>
      </w:r>
      <w:r w:rsidRPr="006E75E7">
        <w:rPr>
          <w:rFonts w:ascii="Times New Roman" w:hAnsi="Times New Roman" w:cs="Times New Roman"/>
          <w:sz w:val="28"/>
          <w:szCs w:val="28"/>
        </w:rPr>
        <w:t xml:space="preserve"> </w:t>
      </w:r>
      <w:r w:rsidR="00BF0A70" w:rsidRPr="006E75E7">
        <w:rPr>
          <w:rFonts w:ascii="Times New Roman" w:hAnsi="Times New Roman" w:cs="Times New Roman"/>
          <w:sz w:val="28"/>
          <w:szCs w:val="28"/>
        </w:rPr>
        <w:t>порядок проведения отбора получателей субс</w:t>
      </w:r>
      <w:r w:rsidR="00BF0A70">
        <w:rPr>
          <w:rFonts w:ascii="Times New Roman" w:hAnsi="Times New Roman" w:cs="Times New Roman"/>
          <w:sz w:val="28"/>
          <w:szCs w:val="28"/>
        </w:rPr>
        <w:t>идий</w:t>
      </w:r>
      <w:r w:rsidR="00BF0A70" w:rsidRPr="006E75E7">
        <w:rPr>
          <w:rFonts w:ascii="Times New Roman" w:hAnsi="Times New Roman" w:cs="Times New Roman"/>
          <w:sz w:val="28"/>
          <w:szCs w:val="28"/>
        </w:rPr>
        <w:t xml:space="preserve">, </w:t>
      </w:r>
      <w:r w:rsidRPr="0095462A">
        <w:rPr>
          <w:rFonts w:ascii="Times New Roman" w:hAnsi="Times New Roman" w:cs="Times New Roman"/>
          <w:sz w:val="28"/>
          <w:szCs w:val="28"/>
        </w:rPr>
        <w:t>требования</w:t>
      </w:r>
      <w:r w:rsidR="00B96038" w:rsidRPr="00B96038">
        <w:rPr>
          <w:rFonts w:ascii="Times New Roman" w:hAnsi="Times New Roman" w:cs="Times New Roman"/>
          <w:sz w:val="28"/>
          <w:szCs w:val="28"/>
        </w:rPr>
        <w:t xml:space="preserve"> </w:t>
      </w:r>
      <w:r w:rsidRPr="0095462A">
        <w:rPr>
          <w:rFonts w:ascii="Times New Roman" w:hAnsi="Times New Roman" w:cs="Times New Roman"/>
          <w:sz w:val="28"/>
          <w:szCs w:val="28"/>
        </w:rPr>
        <w:t xml:space="preserve">к отчетности, </w:t>
      </w:r>
      <w:r w:rsidR="00BF0A70" w:rsidRPr="0095462A">
        <w:rPr>
          <w:rFonts w:ascii="Times New Roman" w:hAnsi="Times New Roman" w:cs="Times New Roman"/>
          <w:sz w:val="28"/>
          <w:szCs w:val="28"/>
        </w:rPr>
        <w:t xml:space="preserve">а также </w:t>
      </w:r>
      <w:r w:rsidR="00BF0A70">
        <w:rPr>
          <w:rFonts w:ascii="Times New Roman" w:hAnsi="Times New Roman" w:cs="Times New Roman"/>
          <w:sz w:val="28"/>
          <w:szCs w:val="28"/>
        </w:rPr>
        <w:t xml:space="preserve">требования </w:t>
      </w:r>
      <w:r w:rsidR="0095462A" w:rsidRPr="0095462A">
        <w:rPr>
          <w:rFonts w:ascii="Times New Roman" w:hAnsi="Times New Roman" w:cs="Times New Roman"/>
          <w:sz w:val="28"/>
          <w:szCs w:val="28"/>
        </w:rPr>
        <w:t>об осуществлении контроля (мониторинга) за соблюдением условий и порядка предоставления Субсидии</w:t>
      </w:r>
      <w:r w:rsidR="00B96038" w:rsidRPr="00B96038">
        <w:rPr>
          <w:rFonts w:ascii="Times New Roman" w:hAnsi="Times New Roman" w:cs="Times New Roman"/>
          <w:sz w:val="28"/>
          <w:szCs w:val="28"/>
        </w:rPr>
        <w:t xml:space="preserve"> </w:t>
      </w:r>
      <w:r w:rsidR="0095462A" w:rsidRPr="0095462A">
        <w:rPr>
          <w:rFonts w:ascii="Times New Roman" w:hAnsi="Times New Roman" w:cs="Times New Roman"/>
          <w:sz w:val="28"/>
          <w:szCs w:val="28"/>
        </w:rPr>
        <w:t>и ответственности за их нарушение.</w:t>
      </w:r>
    </w:p>
    <w:p w:rsidR="006E75E7" w:rsidRDefault="006E75E7" w:rsidP="00A4626B">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Субсидии начинающим субъектам малого предпринимательства предоставляются юридическим лицам, индивидуальным предпринимателям, </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 xml:space="preserve">а также физическим лицам, не являющимся индивидуальными предпринимателями и применяющими специальный налоговый режим </w:t>
      </w:r>
      <w:r w:rsidR="00C1304D">
        <w:rPr>
          <w:rFonts w:ascii="Times New Roman" w:hAnsi="Times New Roman" w:cs="Times New Roman"/>
          <w:sz w:val="28"/>
          <w:szCs w:val="28"/>
        </w:rPr>
        <w:t>«</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(далее - физические лица, применяющие специальный налоговый режим), на условиях долевого финансирования целевых расходов по регистрации юридического лица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t>или индивидуального предпринимателя, расходов, связанных с началом предпринимательской деятельности, выплат по передаче прав на франшизу (</w:t>
      </w:r>
      <w:r w:rsidR="00920514">
        <w:rPr>
          <w:rFonts w:ascii="Times New Roman" w:hAnsi="Times New Roman" w:cs="Times New Roman"/>
          <w:sz w:val="28"/>
          <w:szCs w:val="28"/>
        </w:rPr>
        <w:t xml:space="preserve">паушальный взнос), приобретению </w:t>
      </w:r>
      <w:r w:rsidR="007835DD">
        <w:rPr>
          <w:rFonts w:ascii="Times New Roman" w:hAnsi="Times New Roman" w:cs="Times New Roman"/>
          <w:sz w:val="28"/>
          <w:szCs w:val="28"/>
        </w:rPr>
        <w:t xml:space="preserve">оборудования, </w:t>
      </w:r>
      <w:r w:rsidRPr="006E75E7">
        <w:rPr>
          <w:rFonts w:ascii="Times New Roman" w:hAnsi="Times New Roman" w:cs="Times New Roman"/>
          <w:sz w:val="28"/>
          <w:szCs w:val="28"/>
        </w:rPr>
        <w:t>в том числе</w:t>
      </w:r>
      <w:r w:rsidR="007835DD">
        <w:rPr>
          <w:rFonts w:ascii="Times New Roman" w:hAnsi="Times New Roman" w:cs="Times New Roman"/>
          <w:sz w:val="28"/>
          <w:szCs w:val="28"/>
        </w:rPr>
        <w:t xml:space="preserve">                         </w:t>
      </w:r>
      <w:r w:rsidRPr="006E75E7">
        <w:rPr>
          <w:rFonts w:ascii="Times New Roman" w:hAnsi="Times New Roman" w:cs="Times New Roman"/>
          <w:sz w:val="28"/>
          <w:szCs w:val="28"/>
        </w:rPr>
        <w:t xml:space="preserve"> при заключении договора коммерческой концессии. Субсидии предоставляются вновь зарегистрированным субъектам малого предпринимательства, включая крестьянские (фермерские) хозяйства, </w:t>
      </w:r>
      <w:r w:rsidR="00500E4C">
        <w:rPr>
          <w:rFonts w:ascii="Times New Roman" w:hAnsi="Times New Roman" w:cs="Times New Roman"/>
          <w:sz w:val="28"/>
          <w:szCs w:val="28"/>
        </w:rPr>
        <w:t xml:space="preserve">           </w:t>
      </w:r>
      <w:r w:rsidRPr="006E75E7">
        <w:rPr>
          <w:rFonts w:ascii="Times New Roman" w:hAnsi="Times New Roman" w:cs="Times New Roman"/>
          <w:sz w:val="28"/>
          <w:szCs w:val="28"/>
        </w:rPr>
        <w:lastRenderedPageBreak/>
        <w:t>а также физических лиц, применяющих специальный на</w:t>
      </w:r>
      <w:r w:rsidR="00D910CE">
        <w:rPr>
          <w:rFonts w:ascii="Times New Roman" w:hAnsi="Times New Roman" w:cs="Times New Roman"/>
          <w:sz w:val="28"/>
          <w:szCs w:val="28"/>
        </w:rPr>
        <w:t>логовый режим.</w:t>
      </w:r>
    </w:p>
    <w:p w:rsidR="00A4626B" w:rsidRPr="006E75E7" w:rsidRDefault="00A4626B" w:rsidP="00A4626B">
      <w:pPr>
        <w:pStyle w:val="ad"/>
        <w:tabs>
          <w:tab w:val="left" w:pos="1577"/>
        </w:tabs>
        <w:autoSpaceDE w:val="0"/>
        <w:autoSpaceDN w:val="0"/>
        <w:ind w:left="0" w:firstLine="709"/>
        <w:jc w:val="both"/>
      </w:pPr>
      <w:r>
        <w:t>1.1. Целью предоставления субсидии</w:t>
      </w:r>
      <w:r w:rsidRPr="00A4626B">
        <w:t xml:space="preserve"> (грантов) является оказание финансовой поддержки начинающим субъектам малого </w:t>
      </w:r>
      <w:r w:rsidRPr="00B97484">
        <w:t>предпринимательства</w:t>
      </w:r>
      <w:r w:rsidRPr="00A4626B">
        <w:t xml:space="preserve"> и физическим лицам, применяющим специальный налоговый режим «Налог на профессиональный доход», в рамках реализации мероприятий муниципальной программы </w:t>
      </w:r>
      <w:r>
        <w:t>«</w:t>
      </w:r>
      <w:r w:rsidRPr="006E75E7">
        <w:t xml:space="preserve">Развитие предпринимательства </w:t>
      </w:r>
      <w:r w:rsidR="00500E4C">
        <w:t xml:space="preserve">  </w:t>
      </w:r>
      <w:r w:rsidRPr="006E75E7">
        <w:t>на территории городского округа город Дзержинск</w:t>
      </w:r>
      <w:r>
        <w:t>»</w:t>
      </w:r>
      <w:r w:rsidRPr="006E75E7">
        <w:t>, утвержденной постановлением администрации города</w:t>
      </w:r>
      <w:r>
        <w:t xml:space="preserve"> Дзержинска </w:t>
      </w:r>
      <w:r w:rsidRPr="006E75E7">
        <w:t xml:space="preserve">от </w:t>
      </w:r>
      <w:r w:rsidRPr="0095462A">
        <w:t xml:space="preserve">29 октября 2021 </w:t>
      </w:r>
      <w:r>
        <w:t>года № 3294 (далее - Программа)</w:t>
      </w:r>
      <w:r w:rsidRPr="00A4626B">
        <w:t>.</w:t>
      </w:r>
    </w:p>
    <w:p w:rsidR="006E75E7" w:rsidRPr="00D910CE" w:rsidRDefault="006E75E7" w:rsidP="00A4626B">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1</w:t>
      </w:r>
      <w:r w:rsidR="00A4626B">
        <w:rPr>
          <w:rFonts w:ascii="Times New Roman" w:hAnsi="Times New Roman" w:cs="Times New Roman"/>
          <w:sz w:val="28"/>
          <w:szCs w:val="28"/>
        </w:rPr>
        <w:t>.2</w:t>
      </w:r>
      <w:r w:rsidRPr="006E75E7">
        <w:rPr>
          <w:rFonts w:ascii="Times New Roman" w:hAnsi="Times New Roman" w:cs="Times New Roman"/>
          <w:sz w:val="28"/>
          <w:szCs w:val="28"/>
        </w:rPr>
        <w:t>. Субсидии предоставляются в пределах бюджетных ассигнований</w:t>
      </w:r>
      <w:r w:rsidR="00B96038" w:rsidRPr="00B96038">
        <w:rPr>
          <w:rFonts w:ascii="Times New Roman" w:hAnsi="Times New Roman" w:cs="Times New Roman"/>
          <w:sz w:val="28"/>
          <w:szCs w:val="28"/>
        </w:rPr>
        <w:t xml:space="preserve">            </w:t>
      </w:r>
      <w:r w:rsidR="0095462A">
        <w:rPr>
          <w:rFonts w:ascii="Times New Roman" w:hAnsi="Times New Roman" w:cs="Times New Roman"/>
          <w:sz w:val="28"/>
          <w:szCs w:val="28"/>
        </w:rPr>
        <w:t xml:space="preserve"> </w:t>
      </w:r>
      <w:r w:rsidRPr="00D910CE">
        <w:rPr>
          <w:rFonts w:ascii="Times New Roman" w:hAnsi="Times New Roman" w:cs="Times New Roman"/>
          <w:sz w:val="28"/>
          <w:szCs w:val="28"/>
        </w:rPr>
        <w:t>и лимитов бюджетных обязательств, утвержденных в установленном порядке главному распорядителю бюджетных средств администрации города Дзержинска Нижегородской области (далее - администрация города)</w:t>
      </w:r>
      <w:r w:rsidR="0078581B" w:rsidRPr="00D910CE">
        <w:rPr>
          <w:rFonts w:ascii="Times New Roman" w:hAnsi="Times New Roman" w:cs="Times New Roman"/>
          <w:sz w:val="28"/>
          <w:szCs w:val="28"/>
        </w:rPr>
        <w:t xml:space="preserve">  </w:t>
      </w:r>
      <w:r w:rsidR="00B96038" w:rsidRPr="00D910CE">
        <w:rPr>
          <w:rFonts w:ascii="Times New Roman" w:hAnsi="Times New Roman" w:cs="Times New Roman"/>
          <w:sz w:val="28"/>
          <w:szCs w:val="28"/>
        </w:rPr>
        <w:t xml:space="preserve">                       </w:t>
      </w:r>
      <w:r w:rsidRPr="00D910CE">
        <w:rPr>
          <w:rFonts w:ascii="Times New Roman" w:hAnsi="Times New Roman" w:cs="Times New Roman"/>
          <w:sz w:val="28"/>
          <w:szCs w:val="28"/>
        </w:rPr>
        <w:t xml:space="preserve">на соответствующий финансовый год, в лице структурного подразделения Департамента </w:t>
      </w:r>
      <w:r w:rsidR="00B379EE" w:rsidRPr="00D910CE">
        <w:rPr>
          <w:rFonts w:ascii="Times New Roman" w:hAnsi="Times New Roman" w:cs="Times New Roman"/>
          <w:sz w:val="28"/>
          <w:szCs w:val="28"/>
        </w:rPr>
        <w:t xml:space="preserve">экономического развития и инвестиций </w:t>
      </w:r>
      <w:r w:rsidRPr="00D910CE">
        <w:rPr>
          <w:rFonts w:ascii="Times New Roman" w:hAnsi="Times New Roman" w:cs="Times New Roman"/>
          <w:sz w:val="28"/>
          <w:szCs w:val="28"/>
        </w:rPr>
        <w:t>(далее - Департамент), которому как получателю средств городского бюджета доведены лимиты бюджетных обязател</w:t>
      </w:r>
      <w:r w:rsidR="0078581B" w:rsidRPr="00D910CE">
        <w:rPr>
          <w:rFonts w:ascii="Times New Roman" w:hAnsi="Times New Roman" w:cs="Times New Roman"/>
          <w:sz w:val="28"/>
          <w:szCs w:val="28"/>
        </w:rPr>
        <w:t xml:space="preserve">ьств на предоставление субсидий </w:t>
      </w:r>
      <w:r w:rsidRPr="00D910CE">
        <w:rPr>
          <w:rFonts w:ascii="Times New Roman" w:hAnsi="Times New Roman" w:cs="Times New Roman"/>
          <w:sz w:val="28"/>
          <w:szCs w:val="28"/>
        </w:rPr>
        <w:t xml:space="preserve">на </w:t>
      </w:r>
      <w:r w:rsidR="00A4626B" w:rsidRPr="00D910CE">
        <w:rPr>
          <w:rFonts w:ascii="Times New Roman" w:hAnsi="Times New Roman" w:cs="Times New Roman"/>
          <w:sz w:val="28"/>
          <w:szCs w:val="28"/>
        </w:rPr>
        <w:t>соответствующий финансовый год</w:t>
      </w:r>
      <w:r w:rsidR="00B379EE" w:rsidRPr="00D910CE">
        <w:rPr>
          <w:rFonts w:ascii="Times New Roman" w:hAnsi="Times New Roman" w:cs="Times New Roman"/>
          <w:sz w:val="28"/>
          <w:szCs w:val="28"/>
        </w:rPr>
        <w:t xml:space="preserve">. Субсидии предоставляются </w:t>
      </w:r>
      <w:r w:rsidRPr="00D910CE">
        <w:rPr>
          <w:rFonts w:ascii="Times New Roman" w:hAnsi="Times New Roman" w:cs="Times New Roman"/>
          <w:sz w:val="28"/>
          <w:szCs w:val="28"/>
        </w:rPr>
        <w:t>на безвозмездной</w:t>
      </w:r>
      <w:r w:rsidR="00B379EE" w:rsidRPr="00D910CE">
        <w:rPr>
          <w:rFonts w:ascii="Times New Roman" w:hAnsi="Times New Roman" w:cs="Times New Roman"/>
          <w:sz w:val="28"/>
          <w:szCs w:val="28"/>
        </w:rPr>
        <w:t xml:space="preserve">       </w:t>
      </w:r>
      <w:r w:rsidR="00091AC4" w:rsidRPr="00D910CE">
        <w:rPr>
          <w:rFonts w:ascii="Times New Roman" w:hAnsi="Times New Roman" w:cs="Times New Roman"/>
          <w:sz w:val="28"/>
          <w:szCs w:val="28"/>
        </w:rPr>
        <w:t xml:space="preserve">        </w:t>
      </w:r>
      <w:r w:rsidR="00B379EE" w:rsidRPr="00D910CE">
        <w:rPr>
          <w:rFonts w:ascii="Times New Roman" w:hAnsi="Times New Roman" w:cs="Times New Roman"/>
          <w:sz w:val="28"/>
          <w:szCs w:val="28"/>
        </w:rPr>
        <w:t xml:space="preserve">                  </w:t>
      </w:r>
      <w:r w:rsidRPr="00D910CE">
        <w:rPr>
          <w:rFonts w:ascii="Times New Roman" w:hAnsi="Times New Roman" w:cs="Times New Roman"/>
          <w:sz w:val="28"/>
          <w:szCs w:val="28"/>
        </w:rPr>
        <w:t xml:space="preserve"> и безвозвратной основе.</w:t>
      </w:r>
    </w:p>
    <w:p w:rsidR="006E75E7" w:rsidRPr="00D910CE" w:rsidRDefault="006E75E7" w:rsidP="00392409">
      <w:pPr>
        <w:pStyle w:val="ConsPlusNormal"/>
        <w:ind w:firstLine="709"/>
        <w:jc w:val="both"/>
        <w:rPr>
          <w:rFonts w:ascii="Times New Roman" w:hAnsi="Times New Roman" w:cs="Times New Roman"/>
          <w:sz w:val="28"/>
          <w:szCs w:val="28"/>
        </w:rPr>
      </w:pPr>
      <w:r w:rsidRPr="00D910CE">
        <w:rPr>
          <w:rFonts w:ascii="Times New Roman" w:hAnsi="Times New Roman" w:cs="Times New Roman"/>
          <w:sz w:val="28"/>
          <w:szCs w:val="28"/>
        </w:rPr>
        <w:t>1.3. В настоящем Порядке используются следующие понятия:</w:t>
      </w:r>
    </w:p>
    <w:p w:rsidR="00884E96" w:rsidRPr="00D910CE" w:rsidRDefault="006E75E7" w:rsidP="00392409">
      <w:pPr>
        <w:pStyle w:val="ConsPlusNormal"/>
        <w:ind w:firstLine="709"/>
        <w:jc w:val="both"/>
        <w:rPr>
          <w:rFonts w:ascii="Times New Roman" w:hAnsi="Times New Roman" w:cs="Times New Roman"/>
          <w:sz w:val="28"/>
          <w:szCs w:val="28"/>
        </w:rPr>
      </w:pPr>
      <w:r w:rsidRPr="00D910CE">
        <w:rPr>
          <w:rFonts w:ascii="Times New Roman" w:hAnsi="Times New Roman" w:cs="Times New Roman"/>
          <w:sz w:val="28"/>
          <w:szCs w:val="28"/>
        </w:rPr>
        <w:t xml:space="preserve">начинающие субъекты малого предпринимательства - субъекты малого предпринимательства, соответствующие условиям, установленным </w:t>
      </w:r>
      <w:hyperlink r:id="rId9">
        <w:r w:rsidRPr="00D910CE">
          <w:rPr>
            <w:rFonts w:ascii="Times New Roman" w:hAnsi="Times New Roman" w:cs="Times New Roman"/>
            <w:sz w:val="28"/>
            <w:szCs w:val="28"/>
          </w:rPr>
          <w:t>статьей</w:t>
        </w:r>
        <w:r w:rsidR="00B96038" w:rsidRPr="00D910CE">
          <w:rPr>
            <w:rFonts w:ascii="Times New Roman" w:hAnsi="Times New Roman" w:cs="Times New Roman"/>
            <w:sz w:val="28"/>
            <w:szCs w:val="28"/>
          </w:rPr>
          <w:t xml:space="preserve">             </w:t>
        </w:r>
        <w:r w:rsidRPr="00D910CE">
          <w:rPr>
            <w:rFonts w:ascii="Times New Roman" w:hAnsi="Times New Roman" w:cs="Times New Roman"/>
            <w:sz w:val="28"/>
            <w:szCs w:val="28"/>
          </w:rPr>
          <w:t xml:space="preserve"> 4</w:t>
        </w:r>
      </w:hyperlink>
      <w:r w:rsidRPr="00D910CE">
        <w:rPr>
          <w:rFonts w:ascii="Times New Roman" w:hAnsi="Times New Roman" w:cs="Times New Roman"/>
          <w:sz w:val="28"/>
          <w:szCs w:val="28"/>
        </w:rPr>
        <w:t xml:space="preserve"> Федерального закона</w:t>
      </w:r>
      <w:r w:rsidR="00C1304D" w:rsidRPr="00D910CE">
        <w:rPr>
          <w:rFonts w:ascii="Times New Roman" w:hAnsi="Times New Roman" w:cs="Times New Roman"/>
          <w:sz w:val="28"/>
          <w:szCs w:val="28"/>
        </w:rPr>
        <w:t xml:space="preserve"> от 24 июля 2007 года</w:t>
      </w:r>
      <w:r w:rsidR="00B26794" w:rsidRPr="00D910CE">
        <w:rPr>
          <w:rFonts w:ascii="Times New Roman" w:hAnsi="Times New Roman" w:cs="Times New Roman"/>
          <w:sz w:val="28"/>
          <w:szCs w:val="28"/>
        </w:rPr>
        <w:t xml:space="preserve"> №</w:t>
      </w:r>
      <w:r w:rsidR="00C1304D" w:rsidRPr="00D910CE">
        <w:rPr>
          <w:rFonts w:ascii="Times New Roman" w:hAnsi="Times New Roman" w:cs="Times New Roman"/>
          <w:sz w:val="28"/>
          <w:szCs w:val="28"/>
        </w:rPr>
        <w:t xml:space="preserve"> 209-ФЗ «</w:t>
      </w:r>
      <w:r w:rsidRPr="00D910CE">
        <w:rPr>
          <w:rFonts w:ascii="Times New Roman" w:hAnsi="Times New Roman" w:cs="Times New Roman"/>
          <w:sz w:val="28"/>
          <w:szCs w:val="28"/>
        </w:rPr>
        <w:t>О развитии малого</w:t>
      </w:r>
      <w:r w:rsidR="0095462A" w:rsidRPr="00D910CE">
        <w:rPr>
          <w:rFonts w:ascii="Times New Roman" w:hAnsi="Times New Roman" w:cs="Times New Roman"/>
          <w:sz w:val="28"/>
          <w:szCs w:val="28"/>
        </w:rPr>
        <w:t xml:space="preserve">                     </w:t>
      </w:r>
      <w:r w:rsidRPr="00D910CE">
        <w:rPr>
          <w:rFonts w:ascii="Times New Roman" w:hAnsi="Times New Roman" w:cs="Times New Roman"/>
          <w:sz w:val="28"/>
          <w:szCs w:val="28"/>
        </w:rPr>
        <w:t xml:space="preserve"> и среднего предпринима</w:t>
      </w:r>
      <w:r w:rsidR="00C1304D" w:rsidRPr="00D910CE">
        <w:rPr>
          <w:rFonts w:ascii="Times New Roman" w:hAnsi="Times New Roman" w:cs="Times New Roman"/>
          <w:sz w:val="28"/>
          <w:szCs w:val="28"/>
        </w:rPr>
        <w:t>тельства в Российской Федерации»</w:t>
      </w:r>
      <w:r w:rsidRPr="00D910CE">
        <w:rPr>
          <w:rFonts w:ascii="Times New Roman" w:hAnsi="Times New Roman" w:cs="Times New Roman"/>
          <w:sz w:val="28"/>
          <w:szCs w:val="28"/>
        </w:rPr>
        <w:t>, с даты регистрации в налоговых органах которых на момент подачи заявки</w:t>
      </w:r>
      <w:r w:rsidR="0095462A" w:rsidRPr="00D910CE">
        <w:rPr>
          <w:rFonts w:ascii="Times New Roman" w:hAnsi="Times New Roman" w:cs="Times New Roman"/>
          <w:sz w:val="28"/>
          <w:szCs w:val="28"/>
        </w:rPr>
        <w:t xml:space="preserve">                              </w:t>
      </w:r>
      <w:r w:rsidRPr="00D910CE">
        <w:rPr>
          <w:rFonts w:ascii="Times New Roman" w:hAnsi="Times New Roman" w:cs="Times New Roman"/>
          <w:sz w:val="28"/>
          <w:szCs w:val="28"/>
        </w:rPr>
        <w:t xml:space="preserve"> на предоставление Субсидии прошло не более двух лет;</w:t>
      </w:r>
    </w:p>
    <w:p w:rsidR="006E75E7" w:rsidRPr="00D910CE" w:rsidRDefault="00B379EE" w:rsidP="00B379EE">
      <w:pPr>
        <w:pStyle w:val="ac"/>
        <w:spacing w:before="0" w:beforeAutospacing="0" w:after="0" w:afterAutospacing="0" w:line="288" w:lineRule="atLeast"/>
        <w:ind w:firstLine="540"/>
        <w:jc w:val="both"/>
        <w:rPr>
          <w:rFonts w:eastAsiaTheme="minorHAnsi"/>
          <w:sz w:val="28"/>
          <w:szCs w:val="28"/>
          <w:lang w:eastAsia="en-US"/>
        </w:rPr>
      </w:pPr>
      <w:r w:rsidRPr="00D910CE">
        <w:rPr>
          <w:sz w:val="28"/>
          <w:szCs w:val="28"/>
        </w:rPr>
        <w:t xml:space="preserve">запрос предложений </w:t>
      </w:r>
      <w:r w:rsidR="006E75E7" w:rsidRPr="00D910CE">
        <w:rPr>
          <w:sz w:val="28"/>
          <w:szCs w:val="28"/>
        </w:rPr>
        <w:t xml:space="preserve">- </w:t>
      </w:r>
      <w:r w:rsidR="00884E96" w:rsidRPr="00D910CE">
        <w:rPr>
          <w:rFonts w:eastAsiaTheme="minorHAnsi"/>
          <w:sz w:val="28"/>
          <w:szCs w:val="28"/>
          <w:lang w:eastAsia="en-US"/>
        </w:rPr>
        <w:t>проведение Отбора получателей субсидий исходя</w:t>
      </w:r>
      <w:r w:rsidR="0095462A" w:rsidRPr="00D910CE">
        <w:rPr>
          <w:rFonts w:eastAsiaTheme="minorHAnsi"/>
          <w:sz w:val="28"/>
          <w:szCs w:val="28"/>
          <w:lang w:eastAsia="en-US"/>
        </w:rPr>
        <w:t xml:space="preserve"> </w:t>
      </w:r>
      <w:r w:rsidRPr="00D910CE">
        <w:rPr>
          <w:rFonts w:eastAsia="Times New Roman"/>
          <w:sz w:val="28"/>
          <w:szCs w:val="28"/>
        </w:rPr>
        <w:t xml:space="preserve">из соответствия участников отбора получателей субсидий категориям </w:t>
      </w:r>
      <w:r w:rsidR="00091AC4" w:rsidRPr="00D910CE">
        <w:rPr>
          <w:rFonts w:eastAsia="Times New Roman"/>
          <w:sz w:val="28"/>
          <w:szCs w:val="28"/>
        </w:rPr>
        <w:t xml:space="preserve">                            </w:t>
      </w:r>
      <w:r w:rsidRPr="00D910CE">
        <w:rPr>
          <w:rFonts w:eastAsia="Times New Roman"/>
          <w:sz w:val="28"/>
          <w:szCs w:val="28"/>
        </w:rPr>
        <w:t>и критериям и очередности поступления предложений (заявок) на участие</w:t>
      </w:r>
      <w:r w:rsidR="00091AC4" w:rsidRPr="00D910CE">
        <w:rPr>
          <w:rFonts w:eastAsia="Times New Roman"/>
          <w:sz w:val="28"/>
          <w:szCs w:val="28"/>
        </w:rPr>
        <w:t xml:space="preserve">                      </w:t>
      </w:r>
      <w:r w:rsidRPr="00D910CE">
        <w:rPr>
          <w:rFonts w:eastAsia="Times New Roman"/>
          <w:sz w:val="28"/>
          <w:szCs w:val="28"/>
        </w:rPr>
        <w:t xml:space="preserve"> в отборе получателей субсидий;</w:t>
      </w:r>
    </w:p>
    <w:p w:rsidR="006E75E7" w:rsidRPr="00D910CE" w:rsidRDefault="006E75E7" w:rsidP="00392409">
      <w:pPr>
        <w:pStyle w:val="ConsPlusNormal"/>
        <w:ind w:firstLine="709"/>
        <w:jc w:val="both"/>
        <w:rPr>
          <w:rFonts w:ascii="Times New Roman" w:hAnsi="Times New Roman" w:cs="Times New Roman"/>
          <w:sz w:val="28"/>
          <w:szCs w:val="28"/>
        </w:rPr>
      </w:pPr>
      <w:r w:rsidRPr="00D910CE">
        <w:rPr>
          <w:rFonts w:ascii="Times New Roman" w:hAnsi="Times New Roman" w:cs="Times New Roman"/>
          <w:sz w:val="28"/>
          <w:szCs w:val="28"/>
        </w:rPr>
        <w:t xml:space="preserve">организатор Отбора - </w:t>
      </w:r>
      <w:r w:rsidR="00B379EE" w:rsidRPr="00D910CE">
        <w:rPr>
          <w:rFonts w:ascii="Times New Roman" w:hAnsi="Times New Roman" w:cs="Times New Roman"/>
          <w:sz w:val="28"/>
          <w:szCs w:val="28"/>
        </w:rPr>
        <w:t>Д</w:t>
      </w:r>
      <w:r w:rsidRPr="00D910CE">
        <w:rPr>
          <w:rFonts w:ascii="Times New Roman" w:hAnsi="Times New Roman" w:cs="Times New Roman"/>
          <w:sz w:val="28"/>
          <w:szCs w:val="28"/>
        </w:rPr>
        <w:t xml:space="preserve">епартамент </w:t>
      </w:r>
      <w:r w:rsidR="00B379EE" w:rsidRPr="00D910CE">
        <w:rPr>
          <w:rFonts w:ascii="Times New Roman" w:hAnsi="Times New Roman" w:cs="Times New Roman"/>
          <w:sz w:val="28"/>
          <w:szCs w:val="28"/>
        </w:rPr>
        <w:t>экономического развития</w:t>
      </w:r>
      <w:r w:rsidR="00091AC4" w:rsidRPr="00D910CE">
        <w:rPr>
          <w:rFonts w:ascii="Times New Roman" w:hAnsi="Times New Roman" w:cs="Times New Roman"/>
          <w:sz w:val="28"/>
          <w:szCs w:val="28"/>
        </w:rPr>
        <w:t xml:space="preserve">                                    </w:t>
      </w:r>
      <w:r w:rsidR="00B379EE" w:rsidRPr="00D910CE">
        <w:rPr>
          <w:rFonts w:ascii="Times New Roman" w:hAnsi="Times New Roman" w:cs="Times New Roman"/>
          <w:sz w:val="28"/>
          <w:szCs w:val="28"/>
        </w:rPr>
        <w:t xml:space="preserve"> и инвестиций </w:t>
      </w:r>
      <w:r w:rsidRPr="00D910CE">
        <w:rPr>
          <w:rFonts w:ascii="Times New Roman" w:hAnsi="Times New Roman" w:cs="Times New Roman"/>
          <w:sz w:val="28"/>
          <w:szCs w:val="28"/>
        </w:rPr>
        <w:t>администрации города;</w:t>
      </w:r>
    </w:p>
    <w:p w:rsidR="006E75E7" w:rsidRPr="006E75E7" w:rsidRDefault="006E75E7" w:rsidP="00392409">
      <w:pPr>
        <w:pStyle w:val="ConsPlusNormal"/>
        <w:ind w:firstLine="709"/>
        <w:jc w:val="both"/>
        <w:rPr>
          <w:rFonts w:ascii="Times New Roman" w:hAnsi="Times New Roman" w:cs="Times New Roman"/>
          <w:sz w:val="28"/>
          <w:szCs w:val="28"/>
        </w:rPr>
      </w:pPr>
      <w:r w:rsidRPr="00D910CE">
        <w:rPr>
          <w:rFonts w:ascii="Times New Roman" w:hAnsi="Times New Roman" w:cs="Times New Roman"/>
          <w:sz w:val="28"/>
          <w:szCs w:val="28"/>
        </w:rPr>
        <w:t>участник Отбора -</w:t>
      </w:r>
      <w:r w:rsidRPr="006E75E7">
        <w:rPr>
          <w:rFonts w:ascii="Times New Roman" w:hAnsi="Times New Roman" w:cs="Times New Roman"/>
          <w:sz w:val="28"/>
          <w:szCs w:val="28"/>
        </w:rPr>
        <w:t xml:space="preserve"> начинающий субъект малого предпринимательства или физическое лицо, применяющее специальный налоговый режим, зарегистрированные на территории города Дзержинска, подавшие конкурсную заявку на участие в Отборе по предоставлению субсидии</w:t>
      </w:r>
      <w:r w:rsidR="00091AC4" w:rsidRPr="00091AC4">
        <w:rPr>
          <w:rFonts w:ascii="Times New Roman" w:hAnsi="Times New Roman" w:cs="Times New Roman"/>
          <w:sz w:val="28"/>
          <w:szCs w:val="28"/>
        </w:rPr>
        <w:t xml:space="preserve">                              </w:t>
      </w:r>
      <w:r w:rsidRPr="006E75E7">
        <w:rPr>
          <w:rFonts w:ascii="Times New Roman" w:hAnsi="Times New Roman" w:cs="Times New Roman"/>
          <w:sz w:val="28"/>
          <w:szCs w:val="28"/>
        </w:rPr>
        <w:t xml:space="preserve"> в соответствии с требованиями настоящего Порядка;</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получатель </w:t>
      </w:r>
      <w:r w:rsidR="00997BFB">
        <w:rPr>
          <w:rFonts w:ascii="Times New Roman" w:hAnsi="Times New Roman" w:cs="Times New Roman"/>
          <w:sz w:val="28"/>
          <w:szCs w:val="28"/>
        </w:rPr>
        <w:t>С</w:t>
      </w:r>
      <w:r w:rsidRPr="006E75E7">
        <w:rPr>
          <w:rFonts w:ascii="Times New Roman" w:hAnsi="Times New Roman" w:cs="Times New Roman"/>
          <w:sz w:val="28"/>
          <w:szCs w:val="28"/>
        </w:rPr>
        <w:t>убсидии - заявитель, по результатам рассмотрения конкурсной заявки которого принято решение</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о предоставлении м</w:t>
      </w:r>
      <w:r w:rsidR="00B379EE">
        <w:rPr>
          <w:rFonts w:ascii="Times New Roman" w:hAnsi="Times New Roman" w:cs="Times New Roman"/>
          <w:sz w:val="28"/>
          <w:szCs w:val="28"/>
        </w:rPr>
        <w:t>униципальной поддержки в форме С</w:t>
      </w:r>
      <w:r w:rsidRPr="006E75E7">
        <w:rPr>
          <w:rFonts w:ascii="Times New Roman" w:hAnsi="Times New Roman" w:cs="Times New Roman"/>
          <w:sz w:val="28"/>
          <w:szCs w:val="28"/>
        </w:rPr>
        <w:t>убсидии;</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проект - комплекс мероприятий, реализуемых начинающим субъектом малого предпринимательства и (или) физическим лицом, применяющ</w:t>
      </w:r>
      <w:r w:rsidR="00997BFB">
        <w:rPr>
          <w:rFonts w:ascii="Times New Roman" w:hAnsi="Times New Roman" w:cs="Times New Roman"/>
          <w:sz w:val="28"/>
          <w:szCs w:val="28"/>
        </w:rPr>
        <w:t>им специальный налоговый режим</w:t>
      </w:r>
      <w:r w:rsidR="00D910CE">
        <w:rPr>
          <w:rFonts w:ascii="Times New Roman" w:hAnsi="Times New Roman" w:cs="Times New Roman"/>
          <w:sz w:val="28"/>
          <w:szCs w:val="28"/>
        </w:rPr>
        <w:t xml:space="preserve">, </w:t>
      </w:r>
      <w:r w:rsidRPr="006E75E7">
        <w:rPr>
          <w:rFonts w:ascii="Times New Roman" w:hAnsi="Times New Roman" w:cs="Times New Roman"/>
          <w:sz w:val="28"/>
          <w:szCs w:val="28"/>
        </w:rPr>
        <w:t>в соотв</w:t>
      </w:r>
      <w:r w:rsidR="00B379EE">
        <w:rPr>
          <w:rFonts w:ascii="Times New Roman" w:hAnsi="Times New Roman" w:cs="Times New Roman"/>
          <w:sz w:val="28"/>
          <w:szCs w:val="28"/>
        </w:rPr>
        <w:t>етствии с документами (заявкой)</w:t>
      </w:r>
      <w:r w:rsidRPr="006E75E7">
        <w:rPr>
          <w:rFonts w:ascii="Times New Roman" w:hAnsi="Times New Roman" w:cs="Times New Roman"/>
          <w:sz w:val="28"/>
          <w:szCs w:val="28"/>
        </w:rPr>
        <w:t>;</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бизнес-план - документ, определяющий состав, содержание, </w:t>
      </w:r>
      <w:r w:rsidRPr="006E75E7">
        <w:rPr>
          <w:rFonts w:ascii="Times New Roman" w:hAnsi="Times New Roman" w:cs="Times New Roman"/>
          <w:sz w:val="28"/>
          <w:szCs w:val="28"/>
        </w:rPr>
        <w:lastRenderedPageBreak/>
        <w:t>финансово-экономические параметры (включая сопоставительную оценку затрат</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 xml:space="preserve">и результатов, эффективность использования, окупаемость вложений </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по проекту), технологии, способы, сроки и особенности реализации мероприятий по проекту;</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аналогичная поддержка - поддержка, оказываемая в отношении одного и того же субъекта малого предпринимательства, физического лица, применяюще</w:t>
      </w:r>
      <w:r w:rsidR="00C1304D">
        <w:rPr>
          <w:rFonts w:ascii="Times New Roman" w:hAnsi="Times New Roman" w:cs="Times New Roman"/>
          <w:sz w:val="28"/>
          <w:szCs w:val="28"/>
        </w:rPr>
        <w:t>го специальный налоговый режим</w:t>
      </w:r>
      <w:r w:rsidR="00D910CE">
        <w:rPr>
          <w:rFonts w:ascii="Times New Roman" w:hAnsi="Times New Roman" w:cs="Times New Roman"/>
          <w:sz w:val="28"/>
          <w:szCs w:val="28"/>
        </w:rPr>
        <w:t xml:space="preserve">, </w:t>
      </w:r>
      <w:r w:rsidRPr="006E75E7">
        <w:rPr>
          <w:rFonts w:ascii="Times New Roman" w:hAnsi="Times New Roman" w:cs="Times New Roman"/>
          <w:sz w:val="28"/>
          <w:szCs w:val="28"/>
        </w:rPr>
        <w:t>условия оказания которой совпадают, включая форму, вид поддержки и цели ее оказания,</w:t>
      </w:r>
      <w:r w:rsidR="002A215E">
        <w:rPr>
          <w:rFonts w:ascii="Times New Roman" w:hAnsi="Times New Roman" w:cs="Times New Roman"/>
          <w:sz w:val="28"/>
          <w:szCs w:val="28"/>
        </w:rPr>
        <w:t xml:space="preserve"> и сроки ее оказания не истекли.</w:t>
      </w:r>
    </w:p>
    <w:p w:rsidR="006E75E7" w:rsidRPr="00DD52D6" w:rsidRDefault="001A5E9D" w:rsidP="003924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Размер С</w:t>
      </w:r>
      <w:r w:rsidR="006E75E7" w:rsidRPr="006E75E7">
        <w:rPr>
          <w:rFonts w:ascii="Times New Roman" w:hAnsi="Times New Roman" w:cs="Times New Roman"/>
          <w:sz w:val="28"/>
          <w:szCs w:val="28"/>
        </w:rPr>
        <w:t xml:space="preserve">убсидии рассчитывается по формуле: сумма расходов </w:t>
      </w:r>
      <w:r w:rsidR="0095462A">
        <w:rPr>
          <w:rFonts w:ascii="Times New Roman" w:hAnsi="Times New Roman" w:cs="Times New Roman"/>
          <w:sz w:val="28"/>
          <w:szCs w:val="28"/>
        </w:rPr>
        <w:t xml:space="preserve">                      </w:t>
      </w:r>
      <w:r w:rsidR="006E75E7" w:rsidRPr="006E75E7">
        <w:rPr>
          <w:rFonts w:ascii="Times New Roman" w:hAnsi="Times New Roman" w:cs="Times New Roman"/>
          <w:sz w:val="28"/>
          <w:szCs w:val="28"/>
        </w:rPr>
        <w:t xml:space="preserve">с обоснованием (с учетом пункта 1.5 настоящего Порядка) в руб., за вычетом суммы собственных средств получателя субсидии, предусмотренных </w:t>
      </w:r>
      <w:r w:rsidR="0095462A">
        <w:rPr>
          <w:rFonts w:ascii="Times New Roman" w:hAnsi="Times New Roman" w:cs="Times New Roman"/>
          <w:sz w:val="28"/>
          <w:szCs w:val="28"/>
        </w:rPr>
        <w:t xml:space="preserve">                         </w:t>
      </w:r>
      <w:r w:rsidR="006E75E7" w:rsidRPr="006E75E7">
        <w:rPr>
          <w:rFonts w:ascii="Times New Roman" w:hAnsi="Times New Roman" w:cs="Times New Roman"/>
          <w:sz w:val="28"/>
          <w:szCs w:val="28"/>
        </w:rPr>
        <w:t xml:space="preserve">на реализацию проекта (не менее 50% в соответствии с пунктом 1.7 настоящего Порядка), из расчета 200 тыс. руб. средств Субсидии на одно рабочее место, существующее на момент подачи заявки (включая индивидуальных предпринимателей). Объем Субсидии не должен превышать 400 тыс. рублей на одного получателя Субсидии, 200 тыс. рублей </w:t>
      </w:r>
      <w:r w:rsidR="0095462A">
        <w:rPr>
          <w:rFonts w:ascii="Times New Roman" w:hAnsi="Times New Roman" w:cs="Times New Roman"/>
          <w:sz w:val="28"/>
          <w:szCs w:val="28"/>
        </w:rPr>
        <w:t xml:space="preserve">                                     </w:t>
      </w:r>
      <w:r w:rsidR="006E75E7" w:rsidRPr="006E75E7">
        <w:rPr>
          <w:rFonts w:ascii="Times New Roman" w:hAnsi="Times New Roman" w:cs="Times New Roman"/>
          <w:sz w:val="28"/>
          <w:szCs w:val="28"/>
        </w:rPr>
        <w:t>для физических лиц, применяющих специальный налоговый режим.</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1.5. </w:t>
      </w:r>
      <w:r w:rsidR="00E15579">
        <w:rPr>
          <w:rFonts w:ascii="Times New Roman" w:hAnsi="Times New Roman" w:cs="Times New Roman"/>
          <w:sz w:val="28"/>
          <w:szCs w:val="28"/>
        </w:rPr>
        <w:t xml:space="preserve">Способом предоставления субсидии является финансовое обеспечение затрат. </w:t>
      </w:r>
      <w:r w:rsidRPr="006E75E7">
        <w:rPr>
          <w:rFonts w:ascii="Times New Roman" w:hAnsi="Times New Roman" w:cs="Times New Roman"/>
          <w:sz w:val="28"/>
          <w:szCs w:val="28"/>
        </w:rPr>
        <w:t>Предметом субсидирования являются любые обоснованные предпринимательские затраты, осуществляемые в рамках реализации предоставленного бизнес-плана, за исключением расходов:</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на пополнение оборотных средств (в том числе расходы </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на приобретение сырья, комплектующих изделий и всех других компонентов, необходимых для организации производства);</w:t>
      </w:r>
    </w:p>
    <w:p w:rsidR="006E75E7" w:rsidRP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на оплату труда сотрудников организации-заявителя </w:t>
      </w:r>
      <w:r w:rsidR="00920514">
        <w:rPr>
          <w:rFonts w:ascii="Times New Roman" w:hAnsi="Times New Roman" w:cs="Times New Roman"/>
          <w:sz w:val="28"/>
          <w:szCs w:val="28"/>
        </w:rPr>
        <w:t xml:space="preserve">                       </w:t>
      </w:r>
      <w:r w:rsidRPr="006E75E7">
        <w:rPr>
          <w:rFonts w:ascii="Times New Roman" w:hAnsi="Times New Roman" w:cs="Times New Roman"/>
          <w:sz w:val="28"/>
          <w:szCs w:val="28"/>
        </w:rPr>
        <w:t>(либо самого заявителя - индивидуального предпринимателя и его наемных работников);</w:t>
      </w:r>
    </w:p>
    <w:p w:rsidR="001A5E9D"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на погашение обязательств по кредитным договорам;</w:t>
      </w:r>
    </w:p>
    <w:p w:rsidR="001A5E9D" w:rsidRPr="001A5E9D" w:rsidRDefault="006E75E7" w:rsidP="00392409">
      <w:pPr>
        <w:pStyle w:val="ConsPlusNormal"/>
        <w:ind w:firstLine="709"/>
        <w:jc w:val="both"/>
        <w:rPr>
          <w:rFonts w:ascii="Times New Roman" w:eastAsiaTheme="minorHAnsi" w:hAnsi="Times New Roman" w:cs="Times New Roman"/>
          <w:sz w:val="28"/>
          <w:szCs w:val="28"/>
          <w:lang w:eastAsia="en-US"/>
        </w:rPr>
      </w:pPr>
      <w:r w:rsidRPr="001A5E9D">
        <w:rPr>
          <w:rFonts w:ascii="Times New Roman" w:hAnsi="Times New Roman" w:cs="Times New Roman"/>
          <w:sz w:val="28"/>
          <w:szCs w:val="28"/>
        </w:rPr>
        <w:t xml:space="preserve">на приобретение </w:t>
      </w:r>
      <w:r w:rsidR="001A5E9D" w:rsidRPr="001A5E9D">
        <w:rPr>
          <w:rFonts w:ascii="Times New Roman" w:eastAsiaTheme="minorHAnsi" w:hAnsi="Times New Roman" w:cs="Times New Roman"/>
          <w:sz w:val="28"/>
          <w:szCs w:val="28"/>
          <w:lang w:eastAsia="en-US"/>
        </w:rPr>
        <w:t>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w:t>
      </w:r>
      <w:r w:rsidR="00B96038" w:rsidRPr="00B96038">
        <w:rPr>
          <w:rFonts w:ascii="Times New Roman" w:eastAsiaTheme="minorHAnsi" w:hAnsi="Times New Roman" w:cs="Times New Roman"/>
          <w:sz w:val="28"/>
          <w:szCs w:val="28"/>
          <w:lang w:eastAsia="en-US"/>
        </w:rPr>
        <w:t xml:space="preserve">                         </w:t>
      </w:r>
      <w:r w:rsidR="001A5E9D" w:rsidRPr="001A5E9D">
        <w:rPr>
          <w:rFonts w:ascii="Times New Roman" w:eastAsiaTheme="minorHAnsi" w:hAnsi="Times New Roman" w:cs="Times New Roman"/>
          <w:sz w:val="28"/>
          <w:szCs w:val="28"/>
          <w:lang w:eastAsia="en-US"/>
        </w:rPr>
        <w:t xml:space="preserve"> с достижением результатов предоставления </w:t>
      </w:r>
      <w:r w:rsidR="001A5E9D">
        <w:rPr>
          <w:rFonts w:ascii="Times New Roman" w:eastAsiaTheme="minorHAnsi" w:hAnsi="Times New Roman" w:cs="Times New Roman"/>
          <w:sz w:val="28"/>
          <w:szCs w:val="28"/>
          <w:lang w:eastAsia="en-US"/>
        </w:rPr>
        <w:t>субсидии</w:t>
      </w:r>
      <w:r w:rsidR="001A5E9D" w:rsidRPr="001A5E9D">
        <w:rPr>
          <w:rFonts w:ascii="Times New Roman" w:eastAsiaTheme="minorHAnsi" w:hAnsi="Times New Roman" w:cs="Times New Roman"/>
          <w:sz w:val="28"/>
          <w:szCs w:val="28"/>
          <w:lang w:eastAsia="en-US"/>
        </w:rPr>
        <w:t xml:space="preserve"> </w:t>
      </w:r>
      <w:r w:rsidR="001035BB" w:rsidRPr="00B97484">
        <w:rPr>
          <w:rFonts w:ascii="Times New Roman" w:eastAsiaTheme="minorHAnsi" w:hAnsi="Times New Roman" w:cs="Times New Roman"/>
          <w:sz w:val="28"/>
          <w:szCs w:val="28"/>
          <w:lang w:eastAsia="en-US"/>
        </w:rPr>
        <w:t>иных операций,</w:t>
      </w:r>
      <w:r w:rsidR="001035BB">
        <w:rPr>
          <w:rFonts w:ascii="Times New Roman" w:eastAsiaTheme="minorHAnsi" w:hAnsi="Times New Roman" w:cs="Times New Roman"/>
          <w:sz w:val="28"/>
          <w:szCs w:val="28"/>
          <w:lang w:eastAsia="en-US"/>
        </w:rPr>
        <w:t xml:space="preserve"> </w:t>
      </w:r>
      <w:r w:rsidR="0078581B">
        <w:rPr>
          <w:rFonts w:ascii="Times New Roman" w:eastAsiaTheme="minorHAnsi" w:hAnsi="Times New Roman" w:cs="Times New Roman"/>
          <w:sz w:val="28"/>
          <w:szCs w:val="28"/>
          <w:lang w:eastAsia="en-US"/>
        </w:rPr>
        <w:t>определенных настоящим Порядком.</w:t>
      </w:r>
    </w:p>
    <w:p w:rsidR="006E75E7" w:rsidRPr="006E75E7" w:rsidRDefault="006E75E7" w:rsidP="00392409">
      <w:pPr>
        <w:pStyle w:val="ConsPlusNormal"/>
        <w:ind w:firstLine="709"/>
        <w:jc w:val="both"/>
        <w:rPr>
          <w:rFonts w:ascii="Times New Roman" w:hAnsi="Times New Roman" w:cs="Times New Roman"/>
          <w:sz w:val="28"/>
          <w:szCs w:val="28"/>
        </w:rPr>
      </w:pPr>
      <w:bookmarkStart w:id="0" w:name="P92"/>
      <w:bookmarkEnd w:id="0"/>
      <w:r w:rsidRPr="006E75E7">
        <w:rPr>
          <w:rFonts w:ascii="Times New Roman" w:hAnsi="Times New Roman" w:cs="Times New Roman"/>
          <w:sz w:val="28"/>
          <w:szCs w:val="28"/>
        </w:rPr>
        <w:t>1.6. Срок использования Субсидии составляет 1 календарный год</w:t>
      </w:r>
      <w:r w:rsidR="00B96038" w:rsidRPr="00B96038">
        <w:rPr>
          <w:rFonts w:ascii="Times New Roman" w:hAnsi="Times New Roman" w:cs="Times New Roman"/>
          <w:sz w:val="28"/>
          <w:szCs w:val="28"/>
        </w:rPr>
        <w:t xml:space="preserve">                   </w:t>
      </w:r>
      <w:r w:rsidRPr="006E75E7">
        <w:rPr>
          <w:rFonts w:ascii="Times New Roman" w:hAnsi="Times New Roman" w:cs="Times New Roman"/>
          <w:sz w:val="28"/>
          <w:szCs w:val="28"/>
        </w:rPr>
        <w:t xml:space="preserve"> с даты заключения Соглашения о предоставлении Субсидии.</w:t>
      </w:r>
    </w:p>
    <w:p w:rsidR="00FD6635" w:rsidRPr="006E75E7" w:rsidRDefault="006E75E7" w:rsidP="00392409">
      <w:pPr>
        <w:pStyle w:val="ConsPlusNormal"/>
        <w:ind w:firstLine="709"/>
        <w:jc w:val="both"/>
        <w:rPr>
          <w:rFonts w:ascii="Times New Roman" w:hAnsi="Times New Roman" w:cs="Times New Roman"/>
          <w:sz w:val="28"/>
          <w:szCs w:val="28"/>
        </w:rPr>
      </w:pPr>
      <w:bookmarkStart w:id="1" w:name="P93"/>
      <w:bookmarkEnd w:id="1"/>
      <w:r w:rsidRPr="006E75E7">
        <w:rPr>
          <w:rFonts w:ascii="Times New Roman" w:hAnsi="Times New Roman" w:cs="Times New Roman"/>
          <w:sz w:val="28"/>
          <w:szCs w:val="28"/>
        </w:rPr>
        <w:t xml:space="preserve">1.7. Субсидия предоставляется при условии софинансирования субъектом малого предпринимательства и (или) физическим лицом, применяющим специальный налоговый режим, расходов, связанных </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 xml:space="preserve">с реализацией </w:t>
      </w:r>
      <w:r w:rsidR="004719E8">
        <w:rPr>
          <w:rFonts w:ascii="Times New Roman" w:hAnsi="Times New Roman" w:cs="Times New Roman"/>
          <w:sz w:val="28"/>
          <w:szCs w:val="28"/>
        </w:rPr>
        <w:t xml:space="preserve">предпринимательского </w:t>
      </w:r>
      <w:r w:rsidRPr="006E75E7">
        <w:rPr>
          <w:rFonts w:ascii="Times New Roman" w:hAnsi="Times New Roman" w:cs="Times New Roman"/>
          <w:sz w:val="28"/>
          <w:szCs w:val="28"/>
        </w:rPr>
        <w:t>проекта, в размере не менее 50%</w:t>
      </w:r>
      <w:r w:rsidR="00B96038" w:rsidRPr="00B96038">
        <w:rPr>
          <w:rFonts w:ascii="Times New Roman" w:hAnsi="Times New Roman" w:cs="Times New Roman"/>
          <w:sz w:val="28"/>
          <w:szCs w:val="28"/>
        </w:rPr>
        <w:t xml:space="preserve">                   </w:t>
      </w:r>
      <w:r w:rsidRPr="006E75E7">
        <w:rPr>
          <w:rFonts w:ascii="Times New Roman" w:hAnsi="Times New Roman" w:cs="Times New Roman"/>
          <w:sz w:val="28"/>
          <w:szCs w:val="28"/>
        </w:rPr>
        <w:t xml:space="preserve"> от размера расходов, предусмотренных на реализацию проекта.</w:t>
      </w:r>
    </w:p>
    <w:p w:rsidR="002638DE" w:rsidRPr="007B7E3E" w:rsidRDefault="006E75E7" w:rsidP="007B7E3E">
      <w:pPr>
        <w:autoSpaceDE w:val="0"/>
        <w:autoSpaceDN w:val="0"/>
        <w:adjustRightInd w:val="0"/>
        <w:ind w:firstLine="709"/>
        <w:jc w:val="both"/>
        <w:rPr>
          <w:shd w:val="clear" w:color="auto" w:fill="FFFFFF"/>
        </w:rPr>
      </w:pPr>
      <w:r w:rsidRPr="006E75E7">
        <w:t xml:space="preserve">1.8. </w:t>
      </w:r>
      <w:r w:rsidR="002638DE" w:rsidRPr="001965E5">
        <w:t xml:space="preserve">Отбор получателей Субсидии осуществляется на конкурентной основе </w:t>
      </w:r>
      <w:r w:rsidR="002638DE" w:rsidRPr="001965E5">
        <w:rPr>
          <w:shd w:val="clear" w:color="auto" w:fill="FFFFFF"/>
        </w:rPr>
        <w:t xml:space="preserve">с использованием Портала предоставления мер финансовой государственной поддержки Государственной интегрированной </w:t>
      </w:r>
      <w:r w:rsidR="002638DE" w:rsidRPr="001965E5">
        <w:rPr>
          <w:shd w:val="clear" w:color="auto" w:fill="FFFFFF"/>
        </w:rPr>
        <w:lastRenderedPageBreak/>
        <w:t>информационной системы управления общественными финансами «Электронный бюджет» (</w:t>
      </w:r>
      <w:hyperlink r:id="rId10" w:tgtFrame="_blank" w:history="1">
        <w:r w:rsidR="002638DE" w:rsidRPr="001965E5">
          <w:t>https</w:t>
        </w:r>
        <w:r w:rsidR="002638DE" w:rsidRPr="001965E5">
          <w:rPr>
            <w:shd w:val="clear" w:color="auto" w:fill="FFFFFF"/>
          </w:rPr>
          <w:t>://</w:t>
        </w:r>
        <w:r w:rsidR="002638DE" w:rsidRPr="001965E5">
          <w:t>promote</w:t>
        </w:r>
        <w:r w:rsidR="002638DE" w:rsidRPr="001965E5">
          <w:rPr>
            <w:shd w:val="clear" w:color="auto" w:fill="FFFFFF"/>
          </w:rPr>
          <w:t>.</w:t>
        </w:r>
        <w:r w:rsidR="002638DE" w:rsidRPr="001965E5">
          <w:t>budget</w:t>
        </w:r>
        <w:r w:rsidR="002638DE" w:rsidRPr="001965E5">
          <w:rPr>
            <w:shd w:val="clear" w:color="auto" w:fill="FFFFFF"/>
          </w:rPr>
          <w:t>.</w:t>
        </w:r>
        <w:r w:rsidR="002638DE" w:rsidRPr="001965E5">
          <w:t>gov</w:t>
        </w:r>
        <w:r w:rsidR="002638DE" w:rsidRPr="001965E5">
          <w:rPr>
            <w:shd w:val="clear" w:color="auto" w:fill="FFFFFF"/>
          </w:rPr>
          <w:t>.</w:t>
        </w:r>
        <w:r w:rsidR="002638DE" w:rsidRPr="001965E5">
          <w:t>ru</w:t>
        </w:r>
        <w:r w:rsidR="002638DE" w:rsidRPr="001965E5">
          <w:rPr>
            <w:shd w:val="clear" w:color="auto" w:fill="FFFFFF"/>
          </w:rPr>
          <w:t>/</w:t>
        </w:r>
      </w:hyperlink>
      <w:r w:rsidR="002638DE" w:rsidRPr="001965E5">
        <w:rPr>
          <w:shd w:val="clear" w:color="auto" w:fill="FFFFFF"/>
        </w:rPr>
        <w:t xml:space="preserve">) (далее </w:t>
      </w:r>
      <w:r w:rsidR="002638DE">
        <w:rPr>
          <w:shd w:val="clear" w:color="auto" w:fill="FFFFFF"/>
        </w:rPr>
        <w:t>–</w:t>
      </w:r>
      <w:r w:rsidR="002638DE" w:rsidRPr="001965E5">
        <w:rPr>
          <w:shd w:val="clear" w:color="auto" w:fill="FFFFFF"/>
        </w:rPr>
        <w:t> Портал</w:t>
      </w:r>
      <w:r w:rsidR="002638DE">
        <w:rPr>
          <w:shd w:val="clear" w:color="auto" w:fill="FFFFFF"/>
        </w:rPr>
        <w:t>, «Электронный бюджет»</w:t>
      </w:r>
      <w:r w:rsidR="002638DE" w:rsidRPr="001965E5">
        <w:rPr>
          <w:shd w:val="clear" w:color="auto" w:fill="FFFFFF"/>
        </w:rPr>
        <w:t>)</w:t>
      </w:r>
      <w:r w:rsidR="002638DE" w:rsidRPr="001965E5">
        <w:t xml:space="preserve">. Способом проведения Отбора является запрос предложений, то есть </w:t>
      </w:r>
      <w:r w:rsidR="002638DE" w:rsidRPr="001965E5">
        <w:rPr>
          <w:shd w:val="clear" w:color="auto" w:fill="FFFFFF"/>
        </w:rPr>
        <w:t>проведение Отбора исходя из</w:t>
      </w:r>
      <w:r w:rsidR="002638DE" w:rsidRPr="001965E5">
        <w:rPr>
          <w:color w:val="22272F"/>
          <w:shd w:val="clear" w:color="auto" w:fill="FFFFFF"/>
        </w:rPr>
        <w:t xml:space="preserve"> соответствия участников Отбора </w:t>
      </w:r>
      <w:r w:rsidR="002638DE" w:rsidRPr="007B7E3E">
        <w:rPr>
          <w:color w:val="22272F"/>
          <w:shd w:val="clear" w:color="auto" w:fill="FFFFFF"/>
        </w:rPr>
        <w:t>категориям и (или) критериям Отбора и очередности поступления заявок на участие в Отборе.</w:t>
      </w:r>
      <w:r w:rsidR="002638DE" w:rsidRPr="007B7E3E">
        <w:rPr>
          <w:shd w:val="clear" w:color="auto" w:fill="FFFFFF"/>
        </w:rPr>
        <w:t xml:space="preserve"> </w:t>
      </w:r>
    </w:p>
    <w:p w:rsidR="007B7E3E" w:rsidRPr="00DA485E" w:rsidRDefault="007B7E3E" w:rsidP="007B7E3E">
      <w:pPr>
        <w:spacing w:line="288" w:lineRule="atLeast"/>
        <w:ind w:firstLine="709"/>
        <w:jc w:val="both"/>
      </w:pPr>
      <w:r w:rsidRPr="00DA485E">
        <w:t>1</w:t>
      </w:r>
      <w:r w:rsidRPr="007B7E3E">
        <w:t>.9</w:t>
      </w:r>
      <w:r w:rsidRPr="00DA485E">
        <w:t>.</w:t>
      </w:r>
      <w:r w:rsidRPr="007B7E3E">
        <w:t xml:space="preserve"> Организатором Отбора </w:t>
      </w:r>
      <w:r w:rsidRPr="00DA485E">
        <w:t xml:space="preserve">в объявлении о проведении </w:t>
      </w:r>
      <w:r w:rsidRPr="007B7E3E">
        <w:t>О</w:t>
      </w:r>
      <w:r w:rsidRPr="00DA485E">
        <w:t>тбора получателей субсидий может быть определена категория участников запроса предложений, которым предоставляется преимущество при распределении субсидии путем первоочередного включения в рейтинг, формируемый</w:t>
      </w:r>
      <w:r w:rsidR="00091AC4" w:rsidRPr="00091AC4">
        <w:t xml:space="preserve">                            </w:t>
      </w:r>
      <w:r w:rsidRPr="00DA485E">
        <w:t xml:space="preserve"> в соответствии с </w:t>
      </w:r>
      <w:hyperlink r:id="rId11" w:history="1">
        <w:r w:rsidRPr="007B7E3E">
          <w:t xml:space="preserve">пунктом 5.9 </w:t>
        </w:r>
      </w:hyperlink>
      <w:r w:rsidRPr="00DA485E">
        <w:t>настоящ</w:t>
      </w:r>
      <w:r w:rsidRPr="007B7E3E">
        <w:t xml:space="preserve">его </w:t>
      </w:r>
      <w:r w:rsidRPr="00DA485E">
        <w:t>П</w:t>
      </w:r>
      <w:r w:rsidRPr="007B7E3E">
        <w:t>о</w:t>
      </w:r>
      <w:r w:rsidRPr="00DA485E">
        <w:t>р</w:t>
      </w:r>
      <w:r w:rsidRPr="007B7E3E">
        <w:t>ядка</w:t>
      </w:r>
      <w:r>
        <w:t>.</w:t>
      </w:r>
    </w:p>
    <w:p w:rsidR="00206AC0" w:rsidRDefault="007B7E3E" w:rsidP="007B7E3E">
      <w:pPr>
        <w:spacing w:line="288" w:lineRule="atLeast"/>
        <w:ind w:firstLine="709"/>
        <w:jc w:val="both"/>
      </w:pPr>
      <w:r>
        <w:t xml:space="preserve">1.10. </w:t>
      </w:r>
      <w:r w:rsidRPr="00DA485E">
        <w:t xml:space="preserve">Преимущество в соответствии с </w:t>
      </w:r>
      <w:hyperlink w:anchor="p0" w:history="1">
        <w:r w:rsidRPr="007B7E3E">
          <w:t>пунктом 1</w:t>
        </w:r>
        <w:r>
          <w:t xml:space="preserve">.9 </w:t>
        </w:r>
      </w:hyperlink>
      <w:r w:rsidRPr="00DA485E">
        <w:t>настоящ</w:t>
      </w:r>
      <w:r>
        <w:t xml:space="preserve">его </w:t>
      </w:r>
      <w:r w:rsidRPr="00DA485E">
        <w:t>П</w:t>
      </w:r>
      <w:r>
        <w:t>о</w:t>
      </w:r>
      <w:r w:rsidRPr="00DA485E">
        <w:t>р</w:t>
      </w:r>
      <w:r>
        <w:t>ядка мо</w:t>
      </w:r>
      <w:r w:rsidRPr="00DA485E">
        <w:t>жет быть предоставлено</w:t>
      </w:r>
      <w:r w:rsidR="00206AC0">
        <w:t>:</w:t>
      </w:r>
    </w:p>
    <w:p w:rsidR="00206AC0" w:rsidRDefault="00D910CE" w:rsidP="007B7E3E">
      <w:pPr>
        <w:spacing w:line="288" w:lineRule="atLeast"/>
        <w:ind w:firstLine="709"/>
        <w:jc w:val="both"/>
      </w:pPr>
      <w:r>
        <w:t xml:space="preserve">1) </w:t>
      </w:r>
      <w:r w:rsidR="007B7E3E">
        <w:t>резидентам бизнес-инкубатора г.Дзержинска</w:t>
      </w:r>
      <w:r w:rsidR="00206AC0">
        <w:t>;</w:t>
      </w:r>
    </w:p>
    <w:p w:rsidR="007B7E3E" w:rsidRPr="00DA485E" w:rsidRDefault="00D910CE" w:rsidP="007B7E3E">
      <w:pPr>
        <w:spacing w:line="288" w:lineRule="atLeast"/>
        <w:ind w:firstLine="709"/>
        <w:jc w:val="both"/>
      </w:pPr>
      <w:r>
        <w:t xml:space="preserve">2) </w:t>
      </w:r>
      <w:r w:rsidR="00206AC0">
        <w:t>юридическ</w:t>
      </w:r>
      <w:r w:rsidR="00D234FF">
        <w:t>им</w:t>
      </w:r>
      <w:r w:rsidR="00206AC0">
        <w:t xml:space="preserve"> лиц</w:t>
      </w:r>
      <w:r w:rsidR="00D234FF">
        <w:t xml:space="preserve">ам </w:t>
      </w:r>
      <w:r w:rsidR="00206AC0">
        <w:t>или индивидуальны</w:t>
      </w:r>
      <w:r w:rsidR="00D234FF">
        <w:t>м</w:t>
      </w:r>
      <w:r w:rsidR="00206AC0">
        <w:t xml:space="preserve"> предпринимател</w:t>
      </w:r>
      <w:r w:rsidR="00D234FF">
        <w:t>ям</w:t>
      </w:r>
      <w:r w:rsidR="00206AC0">
        <w:t xml:space="preserve">, </w:t>
      </w:r>
      <w:r w:rsidR="00D234FF">
        <w:t xml:space="preserve">имеющим статус </w:t>
      </w:r>
      <w:r w:rsidR="00206AC0">
        <w:t>социальн</w:t>
      </w:r>
      <w:r w:rsidR="00D234FF">
        <w:t>ого предприятия</w:t>
      </w:r>
      <w:r w:rsidR="007B7E3E" w:rsidRPr="00DA485E">
        <w:t xml:space="preserve">. </w:t>
      </w:r>
    </w:p>
    <w:p w:rsidR="00471DCB" w:rsidRPr="007B7E3E" w:rsidRDefault="007B7E3E" w:rsidP="007B7E3E">
      <w:pPr>
        <w:ind w:firstLine="709"/>
        <w:jc w:val="both"/>
      </w:pPr>
      <w:r>
        <w:t>1.11</w:t>
      </w:r>
      <w:r w:rsidR="006E75E7" w:rsidRPr="007B7E3E">
        <w:t xml:space="preserve">. </w:t>
      </w:r>
      <w:r w:rsidR="002638DE" w:rsidRPr="007B7E3E">
        <w:t>Сведения о субсидии размещаются на едином портале бюджетной системы Российской Федерации в государственной интегрированной информационной системе управления общественными финансами «Электронный бюджет» (далее - единый портал) в порядке, установленном Министерством финансов Российской Федерации.</w:t>
      </w:r>
    </w:p>
    <w:p w:rsidR="00A1328A" w:rsidRPr="00A1328A" w:rsidRDefault="00A1328A" w:rsidP="00D910CE">
      <w:pPr>
        <w:autoSpaceDE w:val="0"/>
        <w:autoSpaceDN w:val="0"/>
        <w:adjustRightInd w:val="0"/>
        <w:jc w:val="both"/>
        <w:rPr>
          <w:rFonts w:eastAsiaTheme="minorHAnsi"/>
          <w:lang w:eastAsia="en-US"/>
        </w:rPr>
      </w:pPr>
    </w:p>
    <w:p w:rsidR="006E75E7" w:rsidRPr="006E75E7" w:rsidRDefault="006E75E7" w:rsidP="00B26794">
      <w:pPr>
        <w:pStyle w:val="ConsPlusTitle"/>
        <w:jc w:val="center"/>
        <w:outlineLvl w:val="1"/>
        <w:rPr>
          <w:rFonts w:ascii="Times New Roman" w:hAnsi="Times New Roman" w:cs="Times New Roman"/>
          <w:sz w:val="28"/>
          <w:szCs w:val="28"/>
        </w:rPr>
      </w:pPr>
      <w:bookmarkStart w:id="2" w:name="P99"/>
      <w:bookmarkEnd w:id="2"/>
      <w:r w:rsidRPr="006E75E7">
        <w:rPr>
          <w:rFonts w:ascii="Times New Roman" w:hAnsi="Times New Roman" w:cs="Times New Roman"/>
          <w:sz w:val="28"/>
          <w:szCs w:val="28"/>
        </w:rPr>
        <w:t xml:space="preserve">II. Требования к </w:t>
      </w:r>
      <w:r w:rsidR="00947163">
        <w:rPr>
          <w:rFonts w:ascii="Times New Roman" w:hAnsi="Times New Roman" w:cs="Times New Roman"/>
          <w:sz w:val="28"/>
          <w:szCs w:val="28"/>
        </w:rPr>
        <w:t>получателю Субсидии (</w:t>
      </w:r>
      <w:r w:rsidRPr="006E75E7">
        <w:rPr>
          <w:rFonts w:ascii="Times New Roman" w:hAnsi="Times New Roman" w:cs="Times New Roman"/>
          <w:sz w:val="28"/>
          <w:szCs w:val="28"/>
        </w:rPr>
        <w:t>участник</w:t>
      </w:r>
      <w:r w:rsidR="00947163">
        <w:rPr>
          <w:rFonts w:ascii="Times New Roman" w:hAnsi="Times New Roman" w:cs="Times New Roman"/>
          <w:sz w:val="28"/>
          <w:szCs w:val="28"/>
        </w:rPr>
        <w:t>у</w:t>
      </w:r>
      <w:r w:rsidRPr="006E75E7">
        <w:rPr>
          <w:rFonts w:ascii="Times New Roman" w:hAnsi="Times New Roman" w:cs="Times New Roman"/>
          <w:sz w:val="28"/>
          <w:szCs w:val="28"/>
        </w:rPr>
        <w:t xml:space="preserve"> Отбора</w:t>
      </w:r>
      <w:r w:rsidR="00947163">
        <w:rPr>
          <w:rFonts w:ascii="Times New Roman" w:hAnsi="Times New Roman" w:cs="Times New Roman"/>
          <w:sz w:val="28"/>
          <w:szCs w:val="28"/>
        </w:rPr>
        <w:t>)</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2.1. </w:t>
      </w:r>
      <w:r w:rsidR="00947163">
        <w:rPr>
          <w:rFonts w:ascii="Times New Roman" w:hAnsi="Times New Roman" w:cs="Times New Roman"/>
          <w:sz w:val="28"/>
          <w:szCs w:val="28"/>
        </w:rPr>
        <w:t>Получатель Субсидии (у</w:t>
      </w:r>
      <w:r w:rsidRPr="006E75E7">
        <w:rPr>
          <w:rFonts w:ascii="Times New Roman" w:hAnsi="Times New Roman" w:cs="Times New Roman"/>
          <w:sz w:val="28"/>
          <w:szCs w:val="28"/>
        </w:rPr>
        <w:t>частник Отбора</w:t>
      </w:r>
      <w:r w:rsidR="00947163">
        <w:rPr>
          <w:rFonts w:ascii="Times New Roman" w:hAnsi="Times New Roman" w:cs="Times New Roman"/>
          <w:sz w:val="28"/>
          <w:szCs w:val="28"/>
        </w:rPr>
        <w:t>)</w:t>
      </w:r>
      <w:r w:rsidRPr="006E75E7">
        <w:rPr>
          <w:rFonts w:ascii="Times New Roman" w:hAnsi="Times New Roman" w:cs="Times New Roman"/>
          <w:sz w:val="28"/>
          <w:szCs w:val="28"/>
        </w:rPr>
        <w:t xml:space="preserve"> на 1-е число месяца, предшествующего месяцу, в котором подана заявка, если иная дата</w:t>
      </w:r>
      <w:r w:rsidR="0095462A">
        <w:rPr>
          <w:rFonts w:ascii="Times New Roman" w:hAnsi="Times New Roman" w:cs="Times New Roman"/>
          <w:sz w:val="28"/>
          <w:szCs w:val="28"/>
        </w:rPr>
        <w:t xml:space="preserve">                             </w:t>
      </w:r>
      <w:r w:rsidRPr="006E75E7">
        <w:rPr>
          <w:rFonts w:ascii="Times New Roman" w:hAnsi="Times New Roman" w:cs="Times New Roman"/>
          <w:sz w:val="28"/>
          <w:szCs w:val="28"/>
        </w:rPr>
        <w:t xml:space="preserve"> не установлена </w:t>
      </w:r>
      <w:r w:rsidR="00B74667" w:rsidRPr="00B74667">
        <w:rPr>
          <w:rFonts w:ascii="Times New Roman" w:hAnsi="Times New Roman" w:cs="Times New Roman"/>
          <w:sz w:val="28"/>
          <w:szCs w:val="28"/>
        </w:rPr>
        <w:t xml:space="preserve">настоящим </w:t>
      </w:r>
      <w:r w:rsidR="00B74667">
        <w:rPr>
          <w:rFonts w:ascii="Times New Roman" w:hAnsi="Times New Roman" w:cs="Times New Roman"/>
          <w:sz w:val="28"/>
          <w:szCs w:val="28"/>
        </w:rPr>
        <w:t>Порядком</w:t>
      </w:r>
      <w:r w:rsidRPr="006E75E7">
        <w:rPr>
          <w:rFonts w:ascii="Times New Roman" w:hAnsi="Times New Roman" w:cs="Times New Roman"/>
          <w:sz w:val="28"/>
          <w:szCs w:val="28"/>
        </w:rPr>
        <w:t>, должен соответствовать следующим требованиям:</w:t>
      </w:r>
    </w:p>
    <w:p w:rsidR="006E75E7" w:rsidRPr="006E75E7" w:rsidRDefault="006E75E7" w:rsidP="0095462A">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регистрация и деятельность осуществляется на территории городского округа город Дзержинск не более двух лет на дату подачи заявки;</w:t>
      </w:r>
    </w:p>
    <w:p w:rsidR="006E75E7" w:rsidRDefault="006E75E7" w:rsidP="003402FF">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уровень средней месячной заработной платы наемных работников участника Отбора на день подачи заявки должен быть не ниже величины прожиточного минимума, установленного для трудоспособного населения Нижегородской области и действующего в течение квартала, предшествующего дате подачи заявки на предоставление Субсидии;</w:t>
      </w:r>
    </w:p>
    <w:p w:rsidR="003402FF" w:rsidRDefault="003402FF" w:rsidP="003402FF">
      <w:pPr>
        <w:ind w:firstLine="709"/>
        <w:jc w:val="both"/>
        <w:rPr>
          <w:rFonts w:eastAsia="Calibri"/>
          <w:bCs/>
        </w:rPr>
      </w:pPr>
      <w:r>
        <w:t xml:space="preserve">- </w:t>
      </w:r>
      <w:r w:rsidRPr="003402FF">
        <w:rPr>
          <w:rFonts w:eastAsia="Calibri"/>
          <w:bCs/>
        </w:rPr>
        <w:t>участник конкурсного отбора не имеет просроченной задолженности по выплате заработной платы перед наемными работниками (при наличии)</w:t>
      </w:r>
      <w:r w:rsidR="00B96038" w:rsidRPr="00B96038">
        <w:rPr>
          <w:rFonts w:eastAsia="Calibri"/>
          <w:bCs/>
        </w:rPr>
        <w:t xml:space="preserve">        </w:t>
      </w:r>
      <w:r w:rsidRPr="003402FF">
        <w:rPr>
          <w:rFonts w:eastAsia="Calibri"/>
          <w:bCs/>
        </w:rPr>
        <w:t xml:space="preserve"> на первое число месяца, в котором подается заявка;</w:t>
      </w:r>
    </w:p>
    <w:p w:rsidR="005265A8" w:rsidRPr="005265A8" w:rsidRDefault="005265A8" w:rsidP="005265A8">
      <w:pPr>
        <w:spacing w:line="288" w:lineRule="atLeast"/>
        <w:ind w:firstLine="709"/>
        <w:jc w:val="both"/>
      </w:pPr>
      <w:r>
        <w:t xml:space="preserve">- </w:t>
      </w:r>
      <w:r w:rsidRPr="005265A8">
        <w:t xml:space="preserve">участник конкурса зарегистрирован на цифровой платформе </w:t>
      </w:r>
      <w:r w:rsidR="00500E4C">
        <w:t xml:space="preserve">               </w:t>
      </w:r>
      <w:r w:rsidRPr="005265A8">
        <w:t xml:space="preserve">с механизмом адресного подбора и возможностью дистанционного получения мер поддержки и специальных сервисов субъектами малого </w:t>
      </w:r>
      <w:r w:rsidR="00500E4C">
        <w:t xml:space="preserve">         </w:t>
      </w:r>
      <w:r w:rsidRPr="005265A8">
        <w:t>и среднего предпринимательства и самозанятыми гражданами (</w:t>
      </w:r>
      <w:hyperlink w:tgtFrame="_blank" w:tooltip="&lt;div class=&quot;doc www&quot;&gt;&lt;span class=&quot;aligner&quot;&gt;&lt;div class=&quot;icon listDocWWW-16&quot;&gt;&lt;/div&gt;&lt;/span&gt;https://мсп.рф/&lt;/div&gt;" w:history="1">
        <w:r w:rsidRPr="005265A8">
          <w:rPr>
            <w:color w:val="0000FF"/>
            <w:u w:val="single"/>
          </w:rPr>
          <w:t>https://мсп.рф/</w:t>
        </w:r>
      </w:hyperlink>
      <w:r w:rsidRPr="005265A8">
        <w:t>);</w:t>
      </w:r>
    </w:p>
    <w:p w:rsidR="00947163" w:rsidRPr="00C760BB" w:rsidRDefault="006E75E7" w:rsidP="003402FF">
      <w:pPr>
        <w:pStyle w:val="ConsPlusNormal"/>
        <w:ind w:firstLine="709"/>
        <w:jc w:val="both"/>
        <w:rPr>
          <w:rFonts w:ascii="Times New Roman" w:hAnsi="Times New Roman" w:cs="Times New Roman"/>
          <w:sz w:val="28"/>
          <w:szCs w:val="28"/>
        </w:rPr>
      </w:pPr>
      <w:r w:rsidRPr="00C760BB">
        <w:rPr>
          <w:rFonts w:ascii="Times New Roman" w:hAnsi="Times New Roman" w:cs="Times New Roman"/>
          <w:sz w:val="28"/>
          <w:szCs w:val="28"/>
        </w:rPr>
        <w:t xml:space="preserve">- участник Отбора </w:t>
      </w:r>
      <w:r w:rsidR="000204A2" w:rsidRPr="00C760BB">
        <w:rPr>
          <w:rFonts w:ascii="Times New Roman" w:hAnsi="Times New Roman" w:cs="Times New Roman"/>
          <w:sz w:val="28"/>
          <w:szCs w:val="28"/>
        </w:rPr>
        <w:t>име</w:t>
      </w:r>
      <w:r w:rsidR="000204A2">
        <w:rPr>
          <w:rFonts w:ascii="Times New Roman" w:hAnsi="Times New Roman" w:cs="Times New Roman"/>
          <w:sz w:val="28"/>
          <w:szCs w:val="28"/>
        </w:rPr>
        <w:t>е</w:t>
      </w:r>
      <w:r w:rsidR="000204A2" w:rsidRPr="00C760BB">
        <w:rPr>
          <w:rFonts w:ascii="Times New Roman" w:hAnsi="Times New Roman" w:cs="Times New Roman"/>
          <w:sz w:val="28"/>
          <w:szCs w:val="28"/>
        </w:rPr>
        <w:t>т высшее юридическое и (или) экономическое образование (профильную переподготовку)</w:t>
      </w:r>
      <w:r w:rsidR="000204A2">
        <w:rPr>
          <w:rFonts w:ascii="Times New Roman" w:hAnsi="Times New Roman" w:cs="Times New Roman"/>
          <w:sz w:val="28"/>
          <w:szCs w:val="28"/>
        </w:rPr>
        <w:t xml:space="preserve"> или документ, подтверждающий прохождение </w:t>
      </w:r>
      <w:r w:rsidRPr="00C760BB">
        <w:rPr>
          <w:rFonts w:ascii="Times New Roman" w:hAnsi="Times New Roman" w:cs="Times New Roman"/>
          <w:sz w:val="28"/>
          <w:szCs w:val="28"/>
        </w:rPr>
        <w:t>обучени</w:t>
      </w:r>
      <w:r w:rsidR="000204A2">
        <w:rPr>
          <w:rFonts w:ascii="Times New Roman" w:hAnsi="Times New Roman" w:cs="Times New Roman"/>
          <w:sz w:val="28"/>
          <w:szCs w:val="28"/>
        </w:rPr>
        <w:t>я</w:t>
      </w:r>
      <w:r w:rsidRPr="00C760BB">
        <w:rPr>
          <w:rFonts w:ascii="Times New Roman" w:hAnsi="Times New Roman" w:cs="Times New Roman"/>
          <w:sz w:val="28"/>
          <w:szCs w:val="28"/>
        </w:rPr>
        <w:t xml:space="preserve"> по основам предпринимательской деятельности;</w:t>
      </w:r>
    </w:p>
    <w:p w:rsidR="00947163" w:rsidRPr="007775C7" w:rsidRDefault="006E75E7" w:rsidP="003402FF">
      <w:pPr>
        <w:autoSpaceDE w:val="0"/>
        <w:autoSpaceDN w:val="0"/>
        <w:adjustRightInd w:val="0"/>
        <w:ind w:firstLine="709"/>
        <w:jc w:val="both"/>
        <w:rPr>
          <w:rFonts w:eastAsiaTheme="minorHAnsi"/>
          <w:lang w:eastAsia="en-US"/>
        </w:rPr>
      </w:pPr>
      <w:r w:rsidRPr="00C760BB">
        <w:t xml:space="preserve">- </w:t>
      </w:r>
      <w:r w:rsidR="00C760BB" w:rsidRPr="00C760BB">
        <w:rPr>
          <w:color w:val="22272F"/>
          <w:shd w:val="clear" w:color="auto" w:fill="FFFFFF"/>
        </w:rPr>
        <w:t>не получает средства из городского бюджета в соответствии</w:t>
      </w:r>
      <w:r w:rsidR="00500E4C">
        <w:rPr>
          <w:color w:val="22272F"/>
          <w:shd w:val="clear" w:color="auto" w:fill="FFFFFF"/>
        </w:rPr>
        <w:t xml:space="preserve">               </w:t>
      </w:r>
      <w:r w:rsidR="00C760BB" w:rsidRPr="00C760BB">
        <w:rPr>
          <w:color w:val="22272F"/>
          <w:shd w:val="clear" w:color="auto" w:fill="FFFFFF"/>
        </w:rPr>
        <w:t xml:space="preserve"> с иными правовыми актами на цели</w:t>
      </w:r>
      <w:r w:rsidR="00C760BB" w:rsidRPr="007775C7">
        <w:rPr>
          <w:color w:val="22272F"/>
          <w:shd w:val="clear" w:color="auto" w:fill="FFFFFF"/>
        </w:rPr>
        <w:t>, установленные</w:t>
      </w:r>
      <w:r w:rsidR="001462B9">
        <w:rPr>
          <w:color w:val="22272F"/>
          <w:shd w:val="clear" w:color="auto" w:fill="FFFFFF"/>
        </w:rPr>
        <w:t xml:space="preserve"> пунктом 1.1 </w:t>
      </w:r>
      <w:r w:rsidR="00C760BB" w:rsidRPr="007775C7">
        <w:rPr>
          <w:color w:val="22272F"/>
          <w:shd w:val="clear" w:color="auto" w:fill="FFFFFF"/>
        </w:rPr>
        <w:t xml:space="preserve"> настоящ</w:t>
      </w:r>
      <w:r w:rsidR="001462B9">
        <w:rPr>
          <w:color w:val="22272F"/>
          <w:shd w:val="clear" w:color="auto" w:fill="FFFFFF"/>
        </w:rPr>
        <w:t>его</w:t>
      </w:r>
      <w:r w:rsidR="00C760BB" w:rsidRPr="007775C7">
        <w:rPr>
          <w:color w:val="22272F"/>
          <w:shd w:val="clear" w:color="auto" w:fill="FFFFFF"/>
        </w:rPr>
        <w:t xml:space="preserve"> Порядк</w:t>
      </w:r>
      <w:r w:rsidR="001462B9">
        <w:rPr>
          <w:color w:val="22272F"/>
          <w:shd w:val="clear" w:color="auto" w:fill="FFFFFF"/>
        </w:rPr>
        <w:t>а</w:t>
      </w:r>
      <w:r w:rsidR="0095462A" w:rsidRPr="007775C7">
        <w:rPr>
          <w:rFonts w:eastAsiaTheme="minorHAnsi"/>
          <w:lang w:eastAsia="en-US"/>
        </w:rPr>
        <w:t>;</w:t>
      </w:r>
    </w:p>
    <w:p w:rsidR="00947163" w:rsidRPr="007775C7" w:rsidRDefault="006E75E7" w:rsidP="003402FF">
      <w:pPr>
        <w:autoSpaceDE w:val="0"/>
        <w:autoSpaceDN w:val="0"/>
        <w:adjustRightInd w:val="0"/>
        <w:ind w:firstLine="709"/>
        <w:jc w:val="both"/>
        <w:rPr>
          <w:rFonts w:eastAsiaTheme="minorHAnsi"/>
          <w:lang w:eastAsia="en-US"/>
        </w:rPr>
      </w:pPr>
      <w:r w:rsidRPr="007775C7">
        <w:t xml:space="preserve">- </w:t>
      </w:r>
      <w:r w:rsidR="00947163" w:rsidRPr="007775C7">
        <w:rPr>
          <w:rFonts w:eastAsiaTheme="minorHAnsi"/>
          <w:lang w:eastAsia="en-US"/>
        </w:rPr>
        <w:t xml:space="preserve">у получателя Субсидии (участника Отбора) на едином налоговом счете отсутствует или не превышает размер, определенный </w:t>
      </w:r>
      <w:hyperlink r:id="rId12" w:history="1">
        <w:r w:rsidR="00947163" w:rsidRPr="007775C7">
          <w:rPr>
            <w:rFonts w:eastAsiaTheme="minorHAnsi"/>
            <w:lang w:eastAsia="en-US"/>
          </w:rPr>
          <w:t>пунктом 3 статьи 47</w:t>
        </w:r>
      </w:hyperlink>
      <w:r w:rsidR="00947163" w:rsidRPr="007775C7">
        <w:rPr>
          <w:rFonts w:eastAsiaTheme="minorHAnsi"/>
          <w:lang w:eastAsia="en-US"/>
        </w:rPr>
        <w:t xml:space="preserve"> Налогового кодекса Российской Федерации, задолженность по уплате налогов, сборов и страховых взносов в бюджеты бюджетно</w:t>
      </w:r>
      <w:r w:rsidR="0095462A" w:rsidRPr="007775C7">
        <w:rPr>
          <w:rFonts w:eastAsiaTheme="minorHAnsi"/>
          <w:lang w:eastAsia="en-US"/>
        </w:rPr>
        <w:t>й системы Российской Федерации;</w:t>
      </w:r>
    </w:p>
    <w:p w:rsidR="007775C7" w:rsidRPr="007775C7" w:rsidRDefault="006E75E7" w:rsidP="00FD6635">
      <w:pPr>
        <w:autoSpaceDE w:val="0"/>
        <w:autoSpaceDN w:val="0"/>
        <w:adjustRightInd w:val="0"/>
        <w:ind w:firstLine="709"/>
        <w:jc w:val="both"/>
        <w:rPr>
          <w:color w:val="22272F"/>
          <w:shd w:val="clear" w:color="auto" w:fill="FFFFFF"/>
        </w:rPr>
      </w:pPr>
      <w:r w:rsidRPr="007775C7">
        <w:t xml:space="preserve">- </w:t>
      </w:r>
      <w:r w:rsidR="00947163" w:rsidRPr="007775C7">
        <w:rPr>
          <w:rFonts w:eastAsiaTheme="minorHAnsi"/>
          <w:lang w:eastAsia="en-US"/>
        </w:rPr>
        <w:t>у получателя Субсидии (участника Отбора) отсутствуют просроченная задолженность по возврату в</w:t>
      </w:r>
      <w:r w:rsidR="007775C7" w:rsidRPr="007775C7">
        <w:rPr>
          <w:color w:val="22272F"/>
          <w:shd w:val="clear" w:color="auto" w:fill="FFFFFF"/>
        </w:rPr>
        <w:t xml:space="preserve"> городской бюджет </w:t>
      </w:r>
      <w:r w:rsidR="00500E4C">
        <w:rPr>
          <w:color w:val="22272F"/>
          <w:shd w:val="clear" w:color="auto" w:fill="FFFFFF"/>
        </w:rPr>
        <w:t xml:space="preserve">                 </w:t>
      </w:r>
      <w:r w:rsidR="007775C7">
        <w:rPr>
          <w:color w:val="22272F"/>
          <w:shd w:val="clear" w:color="auto" w:fill="FFFFFF"/>
        </w:rPr>
        <w:t xml:space="preserve">иных </w:t>
      </w:r>
      <w:r w:rsidR="007775C7" w:rsidRPr="007775C7">
        <w:rPr>
          <w:color w:val="22272F"/>
          <w:shd w:val="clear" w:color="auto" w:fill="FFFFFF"/>
        </w:rPr>
        <w:t xml:space="preserve">субсидий, бюджетных инвестиций, предоставленных </w:t>
      </w:r>
      <w:r w:rsidR="00500E4C">
        <w:rPr>
          <w:color w:val="22272F"/>
          <w:shd w:val="clear" w:color="auto" w:fill="FFFFFF"/>
        </w:rPr>
        <w:t xml:space="preserve">                              </w:t>
      </w:r>
      <w:r w:rsidR="007775C7" w:rsidRPr="007775C7">
        <w:rPr>
          <w:color w:val="22272F"/>
          <w:shd w:val="clear" w:color="auto" w:fill="FFFFFF"/>
        </w:rPr>
        <w:t>в том числе</w:t>
      </w:r>
      <w:r w:rsidR="00B96038" w:rsidRPr="00B96038">
        <w:rPr>
          <w:color w:val="22272F"/>
          <w:shd w:val="clear" w:color="auto" w:fill="FFFFFF"/>
        </w:rPr>
        <w:t xml:space="preserve"> </w:t>
      </w:r>
      <w:r w:rsidR="007775C7" w:rsidRPr="007775C7">
        <w:rPr>
          <w:color w:val="22272F"/>
          <w:shd w:val="clear" w:color="auto" w:fill="FFFFFF"/>
        </w:rPr>
        <w:t>в соответствии с иными правовыми актами, а также иная просроченная (неурегулированная) задолженность по денежным обязательствам перед го</w:t>
      </w:r>
      <w:r w:rsidR="00B97484">
        <w:rPr>
          <w:color w:val="22272F"/>
          <w:shd w:val="clear" w:color="auto" w:fill="FFFFFF"/>
        </w:rPr>
        <w:t>родским округом город Дзержинск</w:t>
      </w:r>
      <w:r w:rsidR="007775C7" w:rsidRPr="007775C7">
        <w:rPr>
          <w:color w:val="22272F"/>
          <w:shd w:val="clear" w:color="auto" w:fill="FFFFFF"/>
        </w:rPr>
        <w:t>;</w:t>
      </w:r>
    </w:p>
    <w:p w:rsidR="00C33E3F" w:rsidRPr="006E75E7" w:rsidRDefault="006E75E7" w:rsidP="00FD6635">
      <w:pPr>
        <w:autoSpaceDE w:val="0"/>
        <w:autoSpaceDN w:val="0"/>
        <w:adjustRightInd w:val="0"/>
        <w:ind w:firstLine="709"/>
        <w:jc w:val="both"/>
      </w:pPr>
      <w:r w:rsidRPr="007775C7">
        <w:t xml:space="preserve">- </w:t>
      </w:r>
      <w:r w:rsidR="00947163" w:rsidRPr="007775C7">
        <w:t>получатель Субсидии (</w:t>
      </w:r>
      <w:r w:rsidRPr="007775C7">
        <w:t>участник Отбора</w:t>
      </w:r>
      <w:r w:rsidR="00C33E3F" w:rsidRPr="007775C7">
        <w:t xml:space="preserve">), </w:t>
      </w:r>
      <w:r w:rsidR="00C33E3F" w:rsidRPr="007775C7">
        <w:rPr>
          <w:rFonts w:eastAsiaTheme="minorHAnsi"/>
          <w:lang w:eastAsia="en-US"/>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w:t>
      </w:r>
      <w:r w:rsidR="00B96038" w:rsidRPr="00B96038">
        <w:rPr>
          <w:rFonts w:eastAsiaTheme="minorHAnsi"/>
          <w:lang w:eastAsia="en-US"/>
        </w:rPr>
        <w:t xml:space="preserve">               </w:t>
      </w:r>
      <w:r w:rsidR="00C33E3F" w:rsidRPr="007775C7">
        <w:rPr>
          <w:rFonts w:eastAsiaTheme="minorHAnsi"/>
          <w:lang w:eastAsia="en-US"/>
        </w:rPr>
        <w:t xml:space="preserve"> в порядке, предусмотренном законодательством</w:t>
      </w:r>
      <w:r w:rsidR="00C33E3F">
        <w:rPr>
          <w:rFonts w:eastAsiaTheme="minorHAnsi"/>
          <w:lang w:eastAsia="en-US"/>
        </w:rPr>
        <w:t xml:space="preserve"> Российской Федерации,</w:t>
      </w:r>
      <w:r w:rsidR="00B96038" w:rsidRPr="00B96038">
        <w:rPr>
          <w:rFonts w:eastAsiaTheme="minorHAnsi"/>
          <w:lang w:eastAsia="en-US"/>
        </w:rPr>
        <w:t xml:space="preserve">            </w:t>
      </w:r>
      <w:r w:rsidR="00091AC4" w:rsidRPr="00091AC4">
        <w:rPr>
          <w:rFonts w:eastAsiaTheme="minorHAnsi"/>
          <w:lang w:eastAsia="en-US"/>
        </w:rPr>
        <w:t xml:space="preserve">                           </w:t>
      </w:r>
      <w:r w:rsidR="00B96038" w:rsidRPr="00B96038">
        <w:rPr>
          <w:rFonts w:eastAsiaTheme="minorHAnsi"/>
          <w:lang w:eastAsia="en-US"/>
        </w:rPr>
        <w:t xml:space="preserve">      </w:t>
      </w:r>
      <w:r w:rsidR="00C33E3F">
        <w:rPr>
          <w:rFonts w:eastAsiaTheme="minorHAnsi"/>
          <w:lang w:eastAsia="en-US"/>
        </w:rPr>
        <w:t xml:space="preserve">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 а</w:t>
      </w:r>
      <w:r w:rsidRPr="006E75E7">
        <w:t xml:space="preserve"> физическое лицо, применяющее специальный налоговый режим, не утрати</w:t>
      </w:r>
      <w:r w:rsidR="00C33E3F">
        <w:t>ло</w:t>
      </w:r>
      <w:r w:rsidRPr="006E75E7">
        <w:t xml:space="preserve"> право на его применение;</w:t>
      </w:r>
    </w:p>
    <w:p w:rsidR="00947163" w:rsidRPr="00947163" w:rsidRDefault="006E75E7" w:rsidP="0095462A">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получатель </w:t>
      </w:r>
      <w:r w:rsidR="00B74667">
        <w:rPr>
          <w:rFonts w:eastAsiaTheme="minorHAnsi"/>
          <w:lang w:eastAsia="en-US"/>
        </w:rPr>
        <w:t>С</w:t>
      </w:r>
      <w:r w:rsidR="00947163">
        <w:rPr>
          <w:rFonts w:eastAsiaTheme="minorHAnsi"/>
          <w:lang w:eastAsia="en-US"/>
        </w:rPr>
        <w:t xml:space="preserve">убсидии (участник </w:t>
      </w:r>
      <w:r w:rsidR="00B74667">
        <w:rPr>
          <w:rFonts w:eastAsiaTheme="minorHAnsi"/>
          <w:lang w:eastAsia="en-US"/>
        </w:rPr>
        <w:t>О</w:t>
      </w:r>
      <w:r w:rsidR="00947163">
        <w:rPr>
          <w:rFonts w:eastAsiaTheme="minorHAnsi"/>
          <w:lang w:eastAsia="en-US"/>
        </w:rPr>
        <w:t xml:space="preserve">тбора) не является иностранным юридическим лицом, в том </w:t>
      </w:r>
      <w:r w:rsidR="00947163" w:rsidRPr="00947163">
        <w:rPr>
          <w:rFonts w:eastAsiaTheme="minorHAnsi"/>
          <w:lang w:eastAsia="en-US"/>
        </w:rPr>
        <w:t xml:space="preserve">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3" w:history="1">
        <w:r w:rsidR="00947163" w:rsidRPr="00947163">
          <w:rPr>
            <w:rFonts w:eastAsiaTheme="minorHAnsi"/>
            <w:lang w:eastAsia="en-US"/>
          </w:rPr>
          <w:t>перечень</w:t>
        </w:r>
      </w:hyperlink>
      <w:r w:rsidR="00947163" w:rsidRPr="00947163">
        <w:rPr>
          <w:rFonts w:eastAsiaTheme="minorHAnsi"/>
          <w:lang w:eastAsia="en-US"/>
        </w:rPr>
        <w:t xml:space="preserve"> государств и территорий, используемых для промежуточного (офшорного) владения активами </w:t>
      </w:r>
      <w:r w:rsidR="0095462A">
        <w:rPr>
          <w:rFonts w:eastAsiaTheme="minorHAnsi"/>
          <w:lang w:eastAsia="en-US"/>
        </w:rPr>
        <w:t xml:space="preserve">                    </w:t>
      </w:r>
      <w:r w:rsidR="00947163" w:rsidRPr="00947163">
        <w:rPr>
          <w:rFonts w:eastAsiaTheme="minorHAnsi"/>
          <w:lang w:eastAsia="en-US"/>
        </w:rPr>
        <w:t>в Российской Федерации (далее - офшорные компании</w:t>
      </w:r>
      <w:r w:rsidR="00947163">
        <w:rPr>
          <w:rFonts w:eastAsiaTheme="minorHAnsi"/>
          <w:lang w:eastAsia="en-US"/>
        </w:rPr>
        <w:t>),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r w:rsidR="0095462A">
        <w:rPr>
          <w:rFonts w:eastAsiaTheme="minorHAnsi"/>
          <w:lang w:eastAsia="en-US"/>
        </w:rPr>
        <w:t xml:space="preserve">                  </w:t>
      </w:r>
      <w:r w:rsidR="00947163">
        <w:rPr>
          <w:rFonts w:eastAsiaTheme="minorHAnsi"/>
          <w:lang w:eastAsia="en-US"/>
        </w:rPr>
        <w:t xml:space="preserve">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w:t>
      </w:r>
      <w:r w:rsidR="00B96038" w:rsidRPr="00B96038">
        <w:rPr>
          <w:rFonts w:eastAsiaTheme="minorHAnsi"/>
          <w:lang w:eastAsia="en-US"/>
        </w:rPr>
        <w:t xml:space="preserve">                                </w:t>
      </w:r>
      <w:r w:rsidR="00947163">
        <w:rPr>
          <w:rFonts w:eastAsiaTheme="minorHAnsi"/>
          <w:lang w:eastAsia="en-US"/>
        </w:rPr>
        <w:t>не учитывается прямое и (или) косвенное участие офшорных компаний</w:t>
      </w:r>
      <w:r w:rsidR="00B96038" w:rsidRPr="00B96038">
        <w:rPr>
          <w:rFonts w:eastAsiaTheme="minorHAnsi"/>
          <w:lang w:eastAsia="en-US"/>
        </w:rPr>
        <w:t xml:space="preserve">                   </w:t>
      </w:r>
      <w:r w:rsidR="00947163">
        <w:rPr>
          <w:rFonts w:eastAsiaTheme="minorHAnsi"/>
          <w:lang w:eastAsia="en-US"/>
        </w:rPr>
        <w:t xml:space="preserve">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947163" w:rsidRDefault="006E75E7" w:rsidP="0095462A">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получатель </w:t>
      </w:r>
      <w:r w:rsidR="00C33E3F">
        <w:rPr>
          <w:rFonts w:eastAsiaTheme="minorHAnsi"/>
          <w:lang w:eastAsia="en-US"/>
        </w:rPr>
        <w:t>Субсидии (участник О</w:t>
      </w:r>
      <w:r w:rsidR="00947163">
        <w:rPr>
          <w:rFonts w:eastAsiaTheme="minorHAnsi"/>
          <w:lang w:eastAsia="en-US"/>
        </w:rPr>
        <w:t>тбора) не находится в перечне организаций и физических лиц, в отношении которых имеются сведения</w:t>
      </w:r>
      <w:r w:rsidR="00B96038" w:rsidRPr="00B96038">
        <w:rPr>
          <w:rFonts w:eastAsiaTheme="minorHAnsi"/>
          <w:lang w:eastAsia="en-US"/>
        </w:rPr>
        <w:t xml:space="preserve">                </w:t>
      </w:r>
      <w:r w:rsidR="00947163">
        <w:rPr>
          <w:rFonts w:eastAsiaTheme="minorHAnsi"/>
          <w:lang w:eastAsia="en-US"/>
        </w:rPr>
        <w:t xml:space="preserve"> об их причастности к экстремистск</w:t>
      </w:r>
      <w:r w:rsidR="0095462A">
        <w:rPr>
          <w:rFonts w:eastAsiaTheme="minorHAnsi"/>
          <w:lang w:eastAsia="en-US"/>
        </w:rPr>
        <w:t>ой деятельности или терроризму;</w:t>
      </w:r>
    </w:p>
    <w:p w:rsidR="00947163" w:rsidRDefault="00947163" w:rsidP="0095462A">
      <w:pPr>
        <w:autoSpaceDE w:val="0"/>
        <w:autoSpaceDN w:val="0"/>
        <w:adjustRightInd w:val="0"/>
        <w:ind w:firstLine="709"/>
        <w:jc w:val="both"/>
        <w:rPr>
          <w:rFonts w:eastAsiaTheme="minorHAnsi"/>
          <w:lang w:eastAsia="en-US"/>
        </w:rPr>
      </w:pPr>
      <w:r>
        <w:rPr>
          <w:rFonts w:eastAsiaTheme="minorHAnsi"/>
          <w:lang w:eastAsia="en-US"/>
        </w:rPr>
        <w:t xml:space="preserve">- получатель </w:t>
      </w:r>
      <w:r w:rsidR="00C33E3F">
        <w:rPr>
          <w:rFonts w:eastAsiaTheme="minorHAnsi"/>
          <w:lang w:eastAsia="en-US"/>
        </w:rPr>
        <w:t>С</w:t>
      </w:r>
      <w:r>
        <w:rPr>
          <w:rFonts w:eastAsiaTheme="minorHAnsi"/>
          <w:lang w:eastAsia="en-US"/>
        </w:rPr>
        <w:t xml:space="preserve">убсидии (участник </w:t>
      </w:r>
      <w:r w:rsidR="00C33E3F">
        <w:rPr>
          <w:rFonts w:eastAsiaTheme="minorHAnsi"/>
          <w:lang w:eastAsia="en-US"/>
        </w:rPr>
        <w:t>О</w:t>
      </w:r>
      <w:r>
        <w:rPr>
          <w:rFonts w:eastAsiaTheme="minorHAnsi"/>
          <w:lang w:eastAsia="en-US"/>
        </w:rPr>
        <w:t xml:space="preserve">тбора) не </w:t>
      </w:r>
      <w:r w:rsidRPr="00947163">
        <w:rPr>
          <w:rFonts w:eastAsiaTheme="minorHAnsi"/>
          <w:lang w:eastAsia="en-US"/>
        </w:rPr>
        <w:t xml:space="preserve">находится в составляемых в рамках реализации полномочий, предусмотренных </w:t>
      </w:r>
      <w:hyperlink r:id="rId14" w:history="1">
        <w:r w:rsidRPr="00947163">
          <w:rPr>
            <w:rFonts w:eastAsiaTheme="minorHAnsi"/>
            <w:lang w:eastAsia="en-US"/>
          </w:rPr>
          <w:t>главой VII</w:t>
        </w:r>
      </w:hyperlink>
      <w:r w:rsidRPr="00947163">
        <w:rPr>
          <w:rFonts w:eastAsiaTheme="minorHAnsi"/>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w:t>
      </w:r>
      <w:r>
        <w:rPr>
          <w:rFonts w:eastAsiaTheme="minorHAnsi"/>
          <w:lang w:eastAsia="en-US"/>
        </w:rPr>
        <w:t xml:space="preserve"> и физических лиц, связанных с террористическими организациями и террористами</w:t>
      </w:r>
      <w:r w:rsidR="0095462A">
        <w:rPr>
          <w:rFonts w:eastAsiaTheme="minorHAnsi"/>
          <w:lang w:eastAsia="en-US"/>
        </w:rPr>
        <w:t xml:space="preserve">                            </w:t>
      </w:r>
      <w:r>
        <w:rPr>
          <w:rFonts w:eastAsiaTheme="minorHAnsi"/>
          <w:lang w:eastAsia="en-US"/>
        </w:rPr>
        <w:t xml:space="preserve"> или с распространение</w:t>
      </w:r>
      <w:r w:rsidR="0095462A">
        <w:rPr>
          <w:rFonts w:eastAsiaTheme="minorHAnsi"/>
          <w:lang w:eastAsia="en-US"/>
        </w:rPr>
        <w:t>м оружия массового уничтожения;</w:t>
      </w:r>
    </w:p>
    <w:p w:rsidR="00F67238" w:rsidRPr="00F67238" w:rsidRDefault="00B74667" w:rsidP="0095462A">
      <w:pPr>
        <w:autoSpaceDE w:val="0"/>
        <w:autoSpaceDN w:val="0"/>
        <w:adjustRightInd w:val="0"/>
        <w:ind w:firstLine="709"/>
        <w:jc w:val="both"/>
        <w:rPr>
          <w:rFonts w:eastAsiaTheme="minorHAnsi"/>
          <w:lang w:eastAsia="en-US"/>
        </w:rPr>
      </w:pPr>
      <w:r>
        <w:rPr>
          <w:rFonts w:eastAsiaTheme="minorHAnsi"/>
          <w:lang w:eastAsia="en-US"/>
        </w:rPr>
        <w:t>- получатель С</w:t>
      </w:r>
      <w:r w:rsidR="00947163">
        <w:rPr>
          <w:rFonts w:eastAsiaTheme="minorHAnsi"/>
          <w:lang w:eastAsia="en-US"/>
        </w:rPr>
        <w:t>убсидии (участ</w:t>
      </w:r>
      <w:r>
        <w:rPr>
          <w:rFonts w:eastAsiaTheme="minorHAnsi"/>
          <w:lang w:eastAsia="en-US"/>
        </w:rPr>
        <w:t>ник О</w:t>
      </w:r>
      <w:r w:rsidR="00947163">
        <w:rPr>
          <w:rFonts w:eastAsiaTheme="minorHAnsi"/>
          <w:lang w:eastAsia="en-US"/>
        </w:rPr>
        <w:t xml:space="preserve">тбора) не является иностранным агентом в </w:t>
      </w:r>
      <w:r w:rsidR="00947163" w:rsidRPr="00947163">
        <w:rPr>
          <w:rFonts w:eastAsiaTheme="minorHAnsi"/>
          <w:lang w:eastAsia="en-US"/>
        </w:rPr>
        <w:t xml:space="preserve">соответствии с Федеральным </w:t>
      </w:r>
      <w:hyperlink r:id="rId15" w:history="1">
        <w:r w:rsidR="00947163" w:rsidRPr="00947163">
          <w:rPr>
            <w:rFonts w:eastAsiaTheme="minorHAnsi"/>
            <w:lang w:eastAsia="en-US"/>
          </w:rPr>
          <w:t>законом</w:t>
        </w:r>
      </w:hyperlink>
      <w:r w:rsidR="00947163">
        <w:rPr>
          <w:rFonts w:eastAsiaTheme="minorHAnsi"/>
          <w:lang w:eastAsia="en-US"/>
        </w:rPr>
        <w:t xml:space="preserve"> </w:t>
      </w:r>
      <w:r w:rsidR="00C33E3F">
        <w:rPr>
          <w:rFonts w:eastAsiaTheme="minorHAnsi"/>
          <w:lang w:eastAsia="en-US"/>
        </w:rPr>
        <w:t>«</w:t>
      </w:r>
      <w:r w:rsidR="00947163">
        <w:rPr>
          <w:rFonts w:eastAsiaTheme="minorHAnsi"/>
          <w:lang w:eastAsia="en-US"/>
        </w:rPr>
        <w:t xml:space="preserve">О контроле </w:t>
      </w:r>
      <w:r w:rsidR="0095462A">
        <w:rPr>
          <w:rFonts w:eastAsiaTheme="minorHAnsi"/>
          <w:lang w:eastAsia="en-US"/>
        </w:rPr>
        <w:t xml:space="preserve">                                   </w:t>
      </w:r>
      <w:r w:rsidR="00947163">
        <w:rPr>
          <w:rFonts w:eastAsiaTheme="minorHAnsi"/>
          <w:lang w:eastAsia="en-US"/>
        </w:rPr>
        <w:t>за деятельностью лиц, находящихся под иностранным влиянием</w:t>
      </w:r>
      <w:r w:rsidR="00C33E3F">
        <w:rPr>
          <w:rFonts w:eastAsiaTheme="minorHAnsi"/>
          <w:lang w:eastAsia="en-US"/>
        </w:rPr>
        <w:t>»</w:t>
      </w:r>
      <w:r w:rsidR="00947163">
        <w:rPr>
          <w:rFonts w:eastAsiaTheme="minorHAnsi"/>
          <w:lang w:eastAsia="en-US"/>
        </w:rPr>
        <w:t>;</w:t>
      </w:r>
    </w:p>
    <w:p w:rsidR="006E75E7" w:rsidRDefault="006E75E7" w:rsidP="003402FF">
      <w:pPr>
        <w:autoSpaceDE w:val="0"/>
        <w:autoSpaceDN w:val="0"/>
        <w:adjustRightInd w:val="0"/>
        <w:ind w:firstLine="709"/>
        <w:jc w:val="both"/>
        <w:rPr>
          <w:rFonts w:eastAsiaTheme="minorHAnsi"/>
          <w:lang w:eastAsia="en-US"/>
        </w:rPr>
      </w:pPr>
      <w:r w:rsidRPr="006E75E7">
        <w:t xml:space="preserve">- </w:t>
      </w:r>
      <w:r w:rsidR="00C33E3F">
        <w:rPr>
          <w:rFonts w:eastAsiaTheme="minorHAnsi"/>
          <w:lang w:eastAsia="en-US"/>
        </w:rPr>
        <w:t>в реестре дисквалифицированных лиц отсутствуют сведения</w:t>
      </w:r>
      <w:r w:rsidR="0095462A">
        <w:rPr>
          <w:rFonts w:eastAsiaTheme="minorHAnsi"/>
          <w:lang w:eastAsia="en-US"/>
        </w:rPr>
        <w:t xml:space="preserve">                              </w:t>
      </w:r>
      <w:r w:rsidR="00C33E3F">
        <w:rPr>
          <w:rFonts w:eastAsiaTheme="minorHAnsi"/>
          <w:lang w:eastAsia="en-US"/>
        </w:rPr>
        <w:t xml:space="preserve">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w:t>
      </w:r>
      <w:r w:rsidR="0095462A">
        <w:rPr>
          <w:rFonts w:eastAsiaTheme="minorHAnsi"/>
          <w:lang w:eastAsia="en-US"/>
        </w:rPr>
        <w:t xml:space="preserve">                               </w:t>
      </w:r>
      <w:r w:rsidR="00C33E3F">
        <w:rPr>
          <w:rFonts w:eastAsiaTheme="minorHAnsi"/>
          <w:lang w:eastAsia="en-US"/>
        </w:rPr>
        <w:t xml:space="preserve"> об индивидуальном предпринимателе и о физическом лице - производителе товаров, работ, услуг, являющихся получателям</w:t>
      </w:r>
      <w:r w:rsidR="003402FF">
        <w:rPr>
          <w:rFonts w:eastAsiaTheme="minorHAnsi"/>
          <w:lang w:eastAsia="en-US"/>
        </w:rPr>
        <w:t>и Субсидии (участниками Отбора);</w:t>
      </w:r>
    </w:p>
    <w:p w:rsidR="003402FF" w:rsidRPr="003402FF" w:rsidRDefault="003402FF" w:rsidP="003402FF">
      <w:pPr>
        <w:ind w:right="-1" w:firstLine="709"/>
        <w:jc w:val="both"/>
        <w:rPr>
          <w:rFonts w:eastAsia="Calibri"/>
          <w:bCs/>
        </w:rPr>
      </w:pPr>
      <w:r>
        <w:rPr>
          <w:rFonts w:eastAsia="Calibri"/>
          <w:bCs/>
        </w:rPr>
        <w:t>- получателем Субсидии (</w:t>
      </w:r>
      <w:r w:rsidRPr="003402FF">
        <w:rPr>
          <w:rFonts w:eastAsia="Calibri"/>
          <w:bCs/>
        </w:rPr>
        <w:t>участник</w:t>
      </w:r>
      <w:r>
        <w:rPr>
          <w:rFonts w:eastAsia="Calibri"/>
          <w:bCs/>
        </w:rPr>
        <w:t>ом</w:t>
      </w:r>
      <w:r w:rsidRPr="003402FF">
        <w:rPr>
          <w:rFonts w:eastAsia="Calibri"/>
          <w:bCs/>
        </w:rPr>
        <w:t xml:space="preserve"> </w:t>
      </w:r>
      <w:r>
        <w:rPr>
          <w:rFonts w:eastAsia="Calibri"/>
          <w:bCs/>
        </w:rPr>
        <w:t>О</w:t>
      </w:r>
      <w:r w:rsidRPr="003402FF">
        <w:rPr>
          <w:rFonts w:eastAsia="Calibri"/>
          <w:bCs/>
        </w:rPr>
        <w:t>тбора</w:t>
      </w:r>
      <w:r>
        <w:rPr>
          <w:rFonts w:eastAsia="Calibri"/>
          <w:bCs/>
        </w:rPr>
        <w:t>)</w:t>
      </w:r>
      <w:r w:rsidRPr="003402FF">
        <w:rPr>
          <w:rFonts w:eastAsia="Calibri"/>
          <w:bCs/>
        </w:rPr>
        <w:t xml:space="preserve"> не допу</w:t>
      </w:r>
      <w:r>
        <w:rPr>
          <w:rFonts w:eastAsia="Calibri"/>
          <w:bCs/>
        </w:rPr>
        <w:t>щено</w:t>
      </w:r>
      <w:r w:rsidRPr="003402FF">
        <w:rPr>
          <w:rFonts w:eastAsia="Calibri"/>
          <w:bCs/>
        </w:rPr>
        <w:t xml:space="preserve"> ранее нарушений порядка и условий оказанной поддержки на дату подачи заявки</w:t>
      </w:r>
      <w:r>
        <w:rPr>
          <w:rFonts w:eastAsia="Calibri"/>
          <w:bCs/>
        </w:rPr>
        <w:t>.</w:t>
      </w:r>
    </w:p>
    <w:p w:rsidR="007F47D9" w:rsidRPr="00A92DA7" w:rsidRDefault="007F47D9" w:rsidP="007F47D9">
      <w:pPr>
        <w:shd w:val="clear" w:color="auto" w:fill="FFFFFF"/>
        <w:ind w:firstLine="709"/>
        <w:jc w:val="both"/>
      </w:pPr>
      <w:r w:rsidRPr="00EE75DB">
        <w:t>2.2. Проверка участника Отбора на соответствие требованиям, указанным в </w:t>
      </w:r>
      <w:hyperlink r:id="rId16" w:anchor="/document/408095979/entry/1019" w:history="1">
        <w:r w:rsidRPr="00EE75DB">
          <w:t xml:space="preserve">пункте 2.1 </w:t>
        </w:r>
      </w:hyperlink>
      <w:r w:rsidRPr="00EE75DB">
        <w:t xml:space="preserve">настоящего Порядка, осуществляется автоматически </w:t>
      </w:r>
      <w:r>
        <w:t xml:space="preserve">       </w:t>
      </w:r>
      <w:r w:rsidRPr="00EE75DB">
        <w:t>в системе «Электронный бюджет» по данным государственных информационных систем, в том</w:t>
      </w:r>
      <w:r w:rsidRPr="007808DC">
        <w:t xml:space="preserve"> числе с использованием единой системы межведомственного электронного взаимодействия (при наличии технической возможности автоматической</w:t>
      </w:r>
      <w:r w:rsidRPr="00A92DA7">
        <w:t xml:space="preserve"> проверки).</w:t>
      </w:r>
    </w:p>
    <w:p w:rsidR="007F47D9" w:rsidRDefault="007F47D9" w:rsidP="007F47D9">
      <w:pPr>
        <w:shd w:val="clear" w:color="auto" w:fill="FFFFFF"/>
        <w:ind w:firstLine="709"/>
        <w:jc w:val="both"/>
      </w:pPr>
      <w:r w:rsidRPr="00A92DA7">
        <w:t>2.</w:t>
      </w:r>
      <w:r w:rsidR="002406BD">
        <w:t>3</w:t>
      </w:r>
      <w:r w:rsidRPr="00A92DA7">
        <w:t>. Подтверждение соответствия участника Отбора требованиям, указанным в </w:t>
      </w:r>
      <w:hyperlink r:id="rId17" w:anchor="/document/408095979/entry/1019" w:history="1">
        <w:r w:rsidRPr="00A92DA7">
          <w:t xml:space="preserve">пункте 2.1 </w:t>
        </w:r>
      </w:hyperlink>
      <w:r w:rsidRPr="00A92DA7">
        <w:t xml:space="preserve">настоящего Порядка в случае отсутствия технической возможности осуществления автоматической проверки </w:t>
      </w:r>
      <w:r w:rsidR="00D4045C">
        <w:t xml:space="preserve">              </w:t>
      </w:r>
      <w:r w:rsidRPr="00A92DA7">
        <w:t xml:space="preserve">в системе «Электронный бюджет» производится путем проставления </w:t>
      </w:r>
      <w:r w:rsidR="00D4045C">
        <w:t xml:space="preserve">             </w:t>
      </w:r>
      <w:r w:rsidRPr="00A92DA7">
        <w:t xml:space="preserve">в электронном виде участником </w:t>
      </w:r>
      <w:r>
        <w:t>О</w:t>
      </w:r>
      <w:r w:rsidRPr="00A92DA7">
        <w:t xml:space="preserve">тбора отметок о соответствии указанным требованиям посредством заполнения соответствующих экранных форм </w:t>
      </w:r>
      <w:r w:rsidR="00500E4C">
        <w:t xml:space="preserve">  </w:t>
      </w:r>
      <w:r w:rsidRPr="00A92DA7">
        <w:t>веб-интерфейса системы «Электронный бюджет».</w:t>
      </w:r>
    </w:p>
    <w:p w:rsidR="007F47D9" w:rsidRDefault="007F47D9" w:rsidP="00D234FF">
      <w:pPr>
        <w:shd w:val="clear" w:color="auto" w:fill="FFFFFF"/>
        <w:ind w:firstLine="709"/>
        <w:jc w:val="both"/>
        <w:rPr>
          <w:color w:val="22272F"/>
        </w:rPr>
      </w:pPr>
      <w:r>
        <w:t>2.</w:t>
      </w:r>
      <w:r w:rsidR="002406BD">
        <w:t>4</w:t>
      </w:r>
      <w:r>
        <w:t xml:space="preserve">. Организатор Отбора </w:t>
      </w:r>
      <w:r w:rsidRPr="00A92DA7">
        <w:rPr>
          <w:color w:val="22272F"/>
        </w:rPr>
        <w:t xml:space="preserve">в целях подтверждения соответствия участника </w:t>
      </w:r>
      <w:r>
        <w:rPr>
          <w:color w:val="22272F"/>
        </w:rPr>
        <w:t>О</w:t>
      </w:r>
      <w:r w:rsidRPr="00A92DA7">
        <w:rPr>
          <w:color w:val="22272F"/>
        </w:rPr>
        <w:t>тбора требованиям</w:t>
      </w:r>
      <w:r>
        <w:rPr>
          <w:color w:val="22272F"/>
        </w:rPr>
        <w:t>,</w:t>
      </w:r>
      <w:r w:rsidRPr="00A92DA7">
        <w:rPr>
          <w:color w:val="22272F"/>
        </w:rPr>
        <w:t xml:space="preserve"> установленным </w:t>
      </w:r>
      <w:r>
        <w:rPr>
          <w:color w:val="22272F"/>
        </w:rPr>
        <w:t xml:space="preserve">пунктом 2.1 настоящего Порядка, </w:t>
      </w:r>
      <w:r w:rsidRPr="00A92DA7">
        <w:rPr>
          <w:color w:val="22272F"/>
        </w:rPr>
        <w:t xml:space="preserve">не вправе требовать от участника </w:t>
      </w:r>
      <w:r>
        <w:rPr>
          <w:color w:val="22272F"/>
        </w:rPr>
        <w:t>О</w:t>
      </w:r>
      <w:r w:rsidRPr="00A92DA7">
        <w:rPr>
          <w:color w:val="22272F"/>
        </w:rPr>
        <w:t>тбора представления документов и информации</w:t>
      </w:r>
      <w:r>
        <w:rPr>
          <w:color w:val="22272F"/>
        </w:rPr>
        <w:t xml:space="preserve"> </w:t>
      </w:r>
      <w:r w:rsidRPr="00A92DA7">
        <w:rPr>
          <w:color w:val="22272F"/>
        </w:rPr>
        <w:t xml:space="preserve">при наличии соответствующей информации </w:t>
      </w:r>
      <w:r w:rsidR="00500E4C">
        <w:rPr>
          <w:color w:val="22272F"/>
        </w:rPr>
        <w:t xml:space="preserve">         </w:t>
      </w:r>
      <w:r w:rsidRPr="00A92DA7">
        <w:rPr>
          <w:color w:val="22272F"/>
        </w:rPr>
        <w:t xml:space="preserve">в государственных информационных системах, доступ к которым </w:t>
      </w:r>
      <w:r w:rsidR="00500E4C">
        <w:rPr>
          <w:color w:val="22272F"/>
        </w:rPr>
        <w:t xml:space="preserve">                  </w:t>
      </w:r>
      <w:r w:rsidRPr="00A92DA7">
        <w:rPr>
          <w:color w:val="22272F"/>
        </w:rPr>
        <w:t xml:space="preserve">у </w:t>
      </w:r>
      <w:r>
        <w:rPr>
          <w:color w:val="22272F"/>
        </w:rPr>
        <w:t>Ор</w:t>
      </w:r>
      <w:r w:rsidRPr="00A92DA7">
        <w:rPr>
          <w:color w:val="22272F"/>
        </w:rPr>
        <w:t>га</w:t>
      </w:r>
      <w:r>
        <w:rPr>
          <w:color w:val="22272F"/>
        </w:rPr>
        <w:t xml:space="preserve">низатора Отбора  </w:t>
      </w:r>
      <w:r w:rsidRPr="00A92DA7">
        <w:rPr>
          <w:color w:val="22272F"/>
        </w:rPr>
        <w:t>имеется в рамках межведомственного электронного взаимодействия,</w:t>
      </w:r>
      <w:r>
        <w:rPr>
          <w:color w:val="22272F"/>
        </w:rPr>
        <w:t xml:space="preserve"> </w:t>
      </w:r>
      <w:r w:rsidRPr="00A92DA7">
        <w:rPr>
          <w:color w:val="22272F"/>
        </w:rPr>
        <w:t>за иск</w:t>
      </w:r>
      <w:r>
        <w:rPr>
          <w:color w:val="22272F"/>
        </w:rPr>
        <w:t>лючением случая, если участник О</w:t>
      </w:r>
      <w:r w:rsidRPr="00A92DA7">
        <w:rPr>
          <w:color w:val="22272F"/>
        </w:rPr>
        <w:t xml:space="preserve">тбора готов представить указанные документы и информацию по собственной </w:t>
      </w:r>
      <w:r w:rsidRPr="00AD6C17">
        <w:rPr>
          <w:color w:val="22272F"/>
        </w:rPr>
        <w:t>инициативе.</w:t>
      </w:r>
    </w:p>
    <w:p w:rsidR="002406BD" w:rsidRDefault="002406BD" w:rsidP="00D234FF">
      <w:pPr>
        <w:shd w:val="clear" w:color="auto" w:fill="FFFFFF"/>
        <w:ind w:firstLine="709"/>
        <w:jc w:val="both"/>
        <w:rPr>
          <w:color w:val="22272F"/>
        </w:rPr>
      </w:pPr>
    </w:p>
    <w:p w:rsidR="002406BD" w:rsidRDefault="002406BD" w:rsidP="00D234FF">
      <w:pPr>
        <w:shd w:val="clear" w:color="auto" w:fill="FFFFFF"/>
        <w:ind w:firstLine="709"/>
        <w:jc w:val="both"/>
        <w:rPr>
          <w:color w:val="22272F"/>
        </w:rPr>
      </w:pPr>
    </w:p>
    <w:p w:rsidR="002406BD" w:rsidRDefault="002406BD" w:rsidP="00D234FF">
      <w:pPr>
        <w:shd w:val="clear" w:color="auto" w:fill="FFFFFF"/>
        <w:ind w:firstLine="709"/>
        <w:jc w:val="both"/>
      </w:pPr>
    </w:p>
    <w:p w:rsidR="006E75E7" w:rsidRPr="003D0A35" w:rsidRDefault="006E75E7" w:rsidP="00FD6635">
      <w:pPr>
        <w:pStyle w:val="ConsPlusNormal"/>
        <w:ind w:firstLine="709"/>
        <w:jc w:val="both"/>
        <w:rPr>
          <w:rFonts w:ascii="Times New Roman" w:hAnsi="Times New Roman" w:cs="Times New Roman"/>
          <w:sz w:val="28"/>
          <w:szCs w:val="28"/>
        </w:rPr>
      </w:pPr>
    </w:p>
    <w:p w:rsidR="006E75E7" w:rsidRPr="003D0A35" w:rsidRDefault="006E75E7" w:rsidP="003D0A35">
      <w:pPr>
        <w:pStyle w:val="ConsNormal"/>
        <w:jc w:val="center"/>
        <w:outlineLvl w:val="1"/>
        <w:rPr>
          <w:rFonts w:ascii="Times New Roman" w:hAnsi="Times New Roman" w:cs="Times New Roman"/>
          <w:sz w:val="28"/>
          <w:szCs w:val="28"/>
        </w:rPr>
      </w:pPr>
      <w:r w:rsidRPr="007835DD">
        <w:rPr>
          <w:rFonts w:ascii="Times New Roman" w:hAnsi="Times New Roman" w:cs="Times New Roman"/>
          <w:b/>
          <w:sz w:val="28"/>
          <w:szCs w:val="28"/>
        </w:rPr>
        <w:t xml:space="preserve">III. </w:t>
      </w:r>
      <w:r w:rsidR="003D0A35" w:rsidRPr="007835DD">
        <w:rPr>
          <w:rFonts w:ascii="Times New Roman" w:hAnsi="Times New Roman" w:cs="Times New Roman"/>
          <w:b/>
          <w:color w:val="22272F"/>
          <w:sz w:val="28"/>
          <w:szCs w:val="28"/>
          <w:shd w:val="clear" w:color="auto" w:fill="FFFFFF"/>
        </w:rPr>
        <w:t>Порядок формирования и размещения объявления</w:t>
      </w:r>
      <w:r w:rsidR="00091AC4" w:rsidRPr="00091AC4">
        <w:rPr>
          <w:rFonts w:ascii="Times New Roman" w:hAnsi="Times New Roman" w:cs="Times New Roman"/>
          <w:b/>
          <w:color w:val="22272F"/>
          <w:sz w:val="28"/>
          <w:szCs w:val="28"/>
          <w:shd w:val="clear" w:color="auto" w:fill="FFFFFF"/>
        </w:rPr>
        <w:t xml:space="preserve">                                 </w:t>
      </w:r>
      <w:r w:rsidR="003D0A35" w:rsidRPr="003D0A35">
        <w:rPr>
          <w:rFonts w:ascii="Times New Roman" w:hAnsi="Times New Roman" w:cs="Times New Roman"/>
          <w:b/>
          <w:color w:val="22272F"/>
          <w:sz w:val="28"/>
          <w:szCs w:val="28"/>
          <w:shd w:val="clear" w:color="auto" w:fill="FFFFFF"/>
        </w:rPr>
        <w:t xml:space="preserve"> о проведении Отбора</w:t>
      </w:r>
    </w:p>
    <w:p w:rsidR="006E75E7" w:rsidRPr="003D0A35" w:rsidRDefault="006E75E7" w:rsidP="007153FC">
      <w:pPr>
        <w:pStyle w:val="ConsPlusNormal"/>
        <w:ind w:firstLine="709"/>
        <w:jc w:val="both"/>
        <w:rPr>
          <w:rFonts w:ascii="Times New Roman" w:hAnsi="Times New Roman" w:cs="Times New Roman"/>
          <w:sz w:val="28"/>
          <w:szCs w:val="28"/>
        </w:rPr>
      </w:pPr>
    </w:p>
    <w:p w:rsidR="002638DE" w:rsidRPr="00602970" w:rsidRDefault="007153FC" w:rsidP="002638DE">
      <w:pPr>
        <w:tabs>
          <w:tab w:val="left" w:pos="1276"/>
        </w:tabs>
        <w:autoSpaceDE w:val="0"/>
        <w:autoSpaceDN w:val="0"/>
        <w:adjustRightInd w:val="0"/>
        <w:ind w:firstLine="709"/>
        <w:jc w:val="both"/>
        <w:outlineLvl w:val="0"/>
        <w:rPr>
          <w:shd w:val="clear" w:color="auto" w:fill="FFFFFF"/>
        </w:rPr>
      </w:pPr>
      <w:r w:rsidRPr="003D0A35">
        <w:t xml:space="preserve">3.1. </w:t>
      </w:r>
      <w:r w:rsidR="002638DE" w:rsidRPr="003D0A35">
        <w:rPr>
          <w:color w:val="22272F"/>
          <w:shd w:val="clear" w:color="auto" w:fill="FFFFFF"/>
        </w:rPr>
        <w:t xml:space="preserve">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w:t>
      </w:r>
      <w:r w:rsidR="002638DE" w:rsidRPr="003D0A35">
        <w:rPr>
          <w:shd w:val="clear" w:color="auto" w:fill="FFFFFF"/>
        </w:rPr>
        <w:t>подписывается усиленной квалифицированной электронной подписью руководителя Организатора Отбора (уполномоченного им лица), публикуется на </w:t>
      </w:r>
      <w:hyperlink r:id="rId18" w:tgtFrame="_blank" w:history="1">
        <w:r w:rsidR="002638DE" w:rsidRPr="003D0A35">
          <w:rPr>
            <w:shd w:val="clear" w:color="auto" w:fill="FFFFFF"/>
          </w:rPr>
          <w:t>едином портале</w:t>
        </w:r>
      </w:hyperlink>
      <w:r w:rsidR="002638DE" w:rsidRPr="003D0A35">
        <w:rPr>
          <w:shd w:val="clear" w:color="auto" w:fill="FFFFFF"/>
        </w:rPr>
        <w:t xml:space="preserve">                             не позднее 1 дня до дня</w:t>
      </w:r>
      <w:r w:rsidR="002638DE" w:rsidRPr="00602970">
        <w:rPr>
          <w:shd w:val="clear" w:color="auto" w:fill="FFFFFF"/>
        </w:rPr>
        <w:t xml:space="preserve"> начала приема заявок и публикации на </w:t>
      </w:r>
      <w:hyperlink r:id="rId19" w:tgtFrame="_blank" w:history="1">
        <w:r w:rsidR="002638DE" w:rsidRPr="00602970">
          <w:rPr>
            <w:shd w:val="clear" w:color="auto" w:fill="FFFFFF"/>
          </w:rPr>
          <w:t>едином портале</w:t>
        </w:r>
      </w:hyperlink>
      <w:r w:rsidR="002638DE" w:rsidRPr="00602970">
        <w:rPr>
          <w:shd w:val="clear" w:color="auto" w:fill="FFFFFF"/>
        </w:rPr>
        <w:t> информации</w:t>
      </w:r>
      <w:r w:rsidR="002638DE">
        <w:rPr>
          <w:shd w:val="clear" w:color="auto" w:fill="FFFFFF"/>
        </w:rPr>
        <w:t xml:space="preserve"> </w:t>
      </w:r>
      <w:r w:rsidR="002638DE" w:rsidRPr="00602970">
        <w:rPr>
          <w:shd w:val="clear" w:color="auto" w:fill="FFFFFF"/>
        </w:rPr>
        <w:t xml:space="preserve">о </w:t>
      </w:r>
      <w:r w:rsidR="002638DE">
        <w:rPr>
          <w:shd w:val="clear" w:color="auto" w:fill="FFFFFF"/>
        </w:rPr>
        <w:t>С</w:t>
      </w:r>
      <w:r w:rsidR="002638DE" w:rsidRPr="00602970">
        <w:rPr>
          <w:shd w:val="clear" w:color="auto" w:fill="FFFFFF"/>
        </w:rPr>
        <w:t>убсидии</w:t>
      </w:r>
      <w:r w:rsidR="002638DE">
        <w:rPr>
          <w:shd w:val="clear" w:color="auto" w:fill="FFFFFF"/>
        </w:rPr>
        <w:t xml:space="preserve"> </w:t>
      </w:r>
      <w:r w:rsidR="002638DE" w:rsidRPr="00602970">
        <w:rPr>
          <w:shd w:val="clear" w:color="auto" w:fill="FFFFFF"/>
        </w:rPr>
        <w:t>и включает в себя следующую информацию:</w:t>
      </w:r>
    </w:p>
    <w:p w:rsidR="00711024" w:rsidRPr="000204A2" w:rsidRDefault="004E53DE" w:rsidP="00711024">
      <w:pPr>
        <w:pStyle w:val="ConsPlusNormal"/>
        <w:ind w:firstLine="709"/>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 </w:t>
      </w:r>
      <w:r w:rsidR="00B96038" w:rsidRPr="000204A2">
        <w:rPr>
          <w:rFonts w:ascii="Times New Roman" w:hAnsi="Times New Roman" w:cs="Times New Roman"/>
          <w:color w:val="22272F"/>
          <w:sz w:val="28"/>
          <w:szCs w:val="28"/>
          <w:shd w:val="clear" w:color="auto" w:fill="FFFFFF"/>
        </w:rPr>
        <w:t>сроки проведения О</w:t>
      </w:r>
      <w:r w:rsidR="00711024" w:rsidRPr="000204A2">
        <w:rPr>
          <w:rFonts w:ascii="Times New Roman" w:hAnsi="Times New Roman" w:cs="Times New Roman"/>
          <w:color w:val="22272F"/>
          <w:sz w:val="28"/>
          <w:szCs w:val="28"/>
          <w:shd w:val="clear" w:color="auto" w:fill="FFFFFF"/>
        </w:rPr>
        <w:t>тбора</w:t>
      </w:r>
      <w:r w:rsidR="00BF6D52" w:rsidRPr="000204A2">
        <w:rPr>
          <w:rFonts w:ascii="Times New Roman" w:hAnsi="Times New Roman" w:cs="Times New Roman"/>
          <w:color w:val="22272F"/>
          <w:sz w:val="28"/>
          <w:szCs w:val="28"/>
          <w:shd w:val="clear" w:color="auto" w:fill="FFFFFF"/>
        </w:rPr>
        <w:t>;</w:t>
      </w:r>
    </w:p>
    <w:p w:rsidR="002638DE" w:rsidRPr="009E6221" w:rsidRDefault="004E53DE" w:rsidP="000204A2">
      <w:pPr>
        <w:pStyle w:val="s1"/>
        <w:shd w:val="clear" w:color="auto" w:fill="FFFFFF"/>
        <w:spacing w:before="0" w:beforeAutospacing="0" w:after="0" w:afterAutospacing="0"/>
        <w:ind w:firstLine="709"/>
        <w:jc w:val="both"/>
        <w:rPr>
          <w:color w:val="22272F"/>
          <w:sz w:val="28"/>
          <w:szCs w:val="28"/>
        </w:rPr>
      </w:pPr>
      <w:r w:rsidRPr="000204A2">
        <w:rPr>
          <w:color w:val="22272F"/>
          <w:sz w:val="28"/>
          <w:szCs w:val="28"/>
          <w:shd w:val="clear" w:color="auto" w:fill="FFFFFF"/>
        </w:rPr>
        <w:t xml:space="preserve">- </w:t>
      </w:r>
      <w:r w:rsidR="002638DE" w:rsidRPr="000204A2">
        <w:rPr>
          <w:color w:val="22272F"/>
          <w:sz w:val="28"/>
          <w:szCs w:val="28"/>
          <w:shd w:val="clear" w:color="auto" w:fill="FFFFFF"/>
        </w:rPr>
        <w:t>дату начала подачи и окончания приема заявок участников Отбора,                     при этом дата окончания приема заявок не может быть ранее 10</w:t>
      </w:r>
      <w:r w:rsidR="002638DE" w:rsidRPr="000204A2">
        <w:rPr>
          <w:color w:val="22272F"/>
          <w:sz w:val="28"/>
          <w:szCs w:val="28"/>
        </w:rPr>
        <w:t>-го календарного дня, следующего за днем размещения объявления о проведении Отбора;</w:t>
      </w:r>
    </w:p>
    <w:p w:rsidR="002638DE" w:rsidRPr="003B03F8" w:rsidRDefault="002638DE" w:rsidP="002638DE">
      <w:pPr>
        <w:pStyle w:val="ad"/>
        <w:tabs>
          <w:tab w:val="left" w:pos="1276"/>
        </w:tabs>
        <w:autoSpaceDE w:val="0"/>
        <w:autoSpaceDN w:val="0"/>
        <w:adjustRightInd w:val="0"/>
        <w:ind w:left="0" w:firstLine="709"/>
        <w:jc w:val="both"/>
        <w:outlineLvl w:val="0"/>
      </w:pPr>
      <w:r w:rsidRPr="009E6221">
        <w:rPr>
          <w:shd w:val="clear" w:color="auto" w:fill="FFFFFF"/>
        </w:rPr>
        <w:t xml:space="preserve">- </w:t>
      </w:r>
      <w:r w:rsidRPr="009E6221">
        <w:rPr>
          <w:color w:val="22272F"/>
          <w:shd w:val="clear" w:color="auto" w:fill="FFFFFF"/>
        </w:rPr>
        <w:t>наименование</w:t>
      </w:r>
      <w:r w:rsidRPr="003B03F8">
        <w:rPr>
          <w:color w:val="22272F"/>
          <w:shd w:val="clear" w:color="auto" w:fill="FFFFFF"/>
        </w:rPr>
        <w:t xml:space="preserve">, место нахождения, почтовый адрес, адрес электронной почты, контактный телефон </w:t>
      </w:r>
      <w:r>
        <w:t>Организатора Отбора</w:t>
      </w:r>
      <w:r w:rsidRPr="003B03F8">
        <w:t>;</w:t>
      </w:r>
    </w:p>
    <w:p w:rsidR="00BF6D52" w:rsidRPr="00B96038" w:rsidRDefault="004E53DE" w:rsidP="00B96038">
      <w:pPr>
        <w:pStyle w:val="ConsPlusNormal"/>
        <w:ind w:firstLine="709"/>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711024" w:rsidRPr="00B96038">
        <w:rPr>
          <w:rFonts w:ascii="Times New Roman" w:hAnsi="Times New Roman" w:cs="Times New Roman"/>
          <w:color w:val="22272F"/>
          <w:sz w:val="28"/>
          <w:szCs w:val="28"/>
        </w:rPr>
        <w:t>результат (результаты) предоставления субсидии</w:t>
      </w:r>
      <w:r w:rsidR="00BF6D52" w:rsidRPr="00B96038">
        <w:rPr>
          <w:rFonts w:ascii="Times New Roman" w:hAnsi="Times New Roman" w:cs="Times New Roman"/>
          <w:color w:val="22272F"/>
          <w:sz w:val="28"/>
          <w:szCs w:val="28"/>
        </w:rPr>
        <w:t>;</w:t>
      </w:r>
    </w:p>
    <w:p w:rsidR="00926028" w:rsidRPr="00B96038" w:rsidRDefault="00926028" w:rsidP="00B96038">
      <w:pPr>
        <w:jc w:val="both"/>
        <w:rPr>
          <w:color w:val="22272F"/>
        </w:rPr>
      </w:pPr>
      <w:r w:rsidRPr="00B96038">
        <w:rPr>
          <w:color w:val="22272F"/>
        </w:rPr>
        <w:t xml:space="preserve">          </w:t>
      </w:r>
      <w:r w:rsidR="002406BD">
        <w:rPr>
          <w:color w:val="22272F"/>
        </w:rPr>
        <w:t xml:space="preserve">- </w:t>
      </w:r>
      <w:r w:rsidRPr="00B96038">
        <w:rPr>
          <w:color w:val="22272F"/>
        </w:rPr>
        <w:t>доменное имя и (или) ук</w:t>
      </w:r>
      <w:r w:rsidR="00B96038">
        <w:rPr>
          <w:color w:val="22272F"/>
        </w:rPr>
        <w:t xml:space="preserve">азатели страниц государственной </w:t>
      </w:r>
      <w:r w:rsidRPr="00B96038">
        <w:rPr>
          <w:color w:val="22272F"/>
        </w:rPr>
        <w:t>информационной системы в сет</w:t>
      </w:r>
      <w:r w:rsidR="00B96038">
        <w:rPr>
          <w:color w:val="22272F"/>
        </w:rPr>
        <w:t>и «</w:t>
      </w:r>
      <w:r w:rsidRPr="00B96038">
        <w:rPr>
          <w:color w:val="22272F"/>
        </w:rPr>
        <w:t>Интернет</w:t>
      </w:r>
      <w:r w:rsidR="00B96038">
        <w:rPr>
          <w:color w:val="22272F"/>
        </w:rPr>
        <w:t>»</w:t>
      </w:r>
      <w:r w:rsidRPr="00B96038">
        <w:rPr>
          <w:color w:val="22272F"/>
        </w:rPr>
        <w:t>;</w:t>
      </w:r>
    </w:p>
    <w:p w:rsidR="00711024" w:rsidRPr="00BF6D52" w:rsidRDefault="002406BD" w:rsidP="00B96038">
      <w:pPr>
        <w:pStyle w:val="ConsPlusNormal"/>
        <w:ind w:firstLine="709"/>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 </w:t>
      </w:r>
      <w:r w:rsidR="00711024" w:rsidRPr="00B96038">
        <w:rPr>
          <w:rFonts w:ascii="Times New Roman" w:hAnsi="Times New Roman" w:cs="Times New Roman"/>
          <w:color w:val="22272F"/>
          <w:sz w:val="28"/>
          <w:szCs w:val="28"/>
          <w:shd w:val="clear" w:color="auto" w:fill="FFFFFF"/>
        </w:rPr>
        <w:t xml:space="preserve">требования к участникам </w:t>
      </w:r>
      <w:r w:rsidR="00B96038">
        <w:rPr>
          <w:rFonts w:ascii="Times New Roman" w:hAnsi="Times New Roman" w:cs="Times New Roman"/>
          <w:color w:val="22272F"/>
          <w:sz w:val="28"/>
          <w:szCs w:val="28"/>
          <w:shd w:val="clear" w:color="auto" w:fill="FFFFFF"/>
        </w:rPr>
        <w:t>О</w:t>
      </w:r>
      <w:r w:rsidR="00711024" w:rsidRPr="00B96038">
        <w:rPr>
          <w:rFonts w:ascii="Times New Roman" w:hAnsi="Times New Roman" w:cs="Times New Roman"/>
          <w:color w:val="22272F"/>
          <w:sz w:val="28"/>
          <w:szCs w:val="28"/>
          <w:shd w:val="clear" w:color="auto" w:fill="FFFFFF"/>
        </w:rPr>
        <w:t xml:space="preserve">тбора, определенные в соответствии с пунктом 2.1 настоящего Порядка, которым участник </w:t>
      </w:r>
      <w:r w:rsidR="00B96038">
        <w:rPr>
          <w:rFonts w:ascii="Times New Roman" w:hAnsi="Times New Roman" w:cs="Times New Roman"/>
          <w:color w:val="22272F"/>
          <w:sz w:val="28"/>
          <w:szCs w:val="28"/>
          <w:shd w:val="clear" w:color="auto" w:fill="FFFFFF"/>
        </w:rPr>
        <w:t>О</w:t>
      </w:r>
      <w:r w:rsidR="00711024" w:rsidRPr="00B96038">
        <w:rPr>
          <w:rFonts w:ascii="Times New Roman" w:hAnsi="Times New Roman" w:cs="Times New Roman"/>
          <w:color w:val="22272F"/>
          <w:sz w:val="28"/>
          <w:szCs w:val="28"/>
          <w:shd w:val="clear" w:color="auto" w:fill="FFFFFF"/>
        </w:rPr>
        <w:t>тбора должен соответствовать на дату, определенную данным пунктом, и к перечню документов</w:t>
      </w:r>
      <w:r w:rsidR="00711024" w:rsidRPr="00BF6D52">
        <w:rPr>
          <w:rFonts w:ascii="Times New Roman" w:hAnsi="Times New Roman" w:cs="Times New Roman"/>
          <w:color w:val="22272F"/>
          <w:sz w:val="28"/>
          <w:szCs w:val="28"/>
          <w:shd w:val="clear" w:color="auto" w:fill="FFFFFF"/>
        </w:rPr>
        <w:t xml:space="preserve">, представляемых участниками </w:t>
      </w:r>
      <w:r w:rsidR="00B96038">
        <w:rPr>
          <w:rFonts w:ascii="Times New Roman" w:hAnsi="Times New Roman" w:cs="Times New Roman"/>
          <w:color w:val="22272F"/>
          <w:sz w:val="28"/>
          <w:szCs w:val="28"/>
          <w:shd w:val="clear" w:color="auto" w:fill="FFFFFF"/>
        </w:rPr>
        <w:t>О</w:t>
      </w:r>
      <w:r w:rsidR="00711024" w:rsidRPr="00BF6D52">
        <w:rPr>
          <w:rFonts w:ascii="Times New Roman" w:hAnsi="Times New Roman" w:cs="Times New Roman"/>
          <w:color w:val="22272F"/>
          <w:sz w:val="28"/>
          <w:szCs w:val="28"/>
          <w:shd w:val="clear" w:color="auto" w:fill="FFFFFF"/>
        </w:rPr>
        <w:t>тбора для подтверждения соответствия указанным требованиям;</w:t>
      </w:r>
    </w:p>
    <w:p w:rsidR="00BF6D52" w:rsidRPr="00BF6D52" w:rsidRDefault="002406BD" w:rsidP="00B96038">
      <w:pPr>
        <w:pStyle w:val="ConsPlusNormal"/>
        <w:ind w:firstLine="709"/>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 </w:t>
      </w:r>
      <w:r w:rsidR="00BF6D52" w:rsidRPr="00BF6D52">
        <w:rPr>
          <w:rFonts w:ascii="Times New Roman" w:hAnsi="Times New Roman" w:cs="Times New Roman"/>
          <w:color w:val="22272F"/>
          <w:sz w:val="28"/>
          <w:szCs w:val="28"/>
          <w:shd w:val="clear" w:color="auto" w:fill="FFFFFF"/>
        </w:rPr>
        <w:t xml:space="preserve">категории и </w:t>
      </w:r>
      <w:r w:rsidR="002638DE">
        <w:rPr>
          <w:rFonts w:ascii="Times New Roman" w:hAnsi="Times New Roman" w:cs="Times New Roman"/>
          <w:color w:val="22272F"/>
          <w:sz w:val="28"/>
          <w:szCs w:val="28"/>
          <w:shd w:val="clear" w:color="auto" w:fill="FFFFFF"/>
        </w:rPr>
        <w:t xml:space="preserve">(или) </w:t>
      </w:r>
      <w:r w:rsidR="00BF6D52" w:rsidRPr="00BF6D52">
        <w:rPr>
          <w:rFonts w:ascii="Times New Roman" w:hAnsi="Times New Roman" w:cs="Times New Roman"/>
          <w:color w:val="22272F"/>
          <w:sz w:val="28"/>
          <w:szCs w:val="28"/>
          <w:shd w:val="clear" w:color="auto" w:fill="FFFFFF"/>
        </w:rPr>
        <w:t xml:space="preserve">критерии </w:t>
      </w:r>
      <w:r w:rsidR="002638DE">
        <w:rPr>
          <w:rFonts w:ascii="Times New Roman" w:hAnsi="Times New Roman" w:cs="Times New Roman"/>
          <w:color w:val="22272F"/>
          <w:sz w:val="28"/>
          <w:szCs w:val="28"/>
          <w:shd w:val="clear" w:color="auto" w:fill="FFFFFF"/>
        </w:rPr>
        <w:t>Отбора;</w:t>
      </w:r>
      <w:r w:rsidR="00926028" w:rsidRPr="00926028">
        <w:t xml:space="preserve"> </w:t>
      </w:r>
    </w:p>
    <w:p w:rsidR="00BF6D52" w:rsidRPr="00590807" w:rsidRDefault="002406BD" w:rsidP="00590807">
      <w:pPr>
        <w:pStyle w:val="ConsPlusNormal"/>
        <w:ind w:firstLine="709"/>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BF6D52" w:rsidRPr="00BF6D52">
        <w:rPr>
          <w:rFonts w:ascii="Times New Roman" w:hAnsi="Times New Roman" w:cs="Times New Roman"/>
          <w:color w:val="22272F"/>
          <w:sz w:val="28"/>
          <w:szCs w:val="28"/>
        </w:rPr>
        <w:t xml:space="preserve">порядок подачи участниками </w:t>
      </w:r>
      <w:r w:rsidR="00B96038">
        <w:rPr>
          <w:rFonts w:ascii="Times New Roman" w:hAnsi="Times New Roman" w:cs="Times New Roman"/>
          <w:color w:val="22272F"/>
          <w:sz w:val="28"/>
          <w:szCs w:val="28"/>
        </w:rPr>
        <w:t>О</w:t>
      </w:r>
      <w:r w:rsidR="00BF6D52" w:rsidRPr="00BF6D52">
        <w:rPr>
          <w:rFonts w:ascii="Times New Roman" w:hAnsi="Times New Roman" w:cs="Times New Roman"/>
          <w:color w:val="22272F"/>
          <w:sz w:val="28"/>
          <w:szCs w:val="28"/>
        </w:rPr>
        <w:t xml:space="preserve">тбора заявок и требования, </w:t>
      </w:r>
      <w:r w:rsidR="00BF6D52" w:rsidRPr="00590807">
        <w:rPr>
          <w:rFonts w:ascii="Times New Roman" w:hAnsi="Times New Roman" w:cs="Times New Roman"/>
          <w:color w:val="22272F"/>
          <w:sz w:val="28"/>
          <w:szCs w:val="28"/>
        </w:rPr>
        <w:t>предъявляемые к форме и содержанию заявок;</w:t>
      </w:r>
    </w:p>
    <w:p w:rsidR="00BF6D52" w:rsidRPr="008D4325" w:rsidRDefault="002406BD" w:rsidP="00590807">
      <w:pPr>
        <w:pStyle w:val="ConsPlusNormal"/>
        <w:ind w:firstLine="709"/>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BF6D52" w:rsidRPr="008D4325">
        <w:rPr>
          <w:rFonts w:ascii="Times New Roman" w:hAnsi="Times New Roman" w:cs="Times New Roman"/>
          <w:color w:val="22272F"/>
          <w:sz w:val="28"/>
          <w:szCs w:val="28"/>
        </w:rPr>
        <w:t xml:space="preserve">порядок отзыва заявок, порядок их возврата, определяющий </w:t>
      </w:r>
      <w:r w:rsidR="00500E4C">
        <w:rPr>
          <w:rFonts w:ascii="Times New Roman" w:hAnsi="Times New Roman" w:cs="Times New Roman"/>
          <w:color w:val="22272F"/>
          <w:sz w:val="28"/>
          <w:szCs w:val="28"/>
        </w:rPr>
        <w:t xml:space="preserve">                  </w:t>
      </w:r>
      <w:r w:rsidR="00BF6D52" w:rsidRPr="008D4325">
        <w:rPr>
          <w:rFonts w:ascii="Times New Roman" w:hAnsi="Times New Roman" w:cs="Times New Roman"/>
          <w:color w:val="22272F"/>
          <w:sz w:val="28"/>
          <w:szCs w:val="28"/>
        </w:rPr>
        <w:t xml:space="preserve">в том числе основания для возврата заявок, порядок внесения изменений </w:t>
      </w:r>
      <w:r w:rsidR="00D4045C">
        <w:rPr>
          <w:rFonts w:ascii="Times New Roman" w:hAnsi="Times New Roman" w:cs="Times New Roman"/>
          <w:color w:val="22272F"/>
          <w:sz w:val="28"/>
          <w:szCs w:val="28"/>
        </w:rPr>
        <w:t xml:space="preserve">      </w:t>
      </w:r>
      <w:r w:rsidR="00BF6D52" w:rsidRPr="008D4325">
        <w:rPr>
          <w:rFonts w:ascii="Times New Roman" w:hAnsi="Times New Roman" w:cs="Times New Roman"/>
          <w:color w:val="22272F"/>
          <w:sz w:val="28"/>
          <w:szCs w:val="28"/>
        </w:rPr>
        <w:t>в заявки</w:t>
      </w:r>
      <w:r w:rsidR="00590807" w:rsidRPr="008D4325">
        <w:rPr>
          <w:rFonts w:ascii="Times New Roman" w:hAnsi="Times New Roman" w:cs="Times New Roman"/>
          <w:color w:val="22272F"/>
          <w:sz w:val="28"/>
          <w:szCs w:val="28"/>
        </w:rPr>
        <w:t>;</w:t>
      </w:r>
    </w:p>
    <w:p w:rsidR="00590807" w:rsidRPr="008D4325" w:rsidRDefault="002406BD" w:rsidP="00590807">
      <w:pPr>
        <w:shd w:val="clear" w:color="auto" w:fill="FFFFFF"/>
        <w:ind w:firstLine="709"/>
        <w:jc w:val="both"/>
        <w:rPr>
          <w:color w:val="22272F"/>
        </w:rPr>
      </w:pPr>
      <w:r>
        <w:rPr>
          <w:color w:val="22272F"/>
        </w:rPr>
        <w:t xml:space="preserve">- </w:t>
      </w:r>
      <w:r w:rsidR="00590807" w:rsidRPr="00590807">
        <w:rPr>
          <w:color w:val="22272F"/>
        </w:rPr>
        <w:t>правила рассмотрения заявок в соответствии с </w:t>
      </w:r>
      <w:r w:rsidR="00A76E74" w:rsidRPr="008D4325">
        <w:rPr>
          <w:color w:val="22272F"/>
        </w:rPr>
        <w:t>критериями, установленными пунктом 5.4 н</w:t>
      </w:r>
      <w:r w:rsidR="00590807" w:rsidRPr="00590807">
        <w:rPr>
          <w:color w:val="22272F"/>
        </w:rPr>
        <w:t xml:space="preserve">астоящего </w:t>
      </w:r>
      <w:r w:rsidR="00A76E74" w:rsidRPr="008D4325">
        <w:rPr>
          <w:color w:val="22272F"/>
        </w:rPr>
        <w:t>Порядка</w:t>
      </w:r>
      <w:r w:rsidR="00590807" w:rsidRPr="00590807">
        <w:rPr>
          <w:color w:val="22272F"/>
        </w:rPr>
        <w:t>;</w:t>
      </w:r>
    </w:p>
    <w:p w:rsidR="00590807" w:rsidRPr="008D4325" w:rsidRDefault="002406BD" w:rsidP="00590807">
      <w:pPr>
        <w:shd w:val="clear" w:color="auto" w:fill="FFFFFF"/>
        <w:ind w:firstLine="709"/>
        <w:jc w:val="both"/>
        <w:rPr>
          <w:color w:val="22272F"/>
        </w:rPr>
      </w:pPr>
      <w:r>
        <w:rPr>
          <w:color w:val="22272F"/>
        </w:rPr>
        <w:t xml:space="preserve">- </w:t>
      </w:r>
      <w:r w:rsidR="00590807" w:rsidRPr="00590807">
        <w:rPr>
          <w:color w:val="22272F"/>
        </w:rPr>
        <w:t>порядок возврата заявок на доработку;</w:t>
      </w:r>
    </w:p>
    <w:p w:rsidR="00590807" w:rsidRPr="00590807" w:rsidRDefault="002406BD" w:rsidP="00590807">
      <w:pPr>
        <w:shd w:val="clear" w:color="auto" w:fill="FFFFFF"/>
        <w:ind w:firstLine="709"/>
        <w:jc w:val="both"/>
        <w:rPr>
          <w:color w:val="22272F"/>
        </w:rPr>
      </w:pPr>
      <w:r>
        <w:rPr>
          <w:color w:val="22272F"/>
        </w:rPr>
        <w:t xml:space="preserve">- </w:t>
      </w:r>
      <w:r w:rsidR="00590807" w:rsidRPr="00590807">
        <w:rPr>
          <w:color w:val="22272F"/>
        </w:rPr>
        <w:t>порядок отклонения заявок, а также информацию об основаниях</w:t>
      </w:r>
      <w:r w:rsidR="00B96038">
        <w:rPr>
          <w:color w:val="22272F"/>
        </w:rPr>
        <w:t xml:space="preserve"> </w:t>
      </w:r>
      <w:r w:rsidR="00500E4C">
        <w:rPr>
          <w:color w:val="22272F"/>
        </w:rPr>
        <w:t xml:space="preserve">        </w:t>
      </w:r>
      <w:r w:rsidR="00590807" w:rsidRPr="00590807">
        <w:rPr>
          <w:color w:val="22272F"/>
        </w:rPr>
        <w:t>их отклонения;</w:t>
      </w:r>
    </w:p>
    <w:p w:rsidR="002638DE" w:rsidRPr="00B073F6" w:rsidRDefault="002406BD" w:rsidP="002638DE">
      <w:pPr>
        <w:autoSpaceDE w:val="0"/>
        <w:autoSpaceDN w:val="0"/>
        <w:adjustRightInd w:val="0"/>
        <w:ind w:firstLine="709"/>
        <w:jc w:val="both"/>
        <w:outlineLvl w:val="0"/>
      </w:pPr>
      <w:r>
        <w:rPr>
          <w:color w:val="22272F"/>
        </w:rPr>
        <w:t xml:space="preserve">- </w:t>
      </w:r>
      <w:r w:rsidR="00590807" w:rsidRPr="00590807">
        <w:rPr>
          <w:color w:val="22272F"/>
        </w:rPr>
        <w:t xml:space="preserve">порядок </w:t>
      </w:r>
      <w:r w:rsidR="002638DE">
        <w:rPr>
          <w:color w:val="22272F"/>
        </w:rPr>
        <w:t xml:space="preserve">рассмотрения </w:t>
      </w:r>
      <w:r w:rsidR="002638DE" w:rsidRPr="00B073F6">
        <w:t xml:space="preserve">заявок в соответствии с разделом </w:t>
      </w:r>
      <w:r w:rsidR="002638DE" w:rsidRPr="00B073F6">
        <w:rPr>
          <w:lang w:val="en-US"/>
        </w:rPr>
        <w:t>V</w:t>
      </w:r>
      <w:r w:rsidR="002638DE" w:rsidRPr="00B073F6">
        <w:t xml:space="preserve"> настоящего Порядка;</w:t>
      </w:r>
    </w:p>
    <w:p w:rsidR="00A76E74" w:rsidRDefault="002406BD" w:rsidP="00A76E74">
      <w:pPr>
        <w:shd w:val="clear" w:color="auto" w:fill="FFFFFF"/>
        <w:ind w:firstLine="709"/>
        <w:jc w:val="both"/>
        <w:rPr>
          <w:color w:val="22272F"/>
        </w:rPr>
      </w:pPr>
      <w:r>
        <w:rPr>
          <w:color w:val="22272F"/>
        </w:rPr>
        <w:t xml:space="preserve">- </w:t>
      </w:r>
      <w:r w:rsidR="00590807" w:rsidRPr="00590807">
        <w:rPr>
          <w:color w:val="22272F"/>
        </w:rPr>
        <w:t xml:space="preserve">объем распределяемой субсидии в рамках </w:t>
      </w:r>
      <w:r w:rsidR="00B96038">
        <w:rPr>
          <w:color w:val="22272F"/>
        </w:rPr>
        <w:t>О</w:t>
      </w:r>
      <w:r w:rsidR="00590807" w:rsidRPr="00590807">
        <w:rPr>
          <w:color w:val="22272F"/>
        </w:rPr>
        <w:t xml:space="preserve">тбора, порядок расчета размера субсидии, установленный </w:t>
      </w:r>
      <w:r w:rsidR="00202426">
        <w:rPr>
          <w:color w:val="22272F"/>
        </w:rPr>
        <w:t>настоящим Порядком</w:t>
      </w:r>
      <w:r w:rsidR="00590807" w:rsidRPr="00590807">
        <w:rPr>
          <w:color w:val="22272F"/>
        </w:rPr>
        <w:t xml:space="preserve">, правила распределения субсидии по результатам </w:t>
      </w:r>
      <w:r w:rsidR="00B96038">
        <w:rPr>
          <w:color w:val="22272F"/>
        </w:rPr>
        <w:t>О</w:t>
      </w:r>
      <w:r w:rsidR="00590807" w:rsidRPr="00590807">
        <w:rPr>
          <w:color w:val="22272F"/>
        </w:rPr>
        <w:t xml:space="preserve">тбора, которые могут включать максимальный, минимальный размер субсидии, предоставляемой победителю (победителям) </w:t>
      </w:r>
      <w:r w:rsidR="00B96038">
        <w:rPr>
          <w:color w:val="22272F"/>
        </w:rPr>
        <w:t>О</w:t>
      </w:r>
      <w:r w:rsidR="00590807" w:rsidRPr="00590807">
        <w:rPr>
          <w:color w:val="22272F"/>
        </w:rPr>
        <w:t xml:space="preserve">тбора, а также </w:t>
      </w:r>
      <w:r w:rsidR="00590807" w:rsidRPr="00B97484">
        <w:rPr>
          <w:color w:val="22272F"/>
        </w:rPr>
        <w:t xml:space="preserve">предельное количество победителей </w:t>
      </w:r>
      <w:r w:rsidR="00B96038">
        <w:rPr>
          <w:color w:val="22272F"/>
        </w:rPr>
        <w:t>О</w:t>
      </w:r>
      <w:r w:rsidR="00590807" w:rsidRPr="00B97484">
        <w:rPr>
          <w:color w:val="22272F"/>
        </w:rPr>
        <w:t>тбора;</w:t>
      </w:r>
    </w:p>
    <w:p w:rsidR="00A76E74" w:rsidRDefault="002406BD" w:rsidP="00A76E74">
      <w:pPr>
        <w:shd w:val="clear" w:color="auto" w:fill="FFFFFF"/>
        <w:ind w:firstLine="709"/>
        <w:jc w:val="both"/>
        <w:rPr>
          <w:color w:val="22272F"/>
        </w:rPr>
      </w:pPr>
      <w:r>
        <w:rPr>
          <w:color w:val="22272F"/>
        </w:rPr>
        <w:t xml:space="preserve">- </w:t>
      </w:r>
      <w:r w:rsidR="00590807" w:rsidRPr="00590807">
        <w:rPr>
          <w:color w:val="22272F"/>
        </w:rPr>
        <w:t>пор</w:t>
      </w:r>
      <w:r w:rsidR="00B96038">
        <w:rPr>
          <w:color w:val="22272F"/>
        </w:rPr>
        <w:t>ядок предоставления участникам О</w:t>
      </w:r>
      <w:r w:rsidR="00590807" w:rsidRPr="00590807">
        <w:rPr>
          <w:color w:val="22272F"/>
        </w:rPr>
        <w:t>тбора разъяснений пол</w:t>
      </w:r>
      <w:r w:rsidR="00B96038">
        <w:rPr>
          <w:color w:val="22272F"/>
        </w:rPr>
        <w:t>ожений объявления о проведении О</w:t>
      </w:r>
      <w:r w:rsidR="00590807" w:rsidRPr="00590807">
        <w:rPr>
          <w:color w:val="22272F"/>
        </w:rPr>
        <w:t xml:space="preserve">тбора, даты начала и окончания срока </w:t>
      </w:r>
      <w:r w:rsidR="00500E4C">
        <w:rPr>
          <w:color w:val="22272F"/>
        </w:rPr>
        <w:t xml:space="preserve">         </w:t>
      </w:r>
      <w:r w:rsidR="00590807" w:rsidRPr="00590807">
        <w:rPr>
          <w:color w:val="22272F"/>
        </w:rPr>
        <w:t>такого предоставления;</w:t>
      </w:r>
    </w:p>
    <w:p w:rsidR="00A76E74" w:rsidRDefault="002406BD" w:rsidP="00A76E74">
      <w:pPr>
        <w:shd w:val="clear" w:color="auto" w:fill="FFFFFF"/>
        <w:ind w:firstLine="709"/>
        <w:jc w:val="both"/>
        <w:rPr>
          <w:color w:val="22272F"/>
        </w:rPr>
      </w:pPr>
      <w:r>
        <w:rPr>
          <w:color w:val="22272F"/>
        </w:rPr>
        <w:t xml:space="preserve">- </w:t>
      </w:r>
      <w:r w:rsidR="00590807" w:rsidRPr="00590807">
        <w:rPr>
          <w:color w:val="22272F"/>
        </w:rPr>
        <w:t>срок, в течение которого победитель (победите</w:t>
      </w:r>
      <w:r w:rsidR="00B96038">
        <w:rPr>
          <w:color w:val="22272F"/>
        </w:rPr>
        <w:t>ли) О</w:t>
      </w:r>
      <w:r w:rsidR="00590807" w:rsidRPr="00590807">
        <w:rPr>
          <w:color w:val="22272F"/>
        </w:rPr>
        <w:t>тбора должен подписать соглашение;</w:t>
      </w:r>
    </w:p>
    <w:p w:rsidR="008D4325" w:rsidRDefault="002406BD" w:rsidP="008D4325">
      <w:pPr>
        <w:shd w:val="clear" w:color="auto" w:fill="FFFFFF"/>
        <w:ind w:firstLine="709"/>
        <w:jc w:val="both"/>
        <w:rPr>
          <w:color w:val="22272F"/>
        </w:rPr>
      </w:pPr>
      <w:r>
        <w:rPr>
          <w:color w:val="22272F"/>
        </w:rPr>
        <w:t xml:space="preserve">- </w:t>
      </w:r>
      <w:r w:rsidR="00590807" w:rsidRPr="00590807">
        <w:rPr>
          <w:color w:val="22272F"/>
        </w:rPr>
        <w:t>условия приз</w:t>
      </w:r>
      <w:r w:rsidR="00B96038">
        <w:rPr>
          <w:color w:val="22272F"/>
        </w:rPr>
        <w:t>нания победителя (победителей) О</w:t>
      </w:r>
      <w:r w:rsidR="00590807" w:rsidRPr="00590807">
        <w:rPr>
          <w:color w:val="22272F"/>
        </w:rPr>
        <w:t xml:space="preserve">тбора уклонившимся </w:t>
      </w:r>
      <w:r w:rsidR="00091AC4" w:rsidRPr="00091AC4">
        <w:rPr>
          <w:color w:val="22272F"/>
        </w:rPr>
        <w:t xml:space="preserve">                 </w:t>
      </w:r>
      <w:r w:rsidR="00590807" w:rsidRPr="00590807">
        <w:rPr>
          <w:color w:val="22272F"/>
        </w:rPr>
        <w:t>от заключения соглашения;</w:t>
      </w:r>
    </w:p>
    <w:p w:rsidR="00590807" w:rsidRDefault="002406BD" w:rsidP="008D4325">
      <w:pPr>
        <w:shd w:val="clear" w:color="auto" w:fill="FFFFFF"/>
        <w:ind w:firstLine="709"/>
        <w:jc w:val="both"/>
        <w:rPr>
          <w:color w:val="000000"/>
        </w:rPr>
      </w:pPr>
      <w:r>
        <w:t xml:space="preserve">- </w:t>
      </w:r>
      <w:r w:rsidR="003D0A35" w:rsidRPr="00B073F6">
        <w:t>сроки размещения протокола</w:t>
      </w:r>
      <w:r w:rsidR="003D0A35" w:rsidRPr="009D078B">
        <w:t xml:space="preserve"> </w:t>
      </w:r>
      <w:r w:rsidR="003D0A35" w:rsidRPr="009D078B">
        <w:rPr>
          <w:color w:val="000000"/>
        </w:rPr>
        <w:t xml:space="preserve">подведения итогов Отбора </w:t>
      </w:r>
      <w:r w:rsidR="003D0A35" w:rsidRPr="009D078B">
        <w:t>на едином портале, а также на официал</w:t>
      </w:r>
      <w:r w:rsidR="00D910CE">
        <w:t>ьном сайте администрации города</w:t>
      </w:r>
      <w:r w:rsidR="003D0A35">
        <w:t xml:space="preserve">, </w:t>
      </w:r>
      <w:r w:rsidR="003D0A35" w:rsidRPr="009D078B">
        <w:rPr>
          <w:color w:val="000000"/>
        </w:rPr>
        <w:t xml:space="preserve">которые не могут быть позднее 14-го календарного дня, следующего за днем </w:t>
      </w:r>
      <w:r w:rsidR="003D0A35" w:rsidRPr="005F5828">
        <w:rPr>
          <w:color w:val="000000"/>
        </w:rPr>
        <w:t>определения победителя Отбора</w:t>
      </w:r>
      <w:r w:rsidR="003D0A35">
        <w:rPr>
          <w:color w:val="000000"/>
        </w:rPr>
        <w:t>.</w:t>
      </w:r>
      <w:r w:rsidR="003D0A35" w:rsidRPr="005F5828">
        <w:rPr>
          <w:color w:val="000000"/>
        </w:rPr>
        <w:t> </w:t>
      </w:r>
    </w:p>
    <w:p w:rsidR="003D0A35" w:rsidRDefault="003D0A35" w:rsidP="003D0A35">
      <w:pPr>
        <w:pStyle w:val="s1"/>
        <w:shd w:val="clear" w:color="auto" w:fill="FFFFFF"/>
        <w:spacing w:before="0" w:beforeAutospacing="0" w:after="0" w:afterAutospacing="0"/>
        <w:ind w:firstLine="709"/>
        <w:jc w:val="both"/>
        <w:rPr>
          <w:color w:val="22272F"/>
          <w:sz w:val="28"/>
          <w:szCs w:val="28"/>
        </w:rPr>
      </w:pPr>
      <w:r>
        <w:rPr>
          <w:sz w:val="28"/>
          <w:szCs w:val="28"/>
        </w:rPr>
        <w:t>3.</w:t>
      </w:r>
      <w:r w:rsidR="002406BD">
        <w:rPr>
          <w:sz w:val="28"/>
          <w:szCs w:val="28"/>
        </w:rPr>
        <w:t>2</w:t>
      </w:r>
      <w:r w:rsidRPr="005F5828">
        <w:rPr>
          <w:sz w:val="28"/>
          <w:szCs w:val="28"/>
        </w:rPr>
        <w:t>. В</w:t>
      </w:r>
      <w:r w:rsidRPr="005F5828">
        <w:rPr>
          <w:color w:val="22272F"/>
          <w:sz w:val="28"/>
          <w:szCs w:val="28"/>
        </w:rPr>
        <w:t>несение Организатором Отбора изменений в объявление</w:t>
      </w:r>
      <w:r>
        <w:rPr>
          <w:color w:val="22272F"/>
          <w:sz w:val="28"/>
          <w:szCs w:val="28"/>
        </w:rPr>
        <w:t xml:space="preserve">                    </w:t>
      </w:r>
      <w:r w:rsidRPr="005F5828">
        <w:rPr>
          <w:color w:val="22272F"/>
          <w:sz w:val="28"/>
          <w:szCs w:val="28"/>
        </w:rPr>
        <w:t xml:space="preserve"> о проведении </w:t>
      </w:r>
      <w:r>
        <w:rPr>
          <w:color w:val="22272F"/>
          <w:sz w:val="28"/>
          <w:szCs w:val="28"/>
        </w:rPr>
        <w:t>О</w:t>
      </w:r>
      <w:r w:rsidRPr="005F5828">
        <w:rPr>
          <w:color w:val="22272F"/>
          <w:sz w:val="28"/>
          <w:szCs w:val="28"/>
        </w:rPr>
        <w:t xml:space="preserve">тбора допускается не позднее наступления даты окончания приема заявок участников </w:t>
      </w:r>
      <w:r>
        <w:rPr>
          <w:color w:val="22272F"/>
          <w:sz w:val="28"/>
          <w:szCs w:val="28"/>
        </w:rPr>
        <w:t>О</w:t>
      </w:r>
      <w:r w:rsidRPr="005F5828">
        <w:rPr>
          <w:color w:val="22272F"/>
          <w:sz w:val="28"/>
          <w:szCs w:val="28"/>
        </w:rPr>
        <w:t>тбора с соблюдением следующих условий:</w:t>
      </w:r>
    </w:p>
    <w:p w:rsidR="003D0A35" w:rsidRDefault="003D0A35" w:rsidP="003D0A35">
      <w:pPr>
        <w:pStyle w:val="s1"/>
        <w:shd w:val="clear" w:color="auto" w:fill="FFFFFF"/>
        <w:spacing w:before="0" w:beforeAutospacing="0" w:after="0" w:afterAutospacing="0"/>
        <w:ind w:firstLine="709"/>
        <w:jc w:val="both"/>
        <w:rPr>
          <w:color w:val="22272F"/>
          <w:sz w:val="28"/>
          <w:szCs w:val="28"/>
        </w:rPr>
      </w:pPr>
      <w:r>
        <w:rPr>
          <w:color w:val="22272F"/>
          <w:sz w:val="28"/>
          <w:szCs w:val="28"/>
        </w:rPr>
        <w:t xml:space="preserve">- </w:t>
      </w:r>
      <w:r w:rsidRPr="005F5828">
        <w:rPr>
          <w:color w:val="22272F"/>
          <w:sz w:val="28"/>
          <w:szCs w:val="28"/>
        </w:rPr>
        <w:t xml:space="preserve">срок подачи участниками </w:t>
      </w:r>
      <w:r>
        <w:rPr>
          <w:color w:val="22272F"/>
          <w:sz w:val="28"/>
          <w:szCs w:val="28"/>
        </w:rPr>
        <w:t>О</w:t>
      </w:r>
      <w:r w:rsidRPr="005F5828">
        <w:rPr>
          <w:color w:val="22272F"/>
          <w:sz w:val="28"/>
          <w:szCs w:val="28"/>
        </w:rPr>
        <w:t xml:space="preserve">тбора заявок должен быть продлен таким образом, чтобы со дня, следующего за днем внесения таких </w:t>
      </w:r>
      <w:r w:rsidRPr="00B073F6">
        <w:rPr>
          <w:color w:val="22272F"/>
          <w:sz w:val="28"/>
          <w:szCs w:val="28"/>
        </w:rPr>
        <w:t>изменений,                            до даты окончания приема заявок указанный срок составлял не менее трех календарных дней;</w:t>
      </w:r>
      <w:r w:rsidRPr="005F5828">
        <w:rPr>
          <w:color w:val="22272F"/>
          <w:sz w:val="28"/>
          <w:szCs w:val="28"/>
        </w:rPr>
        <w:t xml:space="preserve"> </w:t>
      </w:r>
    </w:p>
    <w:p w:rsidR="003D0A35" w:rsidRDefault="003D0A35" w:rsidP="003D0A35">
      <w:pPr>
        <w:pStyle w:val="s1"/>
        <w:shd w:val="clear" w:color="auto" w:fill="FFFFFF"/>
        <w:spacing w:before="0" w:beforeAutospacing="0" w:after="0" w:afterAutospacing="0"/>
        <w:ind w:firstLine="709"/>
        <w:jc w:val="both"/>
        <w:rPr>
          <w:color w:val="22272F"/>
          <w:sz w:val="28"/>
          <w:szCs w:val="28"/>
        </w:rPr>
      </w:pPr>
      <w:r>
        <w:rPr>
          <w:color w:val="22272F"/>
          <w:sz w:val="28"/>
          <w:szCs w:val="28"/>
        </w:rPr>
        <w:t xml:space="preserve">- </w:t>
      </w:r>
      <w:r w:rsidRPr="005F5828">
        <w:rPr>
          <w:color w:val="22272F"/>
          <w:sz w:val="28"/>
          <w:szCs w:val="28"/>
        </w:rPr>
        <w:t>при внесении измен</w:t>
      </w:r>
      <w:r>
        <w:rPr>
          <w:color w:val="22272F"/>
          <w:sz w:val="28"/>
          <w:szCs w:val="28"/>
        </w:rPr>
        <w:t>ений в объявление о проведении О</w:t>
      </w:r>
      <w:r w:rsidRPr="005F5828">
        <w:rPr>
          <w:color w:val="22272F"/>
          <w:sz w:val="28"/>
          <w:szCs w:val="28"/>
        </w:rPr>
        <w:t xml:space="preserve">тбора изменение способа </w:t>
      </w:r>
      <w:r>
        <w:rPr>
          <w:color w:val="22272F"/>
          <w:sz w:val="28"/>
          <w:szCs w:val="28"/>
        </w:rPr>
        <w:t>О</w:t>
      </w:r>
      <w:r w:rsidRPr="005F5828">
        <w:rPr>
          <w:color w:val="22272F"/>
          <w:sz w:val="28"/>
          <w:szCs w:val="28"/>
        </w:rPr>
        <w:t>тбора не допуска</w:t>
      </w:r>
      <w:r>
        <w:rPr>
          <w:color w:val="22272F"/>
          <w:sz w:val="28"/>
          <w:szCs w:val="28"/>
        </w:rPr>
        <w:t>ется;</w:t>
      </w:r>
    </w:p>
    <w:p w:rsidR="003D0A35" w:rsidRDefault="003D0A35" w:rsidP="003D0A35">
      <w:pPr>
        <w:pStyle w:val="s1"/>
        <w:shd w:val="clear" w:color="auto" w:fill="FFFFFF"/>
        <w:spacing w:before="0" w:beforeAutospacing="0" w:after="0" w:afterAutospacing="0"/>
        <w:ind w:firstLine="709"/>
        <w:jc w:val="both"/>
        <w:rPr>
          <w:color w:val="22272F"/>
          <w:sz w:val="28"/>
          <w:szCs w:val="28"/>
        </w:rPr>
      </w:pPr>
      <w:r>
        <w:rPr>
          <w:color w:val="22272F"/>
          <w:sz w:val="28"/>
          <w:szCs w:val="28"/>
        </w:rPr>
        <w:t xml:space="preserve">- </w:t>
      </w:r>
      <w:r w:rsidRPr="005F5828">
        <w:rPr>
          <w:color w:val="22272F"/>
          <w:sz w:val="28"/>
          <w:szCs w:val="28"/>
        </w:rPr>
        <w:t xml:space="preserve">в случае внесения изменений в объявление о проведении </w:t>
      </w:r>
      <w:r>
        <w:rPr>
          <w:color w:val="22272F"/>
          <w:sz w:val="28"/>
          <w:szCs w:val="28"/>
        </w:rPr>
        <w:t>О</w:t>
      </w:r>
      <w:r w:rsidRPr="005F5828">
        <w:rPr>
          <w:color w:val="22272F"/>
          <w:sz w:val="28"/>
          <w:szCs w:val="28"/>
        </w:rPr>
        <w:t>тбора после наступления даты начала приема заявок</w:t>
      </w:r>
      <w:r>
        <w:rPr>
          <w:color w:val="22272F"/>
          <w:sz w:val="28"/>
          <w:szCs w:val="28"/>
        </w:rPr>
        <w:t xml:space="preserve"> </w:t>
      </w:r>
      <w:r w:rsidRPr="005F5828">
        <w:rPr>
          <w:color w:val="22272F"/>
          <w:sz w:val="28"/>
          <w:szCs w:val="28"/>
        </w:rPr>
        <w:t xml:space="preserve">в объявление о проведении </w:t>
      </w:r>
      <w:r>
        <w:rPr>
          <w:color w:val="22272F"/>
          <w:sz w:val="28"/>
          <w:szCs w:val="28"/>
        </w:rPr>
        <w:t>О</w:t>
      </w:r>
      <w:r w:rsidRPr="005F5828">
        <w:rPr>
          <w:color w:val="22272F"/>
          <w:sz w:val="28"/>
          <w:szCs w:val="28"/>
        </w:rPr>
        <w:t>тбора включается положение, пред</w:t>
      </w:r>
      <w:r>
        <w:rPr>
          <w:color w:val="22272F"/>
          <w:sz w:val="28"/>
          <w:szCs w:val="28"/>
        </w:rPr>
        <w:t>усматривающее право участников О</w:t>
      </w:r>
      <w:r w:rsidRPr="005F5828">
        <w:rPr>
          <w:color w:val="22272F"/>
          <w:sz w:val="28"/>
          <w:szCs w:val="28"/>
        </w:rPr>
        <w:t>тбора внести изменения в заявки;</w:t>
      </w:r>
    </w:p>
    <w:p w:rsidR="003D0A35" w:rsidRPr="005F5828" w:rsidRDefault="003D0A35" w:rsidP="003D0A35">
      <w:pPr>
        <w:pStyle w:val="s1"/>
        <w:shd w:val="clear" w:color="auto" w:fill="FFFFFF"/>
        <w:spacing w:before="0" w:beforeAutospacing="0" w:after="0" w:afterAutospacing="0"/>
        <w:ind w:firstLine="709"/>
        <w:jc w:val="both"/>
        <w:rPr>
          <w:color w:val="22272F"/>
          <w:sz w:val="28"/>
          <w:szCs w:val="28"/>
        </w:rPr>
      </w:pPr>
      <w:r>
        <w:rPr>
          <w:color w:val="22272F"/>
          <w:sz w:val="28"/>
          <w:szCs w:val="28"/>
        </w:rPr>
        <w:t xml:space="preserve">- </w:t>
      </w:r>
      <w:r w:rsidRPr="005F5828">
        <w:rPr>
          <w:color w:val="22272F"/>
          <w:sz w:val="28"/>
          <w:szCs w:val="28"/>
        </w:rPr>
        <w:t xml:space="preserve">участники </w:t>
      </w:r>
      <w:r>
        <w:rPr>
          <w:color w:val="22272F"/>
          <w:sz w:val="28"/>
          <w:szCs w:val="28"/>
        </w:rPr>
        <w:t>Отбора</w:t>
      </w:r>
      <w:r w:rsidRPr="005F5828">
        <w:rPr>
          <w:color w:val="22272F"/>
          <w:sz w:val="28"/>
          <w:szCs w:val="28"/>
        </w:rPr>
        <w:t xml:space="preserve">, подавшие заявку, уведомляются о внесении изменений в объявление о проведении </w:t>
      </w:r>
      <w:r>
        <w:rPr>
          <w:color w:val="22272F"/>
          <w:sz w:val="28"/>
          <w:szCs w:val="28"/>
        </w:rPr>
        <w:t>О</w:t>
      </w:r>
      <w:r w:rsidRPr="005F5828">
        <w:rPr>
          <w:color w:val="22272F"/>
          <w:sz w:val="28"/>
          <w:szCs w:val="28"/>
        </w:rPr>
        <w:t>тбора не позднее дня, следующего</w:t>
      </w:r>
      <w:r>
        <w:rPr>
          <w:color w:val="22272F"/>
          <w:sz w:val="28"/>
          <w:szCs w:val="28"/>
        </w:rPr>
        <w:t xml:space="preserve">                </w:t>
      </w:r>
      <w:r w:rsidRPr="005F5828">
        <w:rPr>
          <w:color w:val="22272F"/>
          <w:sz w:val="28"/>
          <w:szCs w:val="28"/>
        </w:rPr>
        <w:t xml:space="preserve">за днем внесения изменений в объявление о проведении </w:t>
      </w:r>
      <w:r>
        <w:rPr>
          <w:color w:val="22272F"/>
          <w:sz w:val="28"/>
          <w:szCs w:val="28"/>
        </w:rPr>
        <w:t>О</w:t>
      </w:r>
      <w:r w:rsidRPr="005F5828">
        <w:rPr>
          <w:color w:val="22272F"/>
          <w:sz w:val="28"/>
          <w:szCs w:val="28"/>
        </w:rPr>
        <w:t>тбора</w:t>
      </w:r>
      <w:r>
        <w:rPr>
          <w:color w:val="22272F"/>
          <w:sz w:val="28"/>
          <w:szCs w:val="28"/>
        </w:rPr>
        <w:t>,                                              с использованием системы «</w:t>
      </w:r>
      <w:r w:rsidRPr="005F5828">
        <w:rPr>
          <w:color w:val="22272F"/>
          <w:sz w:val="28"/>
          <w:szCs w:val="28"/>
        </w:rPr>
        <w:t>Электронный бюджет</w:t>
      </w:r>
      <w:r>
        <w:rPr>
          <w:color w:val="22272F"/>
          <w:sz w:val="28"/>
          <w:szCs w:val="28"/>
        </w:rPr>
        <w:t>».</w:t>
      </w:r>
    </w:p>
    <w:p w:rsidR="003D0A35" w:rsidRDefault="003D0A35" w:rsidP="003D0A35">
      <w:pPr>
        <w:shd w:val="clear" w:color="auto" w:fill="FFFFFF"/>
        <w:ind w:firstLine="709"/>
        <w:jc w:val="both"/>
      </w:pPr>
      <w:r>
        <w:rPr>
          <w:shd w:val="clear" w:color="auto" w:fill="FFFFFF"/>
        </w:rPr>
        <w:t>3.</w:t>
      </w:r>
      <w:r w:rsidR="002406BD">
        <w:rPr>
          <w:shd w:val="clear" w:color="auto" w:fill="FFFFFF"/>
        </w:rPr>
        <w:t>3</w:t>
      </w:r>
      <w:r>
        <w:rPr>
          <w:shd w:val="clear" w:color="auto" w:fill="FFFFFF"/>
        </w:rPr>
        <w:t xml:space="preserve">. </w:t>
      </w:r>
      <w:r w:rsidRPr="00AE7E52">
        <w:t xml:space="preserve">Любой участник Отбора со дня размещения объявления </w:t>
      </w:r>
      <w:r>
        <w:t xml:space="preserve">                             </w:t>
      </w:r>
      <w:r w:rsidRPr="00AE7E52">
        <w:t>о проведении Отбора на </w:t>
      </w:r>
      <w:hyperlink r:id="rId20" w:tgtFrame="_blank" w:history="1">
        <w:r w:rsidRPr="00AE7E52">
          <w:t>едином портале</w:t>
        </w:r>
      </w:hyperlink>
      <w:r w:rsidRPr="00AE7E52">
        <w:t xml:space="preserve"> не позднее 3-го рабочего дня до дня завершения подачи заявок вправе направить </w:t>
      </w:r>
      <w:r>
        <w:t xml:space="preserve">Организатору Отбора </w:t>
      </w:r>
      <w:r w:rsidRPr="00AE7E52">
        <w:t xml:space="preserve">не более </w:t>
      </w:r>
      <w:r>
        <w:t>пяти</w:t>
      </w:r>
      <w:r w:rsidRPr="00AE7E52">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3D0A35" w:rsidRPr="00D57BF0" w:rsidRDefault="003D0A35" w:rsidP="003D0A35">
      <w:pPr>
        <w:shd w:val="clear" w:color="auto" w:fill="FFFFFF"/>
        <w:ind w:firstLine="709"/>
        <w:jc w:val="both"/>
      </w:pPr>
      <w:r>
        <w:t>3.</w:t>
      </w:r>
      <w:r w:rsidR="002406BD">
        <w:t>3</w:t>
      </w:r>
      <w:r>
        <w:t>.1. Организатор</w:t>
      </w:r>
      <w:r w:rsidRPr="00AE7E52">
        <w:t xml:space="preserve"> </w:t>
      </w:r>
      <w:r>
        <w:t xml:space="preserve">Отбора </w:t>
      </w:r>
      <w:r w:rsidRPr="00AE7E52">
        <w:t>в ответ на запрос, указанный в </w:t>
      </w:r>
      <w:r>
        <w:t>пункте 3.2 настоящего</w:t>
      </w:r>
      <w:r w:rsidRPr="00AE7E52">
        <w:t xml:space="preserve"> П</w:t>
      </w:r>
      <w:r>
        <w:t>о</w:t>
      </w:r>
      <w:r w:rsidRPr="00AE7E52">
        <w:t>р</w:t>
      </w:r>
      <w:r>
        <w:t>ядка</w:t>
      </w:r>
      <w:r w:rsidRPr="00AE7E52">
        <w:t>, направляет разъяснение пол</w:t>
      </w:r>
      <w:r>
        <w:t>ожений объявления                       о проведении Отбора</w:t>
      </w:r>
      <w:r w:rsidRPr="00AE7E52">
        <w:t xml:space="preserve"> в срок, установленный указанным объявлением, </w:t>
      </w:r>
      <w:r>
        <w:t xml:space="preserve">                         </w:t>
      </w:r>
      <w:r w:rsidRPr="00AE7E52">
        <w:t>но не позднее одного рабочего дня до дня завершения подачи заявок</w:t>
      </w:r>
      <w:r>
        <w:t>, путем формирования в системе «</w:t>
      </w:r>
      <w:r w:rsidRPr="00AE7E52">
        <w:t>Эл</w:t>
      </w:r>
      <w:r>
        <w:t>ектронный бюджет»</w:t>
      </w:r>
      <w:r w:rsidRPr="00AE7E52">
        <w:t xml:space="preserve"> </w:t>
      </w:r>
      <w:r w:rsidRPr="00D57BF0">
        <w:t xml:space="preserve">соответствующего разъяснения. </w:t>
      </w:r>
    </w:p>
    <w:p w:rsidR="003D0A35" w:rsidRPr="00D57BF0" w:rsidRDefault="003D0A35" w:rsidP="003D0A35">
      <w:pPr>
        <w:shd w:val="clear" w:color="auto" w:fill="FFFFFF"/>
        <w:ind w:firstLine="709"/>
        <w:jc w:val="both"/>
        <w:rPr>
          <w:color w:val="22272F"/>
          <w:shd w:val="clear" w:color="auto" w:fill="FFFFFF"/>
        </w:rPr>
      </w:pPr>
      <w:r w:rsidRPr="00D57BF0">
        <w:t>3.</w:t>
      </w:r>
      <w:r w:rsidR="002406BD">
        <w:t>3.</w:t>
      </w:r>
      <w:r>
        <w:t>2</w:t>
      </w:r>
      <w:r w:rsidRPr="00D57BF0">
        <w:t xml:space="preserve">. </w:t>
      </w:r>
      <w:r w:rsidRPr="00D57BF0">
        <w:rPr>
          <w:color w:val="22272F"/>
          <w:shd w:val="clear" w:color="auto" w:fill="FFFFFF"/>
        </w:rPr>
        <w:t xml:space="preserve">Представленное </w:t>
      </w:r>
      <w:r>
        <w:rPr>
          <w:color w:val="22272F"/>
          <w:shd w:val="clear" w:color="auto" w:fill="FFFFFF"/>
        </w:rPr>
        <w:t>Организатором</w:t>
      </w:r>
      <w:r w:rsidRPr="00D57BF0">
        <w:rPr>
          <w:color w:val="22272F"/>
          <w:shd w:val="clear" w:color="auto" w:fill="FFFFFF"/>
        </w:rPr>
        <w:t xml:space="preserve"> </w:t>
      </w:r>
      <w:r>
        <w:rPr>
          <w:color w:val="22272F"/>
          <w:shd w:val="clear" w:color="auto" w:fill="FFFFFF"/>
        </w:rPr>
        <w:t xml:space="preserve">Отбора </w:t>
      </w:r>
      <w:r w:rsidRPr="00D57BF0">
        <w:rPr>
          <w:color w:val="22272F"/>
          <w:shd w:val="clear" w:color="auto" w:fill="FFFFFF"/>
        </w:rPr>
        <w:t>разъяснение положений объявления о проведении Отбора не должно изменять суть информации, содержащейся в указанном объявлении.</w:t>
      </w:r>
    </w:p>
    <w:p w:rsidR="003D0A35" w:rsidRPr="00A40FD1" w:rsidRDefault="003D0A35" w:rsidP="003D0A35">
      <w:pPr>
        <w:shd w:val="clear" w:color="auto" w:fill="FFFFFF"/>
        <w:ind w:firstLine="709"/>
        <w:jc w:val="both"/>
        <w:rPr>
          <w:shd w:val="clear" w:color="auto" w:fill="FFFFFF"/>
        </w:rPr>
      </w:pPr>
      <w:r w:rsidRPr="00A40FD1">
        <w:rPr>
          <w:color w:val="22272F"/>
          <w:shd w:val="clear" w:color="auto" w:fill="FFFFFF"/>
        </w:rPr>
        <w:t>3.</w:t>
      </w:r>
      <w:r w:rsidR="002406BD">
        <w:rPr>
          <w:color w:val="22272F"/>
          <w:shd w:val="clear" w:color="auto" w:fill="FFFFFF"/>
        </w:rPr>
        <w:t>3</w:t>
      </w:r>
      <w:r w:rsidRPr="00A40FD1">
        <w:rPr>
          <w:color w:val="22272F"/>
          <w:shd w:val="clear" w:color="auto" w:fill="FFFFFF"/>
        </w:rPr>
        <w:t>.3. Доступ к разъяснению, формируемому в системе «Электронный бюджет» в соответствии с подпунктом 3.</w:t>
      </w:r>
      <w:r>
        <w:rPr>
          <w:color w:val="22272F"/>
          <w:shd w:val="clear" w:color="auto" w:fill="FFFFFF"/>
        </w:rPr>
        <w:t>2.</w:t>
      </w:r>
      <w:r w:rsidRPr="00A40FD1">
        <w:rPr>
          <w:color w:val="22272F"/>
          <w:shd w:val="clear" w:color="auto" w:fill="FFFFFF"/>
        </w:rPr>
        <w:t xml:space="preserve">1 настоящего пункта, предоставляется всем </w:t>
      </w:r>
      <w:r w:rsidRPr="00A40FD1">
        <w:rPr>
          <w:shd w:val="clear" w:color="auto" w:fill="FFFFFF"/>
        </w:rPr>
        <w:t>участникам Отбора.</w:t>
      </w:r>
    </w:p>
    <w:p w:rsidR="003D0A35" w:rsidRPr="00A40FD1" w:rsidRDefault="003D0A35" w:rsidP="003D0A35">
      <w:pPr>
        <w:shd w:val="clear" w:color="auto" w:fill="FFFFFF"/>
        <w:ind w:firstLine="709"/>
        <w:jc w:val="both"/>
      </w:pPr>
      <w:r w:rsidRPr="00A40FD1">
        <w:rPr>
          <w:shd w:val="clear" w:color="auto" w:fill="FFFFFF"/>
        </w:rPr>
        <w:t>3.</w:t>
      </w:r>
      <w:r w:rsidR="002406BD">
        <w:rPr>
          <w:shd w:val="clear" w:color="auto" w:fill="FFFFFF"/>
        </w:rPr>
        <w:t>4</w:t>
      </w:r>
      <w:r w:rsidRPr="00A40FD1">
        <w:rPr>
          <w:shd w:val="clear" w:color="auto" w:fill="FFFFFF"/>
        </w:rPr>
        <w:t xml:space="preserve">. Организатор </w:t>
      </w:r>
      <w:r>
        <w:rPr>
          <w:shd w:val="clear" w:color="auto" w:fill="FFFFFF"/>
        </w:rPr>
        <w:t xml:space="preserve">Отбора </w:t>
      </w:r>
      <w:r w:rsidRPr="00A40FD1">
        <w:t xml:space="preserve">не позднее чем за один рабочий день до даты окончания срока подачи заявок участниками </w:t>
      </w:r>
      <w:r>
        <w:t>О</w:t>
      </w:r>
      <w:r w:rsidRPr="00A40FD1">
        <w:t xml:space="preserve">тбора </w:t>
      </w:r>
      <w:r w:rsidRPr="00A40FD1">
        <w:rPr>
          <w:shd w:val="clear" w:color="auto" w:fill="FFFFFF"/>
        </w:rPr>
        <w:t xml:space="preserve">вправе </w:t>
      </w:r>
      <w:r w:rsidRPr="00A40FD1">
        <w:t>отменить проведение Отбора, опубликовав соответствующее объявление на </w:t>
      </w:r>
      <w:hyperlink r:id="rId21" w:tgtFrame="_blank" w:history="1">
        <w:r w:rsidRPr="00A40FD1">
          <w:t>едином портале</w:t>
        </w:r>
      </w:hyperlink>
      <w:r w:rsidRPr="00A40FD1">
        <w:t>.</w:t>
      </w:r>
    </w:p>
    <w:p w:rsidR="003D0A35" w:rsidRPr="00A40FD1" w:rsidRDefault="003D0A35" w:rsidP="003D0A35">
      <w:pPr>
        <w:shd w:val="clear" w:color="auto" w:fill="FFFFFF"/>
        <w:ind w:firstLine="709"/>
        <w:jc w:val="both"/>
        <w:rPr>
          <w:shd w:val="clear" w:color="auto" w:fill="FFFFFF"/>
        </w:rPr>
      </w:pPr>
      <w:r w:rsidRPr="00A40FD1">
        <w:t>3.</w:t>
      </w:r>
      <w:r w:rsidR="002406BD">
        <w:t>4</w:t>
      </w:r>
      <w:r w:rsidRPr="00A40FD1">
        <w:t>.1. 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w:t>
      </w:r>
      <w:hyperlink r:id="rId22" w:anchor="/document/12184522/entry/21" w:history="1">
        <w:r w:rsidRPr="00A40FD1">
          <w:t>электронной подписью</w:t>
        </w:r>
      </w:hyperlink>
      <w:r w:rsidRPr="00A40FD1">
        <w:t> руководителя Организатора</w:t>
      </w:r>
      <w:r>
        <w:t xml:space="preserve"> Отбора </w:t>
      </w:r>
      <w:r w:rsidRPr="00A40FD1">
        <w:t>(уполномоченного им лица), размещается на </w:t>
      </w:r>
      <w:hyperlink r:id="rId23" w:tgtFrame="_blank" w:history="1">
        <w:r>
          <w:t xml:space="preserve">едином </w:t>
        </w:r>
        <w:r w:rsidRPr="00A40FD1">
          <w:t>портале</w:t>
        </w:r>
      </w:hyperlink>
      <w:r>
        <w:t xml:space="preserve">                      и </w:t>
      </w:r>
      <w:r w:rsidRPr="00A40FD1">
        <w:t xml:space="preserve">содержит информацию о причинах отмены </w:t>
      </w:r>
      <w:r>
        <w:t>О</w:t>
      </w:r>
      <w:r w:rsidRPr="00A40FD1">
        <w:t>тбора.</w:t>
      </w:r>
    </w:p>
    <w:p w:rsidR="003D0A35" w:rsidRDefault="003D0A35" w:rsidP="003D0A35">
      <w:pPr>
        <w:shd w:val="clear" w:color="auto" w:fill="FFFFFF"/>
        <w:ind w:firstLine="709"/>
        <w:jc w:val="both"/>
        <w:rPr>
          <w:shd w:val="clear" w:color="auto" w:fill="FFFFFF"/>
        </w:rPr>
      </w:pPr>
      <w:r w:rsidRPr="00A40FD1">
        <w:t>3.</w:t>
      </w:r>
      <w:r w:rsidR="002406BD">
        <w:t>4</w:t>
      </w:r>
      <w:r w:rsidRPr="00A40FD1">
        <w:t xml:space="preserve">.2. Участники </w:t>
      </w:r>
      <w:r>
        <w:t>Отбора</w:t>
      </w:r>
      <w:r w:rsidRPr="00A40FD1">
        <w:t>, подавшие заявки, информируются об отм</w:t>
      </w:r>
      <w:r>
        <w:t xml:space="preserve">ене проведения Отбора </w:t>
      </w:r>
      <w:r w:rsidRPr="00A40FD1">
        <w:t xml:space="preserve">в системе </w:t>
      </w:r>
      <w:r>
        <w:t>«</w:t>
      </w:r>
      <w:r w:rsidRPr="00A40FD1">
        <w:t>Электронный бюджет</w:t>
      </w:r>
      <w:r>
        <w:t>»</w:t>
      </w:r>
      <w:r w:rsidRPr="00A40FD1">
        <w:t>.</w:t>
      </w:r>
    </w:p>
    <w:p w:rsidR="003D0A35" w:rsidRDefault="003D0A35" w:rsidP="003D0A35">
      <w:pPr>
        <w:shd w:val="clear" w:color="auto" w:fill="FFFFFF"/>
        <w:ind w:firstLine="709"/>
        <w:jc w:val="both"/>
        <w:rPr>
          <w:shd w:val="clear" w:color="auto" w:fill="FFFFFF"/>
        </w:rPr>
      </w:pPr>
      <w:r w:rsidRPr="00A40FD1">
        <w:t>3</w:t>
      </w:r>
      <w:r>
        <w:t>.</w:t>
      </w:r>
      <w:r w:rsidR="002406BD">
        <w:t>4</w:t>
      </w:r>
      <w:r>
        <w:t>.</w:t>
      </w:r>
      <w:r w:rsidRPr="00A40FD1">
        <w:t>3. Отбор считается отмененным со дня размещения объявления</w:t>
      </w:r>
      <w:r w:rsidR="00500E4C">
        <w:t xml:space="preserve">      </w:t>
      </w:r>
      <w:r w:rsidRPr="00A40FD1">
        <w:t xml:space="preserve"> о его отмене на </w:t>
      </w:r>
      <w:hyperlink r:id="rId24" w:tgtFrame="_blank" w:history="1">
        <w:r w:rsidRPr="00A40FD1">
          <w:t>едином портале</w:t>
        </w:r>
      </w:hyperlink>
      <w:r w:rsidRPr="00A40FD1">
        <w:t>.</w:t>
      </w:r>
    </w:p>
    <w:p w:rsidR="003D0A35" w:rsidRPr="00A40FD1" w:rsidRDefault="003D0A35" w:rsidP="003D0A35">
      <w:pPr>
        <w:shd w:val="clear" w:color="auto" w:fill="FFFFFF"/>
        <w:ind w:firstLine="709"/>
        <w:jc w:val="both"/>
        <w:rPr>
          <w:shd w:val="clear" w:color="auto" w:fill="FFFFFF"/>
        </w:rPr>
      </w:pPr>
      <w:r w:rsidRPr="00A40FD1">
        <w:t>3</w:t>
      </w:r>
      <w:r>
        <w:t>.</w:t>
      </w:r>
      <w:r w:rsidR="002406BD">
        <w:t>4</w:t>
      </w:r>
      <w:r>
        <w:t>.</w:t>
      </w:r>
      <w:r w:rsidRPr="00A40FD1">
        <w:t xml:space="preserve">4. После окончания срока отмены проведения </w:t>
      </w:r>
      <w:r>
        <w:t>О</w:t>
      </w:r>
      <w:r w:rsidRPr="00A40FD1">
        <w:t>тбора</w:t>
      </w:r>
      <w:r>
        <w:t xml:space="preserve">, предусмотренного </w:t>
      </w:r>
      <w:hyperlink r:id="rId25" w:anchor="/document/408095979/entry/1803" w:history="1">
        <w:r w:rsidRPr="00A40FD1">
          <w:t>пунктом 3</w:t>
        </w:r>
        <w:r w:rsidR="002406BD">
          <w:t>.4</w:t>
        </w:r>
        <w:r>
          <w:t xml:space="preserve"> </w:t>
        </w:r>
      </w:hyperlink>
      <w:r w:rsidRPr="00A40FD1">
        <w:t>настоящ</w:t>
      </w:r>
      <w:r>
        <w:t xml:space="preserve">его </w:t>
      </w:r>
      <w:r w:rsidRPr="00A40FD1">
        <w:t>П</w:t>
      </w:r>
      <w:r>
        <w:t xml:space="preserve">орядка, </w:t>
      </w:r>
      <w:r w:rsidRPr="00A40FD1">
        <w:t>и до заключения соглашени</w:t>
      </w:r>
      <w:r>
        <w:t>я с победителем (победителями) О</w:t>
      </w:r>
      <w:r w:rsidRPr="00A40FD1">
        <w:t>тбора</w:t>
      </w:r>
      <w:r>
        <w:t>,</w:t>
      </w:r>
      <w:r w:rsidRPr="00A40FD1">
        <w:t xml:space="preserve"> </w:t>
      </w:r>
      <w:r>
        <w:t xml:space="preserve">Организатор Отбора </w:t>
      </w:r>
      <w:r w:rsidRPr="00A40FD1">
        <w:t xml:space="preserve"> может отменить </w:t>
      </w:r>
      <w:r>
        <w:t>О</w:t>
      </w:r>
      <w:r w:rsidRPr="00A40FD1">
        <w:t>тбор только в случае возникновения обстоятельств непреодолимой силы в соответствии с </w:t>
      </w:r>
      <w:hyperlink r:id="rId26" w:anchor="/document/10164072/entry/4013" w:history="1">
        <w:r w:rsidRPr="00A40FD1">
          <w:t>пунктом 3 статьи 401</w:t>
        </w:r>
      </w:hyperlink>
      <w:r w:rsidRPr="00A40FD1">
        <w:t> Гражданского кодекса Российской Федерации.</w:t>
      </w:r>
    </w:p>
    <w:p w:rsidR="003D0A35" w:rsidRPr="006E75E7" w:rsidRDefault="003D0A35" w:rsidP="00B26794">
      <w:pPr>
        <w:pStyle w:val="ConsPlusNormal"/>
        <w:ind w:firstLine="0"/>
        <w:jc w:val="both"/>
        <w:rPr>
          <w:rFonts w:ascii="Times New Roman" w:hAnsi="Times New Roman" w:cs="Times New Roman"/>
          <w:sz w:val="28"/>
          <w:szCs w:val="28"/>
        </w:rPr>
      </w:pPr>
    </w:p>
    <w:p w:rsidR="003D0A35" w:rsidRDefault="003D0A35" w:rsidP="003D0A35">
      <w:pPr>
        <w:pStyle w:val="s1"/>
        <w:shd w:val="clear" w:color="auto" w:fill="FFFFFF"/>
        <w:spacing w:before="0" w:beforeAutospacing="0" w:after="0" w:afterAutospacing="0"/>
        <w:jc w:val="center"/>
        <w:rPr>
          <w:b/>
          <w:color w:val="22272F"/>
          <w:sz w:val="28"/>
          <w:szCs w:val="28"/>
          <w:shd w:val="clear" w:color="auto" w:fill="FFFFFF"/>
        </w:rPr>
      </w:pPr>
      <w:bookmarkStart w:id="3" w:name="P146"/>
      <w:bookmarkEnd w:id="3"/>
      <w:r w:rsidRPr="00593454">
        <w:rPr>
          <w:b/>
          <w:color w:val="22272F"/>
          <w:sz w:val="28"/>
          <w:szCs w:val="28"/>
          <w:shd w:val="clear" w:color="auto" w:fill="FFFFFF"/>
          <w:lang w:val="en-US"/>
        </w:rPr>
        <w:t>IV</w:t>
      </w:r>
      <w:r w:rsidRPr="00593454">
        <w:rPr>
          <w:b/>
          <w:color w:val="22272F"/>
          <w:sz w:val="28"/>
          <w:szCs w:val="28"/>
          <w:shd w:val="clear" w:color="auto" w:fill="FFFFFF"/>
        </w:rPr>
        <w:t xml:space="preserve">. Порядок формирования и подачи заявок участниками </w:t>
      </w:r>
      <w:r>
        <w:rPr>
          <w:b/>
          <w:color w:val="22272F"/>
          <w:sz w:val="28"/>
          <w:szCs w:val="28"/>
          <w:shd w:val="clear" w:color="auto" w:fill="FFFFFF"/>
        </w:rPr>
        <w:t>О</w:t>
      </w:r>
      <w:r w:rsidRPr="00593454">
        <w:rPr>
          <w:b/>
          <w:color w:val="22272F"/>
          <w:sz w:val="28"/>
          <w:szCs w:val="28"/>
          <w:shd w:val="clear" w:color="auto" w:fill="FFFFFF"/>
        </w:rPr>
        <w:t xml:space="preserve">тбора </w:t>
      </w:r>
    </w:p>
    <w:p w:rsidR="003D0A35" w:rsidRPr="00593454" w:rsidRDefault="003D0A35" w:rsidP="003D0A35">
      <w:pPr>
        <w:pStyle w:val="s1"/>
        <w:shd w:val="clear" w:color="auto" w:fill="FFFFFF"/>
        <w:spacing w:before="0" w:beforeAutospacing="0" w:after="0" w:afterAutospacing="0"/>
        <w:ind w:firstLine="709"/>
        <w:jc w:val="center"/>
        <w:rPr>
          <w:b/>
          <w:color w:val="22272F"/>
          <w:sz w:val="28"/>
          <w:szCs w:val="28"/>
        </w:rPr>
      </w:pPr>
    </w:p>
    <w:p w:rsidR="003D0A35" w:rsidRPr="001038DE" w:rsidRDefault="003D0A35" w:rsidP="003D0A35">
      <w:pPr>
        <w:pStyle w:val="s1"/>
        <w:shd w:val="clear" w:color="auto" w:fill="FFFFFF"/>
        <w:spacing w:before="0" w:beforeAutospacing="0" w:after="0" w:afterAutospacing="0"/>
        <w:ind w:firstLine="709"/>
        <w:jc w:val="both"/>
        <w:rPr>
          <w:color w:val="22272F"/>
          <w:sz w:val="28"/>
          <w:szCs w:val="28"/>
        </w:rPr>
      </w:pPr>
      <w:r w:rsidRPr="00593454">
        <w:rPr>
          <w:color w:val="22272F"/>
          <w:sz w:val="28"/>
          <w:szCs w:val="28"/>
        </w:rPr>
        <w:t>4</w:t>
      </w:r>
      <w:r>
        <w:rPr>
          <w:color w:val="22272F"/>
          <w:sz w:val="28"/>
          <w:szCs w:val="28"/>
        </w:rPr>
        <w:t>.</w:t>
      </w:r>
      <w:r w:rsidRPr="00593454">
        <w:rPr>
          <w:color w:val="22272F"/>
          <w:sz w:val="28"/>
          <w:szCs w:val="28"/>
        </w:rPr>
        <w:t>1</w:t>
      </w:r>
      <w:r>
        <w:rPr>
          <w:color w:val="22272F"/>
          <w:sz w:val="28"/>
          <w:szCs w:val="28"/>
        </w:rPr>
        <w:t>.</w:t>
      </w:r>
      <w:r w:rsidRPr="001038DE">
        <w:rPr>
          <w:color w:val="22272F"/>
          <w:sz w:val="28"/>
          <w:szCs w:val="28"/>
        </w:rPr>
        <w:t xml:space="preserve"> К участию в </w:t>
      </w:r>
      <w:r>
        <w:rPr>
          <w:color w:val="22272F"/>
          <w:sz w:val="28"/>
          <w:szCs w:val="28"/>
        </w:rPr>
        <w:t xml:space="preserve">Отборе </w:t>
      </w:r>
      <w:r w:rsidR="00B709AB">
        <w:rPr>
          <w:color w:val="22272F"/>
          <w:sz w:val="28"/>
          <w:szCs w:val="28"/>
        </w:rPr>
        <w:t xml:space="preserve">допускаются </w:t>
      </w:r>
      <w:r w:rsidR="00B709AB" w:rsidRPr="00B709AB">
        <w:rPr>
          <w:color w:val="22272F"/>
          <w:sz w:val="28"/>
          <w:szCs w:val="28"/>
        </w:rPr>
        <w:t>начинающие субъекты предпринимательства</w:t>
      </w:r>
      <w:r w:rsidRPr="001038DE">
        <w:rPr>
          <w:color w:val="22272F"/>
          <w:sz w:val="28"/>
          <w:szCs w:val="28"/>
        </w:rPr>
        <w:t>, соответствующие требованиям</w:t>
      </w:r>
      <w:r>
        <w:rPr>
          <w:color w:val="22272F"/>
          <w:sz w:val="28"/>
          <w:szCs w:val="28"/>
        </w:rPr>
        <w:t xml:space="preserve"> установленным разделом </w:t>
      </w:r>
      <w:r>
        <w:rPr>
          <w:color w:val="22272F"/>
          <w:sz w:val="28"/>
          <w:szCs w:val="28"/>
          <w:lang w:val="en-US"/>
        </w:rPr>
        <w:t>II</w:t>
      </w:r>
      <w:r w:rsidRPr="00D54380">
        <w:rPr>
          <w:color w:val="22272F"/>
          <w:sz w:val="28"/>
          <w:szCs w:val="28"/>
        </w:rPr>
        <w:t xml:space="preserve"> </w:t>
      </w:r>
      <w:r>
        <w:rPr>
          <w:color w:val="22272F"/>
          <w:sz w:val="28"/>
          <w:szCs w:val="28"/>
        </w:rPr>
        <w:t>настоящего Порядка на даты рассмотрения заявки и заключения Соглашения.</w:t>
      </w:r>
      <w:r w:rsidRPr="001038DE">
        <w:rPr>
          <w:color w:val="22272F"/>
          <w:sz w:val="28"/>
          <w:szCs w:val="28"/>
        </w:rPr>
        <w:t xml:space="preserve">  </w:t>
      </w:r>
    </w:p>
    <w:p w:rsidR="003D0A35" w:rsidRPr="0038423A" w:rsidRDefault="003D0A35" w:rsidP="003D0A35">
      <w:pPr>
        <w:pStyle w:val="ConsPlusNonformat"/>
        <w:tabs>
          <w:tab w:val="left" w:pos="300"/>
        </w:tabs>
        <w:ind w:firstLine="700"/>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4.2. </w:t>
      </w:r>
      <w:r w:rsidRPr="0038423A">
        <w:rPr>
          <w:rFonts w:ascii="Times New Roman" w:hAnsi="Times New Roman" w:cs="Times New Roman"/>
          <w:color w:val="22272F"/>
          <w:sz w:val="28"/>
          <w:szCs w:val="28"/>
          <w:shd w:val="clear" w:color="auto" w:fill="FFFFFF"/>
        </w:rPr>
        <w:t xml:space="preserve">При проведении Отбора взаимодействие </w:t>
      </w:r>
      <w:r>
        <w:rPr>
          <w:rFonts w:ascii="Times New Roman" w:hAnsi="Times New Roman" w:cs="Times New Roman"/>
          <w:color w:val="22272F"/>
          <w:sz w:val="28"/>
          <w:szCs w:val="28"/>
          <w:shd w:val="clear" w:color="auto" w:fill="FFFFFF"/>
        </w:rPr>
        <w:t>Организатор</w:t>
      </w:r>
      <w:r w:rsidRPr="0038423A">
        <w:rPr>
          <w:rFonts w:ascii="Times New Roman" w:hAnsi="Times New Roman" w:cs="Times New Roman"/>
          <w:color w:val="22272F"/>
          <w:sz w:val="28"/>
          <w:szCs w:val="28"/>
          <w:shd w:val="clear" w:color="auto" w:fill="FFFFFF"/>
        </w:rPr>
        <w:t>а</w:t>
      </w:r>
      <w:r>
        <w:rPr>
          <w:rFonts w:ascii="Times New Roman" w:hAnsi="Times New Roman" w:cs="Times New Roman"/>
          <w:color w:val="22272F"/>
          <w:sz w:val="28"/>
          <w:szCs w:val="28"/>
          <w:shd w:val="clear" w:color="auto" w:fill="FFFFFF"/>
        </w:rPr>
        <w:t xml:space="preserve">                         </w:t>
      </w:r>
      <w:r w:rsidRPr="0038423A">
        <w:rPr>
          <w:rFonts w:ascii="Times New Roman" w:hAnsi="Times New Roman" w:cs="Times New Roman"/>
          <w:color w:val="22272F"/>
          <w:sz w:val="28"/>
          <w:szCs w:val="28"/>
          <w:shd w:val="clear" w:color="auto" w:fill="FFFFFF"/>
        </w:rPr>
        <w:t xml:space="preserve">как получателя бюджетных средств, предоставляющего субсидии, </w:t>
      </w:r>
      <w:r>
        <w:rPr>
          <w:rFonts w:ascii="Times New Roman" w:hAnsi="Times New Roman" w:cs="Times New Roman"/>
          <w:color w:val="22272F"/>
          <w:sz w:val="28"/>
          <w:szCs w:val="28"/>
          <w:shd w:val="clear" w:color="auto" w:fill="FFFFFF"/>
        </w:rPr>
        <w:t xml:space="preserve">                           </w:t>
      </w:r>
      <w:r w:rsidRPr="0038423A">
        <w:rPr>
          <w:rFonts w:ascii="Times New Roman" w:hAnsi="Times New Roman" w:cs="Times New Roman"/>
          <w:color w:val="22272F"/>
          <w:sz w:val="28"/>
          <w:szCs w:val="28"/>
          <w:shd w:val="clear" w:color="auto" w:fill="FFFFFF"/>
        </w:rPr>
        <w:t>с участниками Отбора осуществляется с использованием документов</w:t>
      </w:r>
      <w:r>
        <w:rPr>
          <w:rFonts w:ascii="Times New Roman" w:hAnsi="Times New Roman" w:cs="Times New Roman"/>
          <w:color w:val="22272F"/>
          <w:sz w:val="28"/>
          <w:szCs w:val="28"/>
          <w:shd w:val="clear" w:color="auto" w:fill="FFFFFF"/>
        </w:rPr>
        <w:t xml:space="preserve">                       </w:t>
      </w:r>
      <w:r w:rsidRPr="0038423A">
        <w:rPr>
          <w:rFonts w:ascii="Times New Roman" w:hAnsi="Times New Roman" w:cs="Times New Roman"/>
          <w:color w:val="22272F"/>
          <w:sz w:val="28"/>
          <w:szCs w:val="28"/>
          <w:shd w:val="clear" w:color="auto" w:fill="FFFFFF"/>
        </w:rPr>
        <w:t xml:space="preserve"> в электронной форме. Обеспечение доступа </w:t>
      </w:r>
      <w:r>
        <w:rPr>
          <w:rFonts w:ascii="Times New Roman" w:hAnsi="Times New Roman" w:cs="Times New Roman"/>
          <w:color w:val="22272F"/>
          <w:sz w:val="28"/>
          <w:szCs w:val="28"/>
          <w:shd w:val="clear" w:color="auto" w:fill="FFFFFF"/>
        </w:rPr>
        <w:t>к</w:t>
      </w:r>
      <w:r w:rsidRPr="0038423A">
        <w:rPr>
          <w:rFonts w:ascii="Times New Roman" w:hAnsi="Times New Roman" w:cs="Times New Roman"/>
          <w:color w:val="22272F"/>
          <w:sz w:val="28"/>
          <w:szCs w:val="28"/>
          <w:shd w:val="clear" w:color="auto" w:fill="FFFFFF"/>
        </w:rPr>
        <w:t xml:space="preserve"> государственной интегрированной информационной системе управления общественными финансами «Электронный бюджет» осуществляется</w:t>
      </w:r>
      <w:r>
        <w:rPr>
          <w:rFonts w:ascii="Times New Roman" w:hAnsi="Times New Roman" w:cs="Times New Roman"/>
          <w:color w:val="22272F"/>
          <w:sz w:val="28"/>
          <w:szCs w:val="28"/>
          <w:shd w:val="clear" w:color="auto" w:fill="FFFFFF"/>
        </w:rPr>
        <w:t xml:space="preserve"> </w:t>
      </w:r>
      <w:r w:rsidRPr="0038423A">
        <w:rPr>
          <w:rFonts w:ascii="Times New Roman" w:hAnsi="Times New Roman" w:cs="Times New Roman"/>
          <w:color w:val="22272F"/>
          <w:sz w:val="28"/>
          <w:szCs w:val="28"/>
          <w:shd w:val="clear" w:color="auto" w:fill="FFFFFF"/>
        </w:rPr>
        <w:t xml:space="preserve">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w:t>
      </w:r>
      <w:r>
        <w:rPr>
          <w:rFonts w:ascii="Times New Roman" w:hAnsi="Times New Roman" w:cs="Times New Roman"/>
          <w:color w:val="22272F"/>
          <w:sz w:val="28"/>
          <w:szCs w:val="28"/>
          <w:shd w:val="clear" w:color="auto" w:fill="FFFFFF"/>
        </w:rPr>
        <w:t xml:space="preserve">                                           </w:t>
      </w:r>
      <w:r w:rsidRPr="0038423A">
        <w:rPr>
          <w:rFonts w:ascii="Times New Roman" w:hAnsi="Times New Roman" w:cs="Times New Roman"/>
          <w:color w:val="22272F"/>
          <w:sz w:val="28"/>
          <w:szCs w:val="28"/>
          <w:shd w:val="clear" w:color="auto" w:fill="FFFFFF"/>
        </w:rPr>
        <w:t>и аутентификации).</w:t>
      </w:r>
    </w:p>
    <w:p w:rsidR="003D0A35" w:rsidRPr="00492F06" w:rsidRDefault="003D0A35" w:rsidP="003D0A35">
      <w:pPr>
        <w:pStyle w:val="ConsPlusNonformat"/>
        <w:tabs>
          <w:tab w:val="left" w:pos="300"/>
        </w:tabs>
        <w:ind w:firstLine="697"/>
        <w:jc w:val="both"/>
        <w:rPr>
          <w:rFonts w:ascii="Times New Roman" w:hAnsi="Times New Roman" w:cs="Times New Roman"/>
          <w:sz w:val="28"/>
          <w:szCs w:val="28"/>
        </w:rPr>
      </w:pPr>
      <w:r w:rsidRPr="0038423A">
        <w:rPr>
          <w:rFonts w:ascii="Times New Roman" w:hAnsi="Times New Roman" w:cs="Times New Roman"/>
          <w:color w:val="22272F"/>
          <w:sz w:val="28"/>
          <w:szCs w:val="28"/>
          <w:shd w:val="clear" w:color="auto" w:fill="FFFFFF"/>
        </w:rPr>
        <w:t xml:space="preserve"> </w:t>
      </w:r>
      <w:r>
        <w:rPr>
          <w:rFonts w:ascii="Times New Roman" w:hAnsi="Times New Roman" w:cs="Times New Roman"/>
          <w:color w:val="22272F"/>
          <w:sz w:val="28"/>
          <w:szCs w:val="28"/>
          <w:shd w:val="clear" w:color="auto" w:fill="FFFFFF"/>
        </w:rPr>
        <w:t xml:space="preserve">4.3. </w:t>
      </w:r>
      <w:r w:rsidRPr="0038423A">
        <w:rPr>
          <w:rFonts w:ascii="Times New Roman" w:hAnsi="Times New Roman" w:cs="Times New Roman"/>
          <w:sz w:val="28"/>
          <w:szCs w:val="28"/>
        </w:rPr>
        <w:t xml:space="preserve">Условием доступа на Портал для участников Отбора и участия </w:t>
      </w:r>
      <w:r>
        <w:rPr>
          <w:rFonts w:ascii="Times New Roman" w:hAnsi="Times New Roman" w:cs="Times New Roman"/>
          <w:sz w:val="28"/>
          <w:szCs w:val="28"/>
        </w:rPr>
        <w:t xml:space="preserve">                     </w:t>
      </w:r>
      <w:r w:rsidRPr="0038423A">
        <w:rPr>
          <w:rFonts w:ascii="Times New Roman" w:hAnsi="Times New Roman" w:cs="Times New Roman"/>
          <w:sz w:val="28"/>
          <w:szCs w:val="28"/>
        </w:rPr>
        <w:t xml:space="preserve">в Отборе является наличие подтвержденной учетной записи на Едином портале государственных (муниципальных) услуг (далее - Портал Госуслуг), прикрепление профиля физического лица на Портале Госуслуг </w:t>
      </w:r>
      <w:r>
        <w:rPr>
          <w:rFonts w:ascii="Times New Roman" w:hAnsi="Times New Roman" w:cs="Times New Roman"/>
          <w:sz w:val="28"/>
          <w:szCs w:val="28"/>
        </w:rPr>
        <w:t xml:space="preserve">                                      </w:t>
      </w:r>
      <w:r w:rsidRPr="0038423A">
        <w:rPr>
          <w:rFonts w:ascii="Times New Roman" w:hAnsi="Times New Roman" w:cs="Times New Roman"/>
          <w:sz w:val="28"/>
          <w:szCs w:val="28"/>
        </w:rPr>
        <w:t>к юридическому лицу, от имени котор</w:t>
      </w:r>
      <w:r>
        <w:rPr>
          <w:rFonts w:ascii="Times New Roman" w:hAnsi="Times New Roman" w:cs="Times New Roman"/>
          <w:sz w:val="28"/>
          <w:szCs w:val="28"/>
        </w:rPr>
        <w:t xml:space="preserve">ого </w:t>
      </w:r>
      <w:r w:rsidRPr="0038423A">
        <w:rPr>
          <w:rFonts w:ascii="Times New Roman" w:hAnsi="Times New Roman" w:cs="Times New Roman"/>
          <w:sz w:val="28"/>
          <w:szCs w:val="28"/>
        </w:rPr>
        <w:t xml:space="preserve">планируется подача заявки, </w:t>
      </w:r>
      <w:r w:rsidR="00500E4C">
        <w:rPr>
          <w:rFonts w:ascii="Times New Roman" w:hAnsi="Times New Roman" w:cs="Times New Roman"/>
          <w:sz w:val="28"/>
          <w:szCs w:val="28"/>
        </w:rPr>
        <w:t xml:space="preserve">            </w:t>
      </w:r>
      <w:r w:rsidRPr="0038423A">
        <w:rPr>
          <w:rFonts w:ascii="Times New Roman" w:hAnsi="Times New Roman" w:cs="Times New Roman"/>
          <w:sz w:val="28"/>
          <w:szCs w:val="28"/>
        </w:rPr>
        <w:t>а также наличие усиленной квалифицированной элект</w:t>
      </w:r>
      <w:r>
        <w:rPr>
          <w:rFonts w:ascii="Times New Roman" w:hAnsi="Times New Roman" w:cs="Times New Roman"/>
          <w:sz w:val="28"/>
          <w:szCs w:val="28"/>
        </w:rPr>
        <w:t xml:space="preserve">ронной подписи </w:t>
      </w:r>
      <w:r w:rsidR="00500E4C">
        <w:rPr>
          <w:rFonts w:ascii="Times New Roman" w:hAnsi="Times New Roman" w:cs="Times New Roman"/>
          <w:sz w:val="28"/>
          <w:szCs w:val="28"/>
        </w:rPr>
        <w:t xml:space="preserve">          </w:t>
      </w:r>
      <w:r>
        <w:rPr>
          <w:rFonts w:ascii="Times New Roman" w:hAnsi="Times New Roman" w:cs="Times New Roman"/>
          <w:sz w:val="28"/>
          <w:szCs w:val="28"/>
        </w:rPr>
        <w:t>и доверенности (</w:t>
      </w:r>
      <w:r w:rsidRPr="0038423A">
        <w:rPr>
          <w:rFonts w:ascii="Times New Roman" w:hAnsi="Times New Roman" w:cs="Times New Roman"/>
          <w:sz w:val="28"/>
          <w:szCs w:val="28"/>
        </w:rPr>
        <w:t xml:space="preserve">в случае делегирования полномочия подписания заявки </w:t>
      </w:r>
      <w:r>
        <w:rPr>
          <w:rFonts w:ascii="Times New Roman" w:hAnsi="Times New Roman" w:cs="Times New Roman"/>
          <w:sz w:val="28"/>
          <w:szCs w:val="28"/>
        </w:rPr>
        <w:t xml:space="preserve"> </w:t>
      </w:r>
      <w:r w:rsidR="00500E4C">
        <w:rPr>
          <w:rFonts w:ascii="Times New Roman" w:hAnsi="Times New Roman" w:cs="Times New Roman"/>
          <w:sz w:val="28"/>
          <w:szCs w:val="28"/>
        </w:rPr>
        <w:t xml:space="preserve">    </w:t>
      </w:r>
      <w:r w:rsidRPr="0038423A">
        <w:rPr>
          <w:rFonts w:ascii="Times New Roman" w:hAnsi="Times New Roman" w:cs="Times New Roman"/>
          <w:sz w:val="28"/>
          <w:szCs w:val="28"/>
        </w:rPr>
        <w:t>от руководителя иному лицу).</w:t>
      </w:r>
    </w:p>
    <w:p w:rsidR="003D0A35" w:rsidRPr="00492F06" w:rsidRDefault="003D0A35" w:rsidP="003D0A35">
      <w:pPr>
        <w:pStyle w:val="ConsPlusNonformat"/>
        <w:tabs>
          <w:tab w:val="left" w:pos="300"/>
        </w:tabs>
        <w:ind w:firstLine="697"/>
        <w:jc w:val="both"/>
        <w:rPr>
          <w:rFonts w:ascii="Times New Roman" w:hAnsi="Times New Roman" w:cs="Times New Roman"/>
          <w:sz w:val="28"/>
          <w:szCs w:val="28"/>
        </w:rPr>
      </w:pPr>
      <w:r>
        <w:rPr>
          <w:rFonts w:ascii="Times New Roman" w:hAnsi="Times New Roman" w:cs="Times New Roman"/>
          <w:sz w:val="28"/>
          <w:szCs w:val="28"/>
        </w:rPr>
        <w:t xml:space="preserve">4.4. </w:t>
      </w:r>
      <w:r w:rsidRPr="0038423A">
        <w:rPr>
          <w:rFonts w:ascii="Times New Roman" w:hAnsi="Times New Roman" w:cs="Times New Roman"/>
          <w:sz w:val="28"/>
          <w:szCs w:val="28"/>
        </w:rPr>
        <w:t xml:space="preserve">Потенциальные участники Отбора могут ознакомиться с работой </w:t>
      </w:r>
      <w:r>
        <w:rPr>
          <w:rFonts w:ascii="Times New Roman" w:hAnsi="Times New Roman" w:cs="Times New Roman"/>
          <w:sz w:val="28"/>
          <w:szCs w:val="28"/>
        </w:rPr>
        <w:t xml:space="preserve">                 </w:t>
      </w:r>
      <w:r w:rsidRPr="0038423A">
        <w:rPr>
          <w:rFonts w:ascii="Times New Roman" w:hAnsi="Times New Roman" w:cs="Times New Roman"/>
          <w:sz w:val="28"/>
          <w:szCs w:val="28"/>
        </w:rPr>
        <w:t>на Портале, изучив инструкции, включая видеоинстр</w:t>
      </w:r>
      <w:r>
        <w:rPr>
          <w:rFonts w:ascii="Times New Roman" w:hAnsi="Times New Roman" w:cs="Times New Roman"/>
          <w:sz w:val="28"/>
          <w:szCs w:val="28"/>
        </w:rPr>
        <w:t>укции, расположенные               в разделе «</w:t>
      </w:r>
      <w:r w:rsidRPr="0038423A">
        <w:rPr>
          <w:rFonts w:ascii="Times New Roman" w:hAnsi="Times New Roman" w:cs="Times New Roman"/>
          <w:sz w:val="28"/>
          <w:szCs w:val="28"/>
        </w:rPr>
        <w:t>Техн</w:t>
      </w:r>
      <w:r>
        <w:rPr>
          <w:rFonts w:ascii="Times New Roman" w:hAnsi="Times New Roman" w:cs="Times New Roman"/>
          <w:sz w:val="28"/>
          <w:szCs w:val="28"/>
        </w:rPr>
        <w:t xml:space="preserve">ическая поддержка/ Инструкции» </w:t>
      </w:r>
      <w:r w:rsidRPr="0038423A">
        <w:rPr>
          <w:rFonts w:ascii="Times New Roman" w:hAnsi="Times New Roman" w:cs="Times New Roman"/>
          <w:sz w:val="28"/>
          <w:szCs w:val="28"/>
        </w:rPr>
        <w:t>(https://</w:t>
      </w:r>
      <w:r w:rsidRPr="00492F06">
        <w:rPr>
          <w:rFonts w:ascii="Times New Roman" w:hAnsi="Times New Roman" w:cs="Times New Roman"/>
          <w:sz w:val="28"/>
          <w:szCs w:val="28"/>
        </w:rPr>
        <w:t xml:space="preserve">promote.budget.gov.ru/support-center/instructions), а также ответы </w:t>
      </w:r>
      <w:r>
        <w:rPr>
          <w:rFonts w:ascii="Times New Roman" w:hAnsi="Times New Roman" w:cs="Times New Roman"/>
          <w:sz w:val="28"/>
          <w:szCs w:val="28"/>
        </w:rPr>
        <w:t xml:space="preserve">                      </w:t>
      </w:r>
      <w:r w:rsidRPr="00492F06">
        <w:rPr>
          <w:rFonts w:ascii="Times New Roman" w:hAnsi="Times New Roman" w:cs="Times New Roman"/>
          <w:sz w:val="28"/>
          <w:szCs w:val="28"/>
        </w:rPr>
        <w:t>на часто задаваемые вопросы.</w:t>
      </w:r>
    </w:p>
    <w:p w:rsidR="003D0A35" w:rsidRPr="00492F06" w:rsidRDefault="003D0A35" w:rsidP="003D0A35">
      <w:pPr>
        <w:widowControl w:val="0"/>
        <w:autoSpaceDE w:val="0"/>
        <w:autoSpaceDN w:val="0"/>
        <w:adjustRightInd w:val="0"/>
        <w:ind w:firstLine="709"/>
        <w:jc w:val="both"/>
      </w:pPr>
      <w:r>
        <w:t>4</w:t>
      </w:r>
      <w:r w:rsidRPr="00492F06">
        <w:t>.</w:t>
      </w:r>
      <w:r>
        <w:t>5</w:t>
      </w:r>
      <w:r w:rsidRPr="00492F06">
        <w:t xml:space="preserve">. </w:t>
      </w:r>
      <w:r w:rsidRPr="00492F06">
        <w:rPr>
          <w:color w:val="22272F"/>
        </w:rPr>
        <w:t xml:space="preserve">Заявка участником Отбора подается в соответствии с требованиями и в сроки, указанные в объявлении о проведении </w:t>
      </w:r>
      <w:r>
        <w:rPr>
          <w:color w:val="22272F"/>
        </w:rPr>
        <w:t>О</w:t>
      </w:r>
      <w:r w:rsidRPr="00492F06">
        <w:rPr>
          <w:color w:val="22272F"/>
        </w:rPr>
        <w:t>тбора.</w:t>
      </w:r>
      <w:r w:rsidRPr="00D57BF0">
        <w:t xml:space="preserve"> </w:t>
      </w:r>
      <w:r w:rsidRPr="00C51BBB">
        <w:t>Расходы, связанные с подго</w:t>
      </w:r>
      <w:r>
        <w:t>товкой заявки, несет заявитель.</w:t>
      </w:r>
    </w:p>
    <w:p w:rsidR="003D0A35" w:rsidRPr="0038423A" w:rsidRDefault="003D0A35" w:rsidP="003D0A35">
      <w:pPr>
        <w:shd w:val="clear" w:color="auto" w:fill="FFFFFF"/>
        <w:ind w:firstLine="709"/>
        <w:jc w:val="both"/>
        <w:rPr>
          <w:color w:val="22272F"/>
        </w:rPr>
      </w:pPr>
      <w:r>
        <w:rPr>
          <w:color w:val="22272F"/>
        </w:rPr>
        <w:t xml:space="preserve">4.6. </w:t>
      </w:r>
      <w:r w:rsidRPr="00492F06">
        <w:rPr>
          <w:color w:val="22272F"/>
        </w:rPr>
        <w:t>Заявка формируется участником Отбора в электронной форме посредством заполнения соответствующих экранных форм веб-интерфейса системы «Электронный бюджет</w:t>
      </w:r>
      <w:r>
        <w:rPr>
          <w:color w:val="22272F"/>
        </w:rPr>
        <w:t>»</w:t>
      </w:r>
      <w:r w:rsidRPr="0038423A">
        <w:rPr>
          <w:color w:val="22272F"/>
        </w:rPr>
        <w:t xml:space="preserve"> и представления в систему </w:t>
      </w:r>
      <w:r>
        <w:rPr>
          <w:color w:val="22272F"/>
        </w:rPr>
        <w:t>«</w:t>
      </w:r>
      <w:r w:rsidRPr="0038423A">
        <w:rPr>
          <w:color w:val="22272F"/>
        </w:rPr>
        <w:t>Электронный бюджет</w:t>
      </w:r>
      <w:r>
        <w:rPr>
          <w:color w:val="22272F"/>
        </w:rPr>
        <w:t>»</w:t>
      </w:r>
      <w:r w:rsidRPr="0038423A">
        <w:rPr>
          <w:color w:val="22272F"/>
        </w:rPr>
        <w:t xml:space="preserve"> электронных копий документов (документов на бумажном носителе, преобразованных в электронную форму путем сканирования) </w:t>
      </w:r>
      <w:r w:rsidR="00500E4C">
        <w:rPr>
          <w:color w:val="22272F"/>
        </w:rPr>
        <w:t xml:space="preserve">        </w:t>
      </w:r>
      <w:r w:rsidRPr="0038423A">
        <w:rPr>
          <w:color w:val="22272F"/>
        </w:rPr>
        <w:t xml:space="preserve">и материалов, представление которых предусмотрено в объявлении </w:t>
      </w:r>
      <w:r w:rsidR="00500E4C">
        <w:rPr>
          <w:color w:val="22272F"/>
        </w:rPr>
        <w:t xml:space="preserve">               </w:t>
      </w:r>
      <w:r w:rsidRPr="0038423A">
        <w:rPr>
          <w:color w:val="22272F"/>
        </w:rPr>
        <w:t xml:space="preserve">о проведении </w:t>
      </w:r>
      <w:r>
        <w:rPr>
          <w:color w:val="22272F"/>
        </w:rPr>
        <w:t>О</w:t>
      </w:r>
      <w:r w:rsidRPr="0038423A">
        <w:rPr>
          <w:color w:val="22272F"/>
        </w:rPr>
        <w:t xml:space="preserve">тбора. </w:t>
      </w:r>
    </w:p>
    <w:p w:rsidR="003D0A35" w:rsidRDefault="003D0A35" w:rsidP="003D0A35">
      <w:pPr>
        <w:shd w:val="clear" w:color="auto" w:fill="FFFFFF"/>
        <w:ind w:firstLine="709"/>
        <w:jc w:val="both"/>
        <w:rPr>
          <w:color w:val="22272F"/>
        </w:rPr>
      </w:pPr>
      <w:r>
        <w:rPr>
          <w:color w:val="22272F"/>
        </w:rPr>
        <w:t xml:space="preserve">4.6.1. </w:t>
      </w:r>
      <w:r w:rsidRPr="0038423A">
        <w:rPr>
          <w:color w:val="22272F"/>
        </w:rPr>
        <w:t>Фото- и видеоматериалы, включаемые в заявку, должны содержать четкое и контрастное изображение высокого качества.</w:t>
      </w:r>
      <w:r w:rsidRPr="00FF2E77">
        <w:rPr>
          <w:color w:val="22272F"/>
        </w:rPr>
        <w:t xml:space="preserve"> </w:t>
      </w:r>
    </w:p>
    <w:p w:rsidR="003D0A35" w:rsidRPr="0038423A" w:rsidRDefault="003D0A35" w:rsidP="003D0A35">
      <w:pPr>
        <w:shd w:val="clear" w:color="auto" w:fill="FFFFFF"/>
        <w:ind w:firstLine="709"/>
        <w:jc w:val="both"/>
        <w:rPr>
          <w:color w:val="22272F"/>
        </w:rPr>
      </w:pPr>
      <w:r>
        <w:rPr>
          <w:color w:val="22272F"/>
        </w:rPr>
        <w:t xml:space="preserve">4.6.2. </w:t>
      </w:r>
      <w:r w:rsidRPr="00FF2E77">
        <w:rPr>
          <w:color w:val="22272F"/>
        </w:rPr>
        <w:t>Электронные копии документов и материалы, включаемые</w:t>
      </w:r>
      <w:r>
        <w:rPr>
          <w:color w:val="22272F"/>
        </w:rPr>
        <w:t xml:space="preserve">                </w:t>
      </w:r>
      <w:r w:rsidRPr="00FF2E77">
        <w:rPr>
          <w:color w:val="22272F"/>
        </w:rPr>
        <w:t xml:space="preserve"> в заявку, должны иметь распространенные открытые форматы, обеспечивающие возможность просмотра всего документа </w:t>
      </w:r>
      <w:r w:rsidR="00500E4C">
        <w:rPr>
          <w:color w:val="22272F"/>
        </w:rPr>
        <w:t xml:space="preserve">                        </w:t>
      </w:r>
      <w:r w:rsidRPr="00FF2E77">
        <w:rPr>
          <w:color w:val="22272F"/>
        </w:rPr>
        <w:t>либо его фрагмента средствами общедоступного программного обеспечения просмотра информации, и не должны быть зашифрованы или защищены средствами,</w:t>
      </w:r>
      <w:r w:rsidR="00091AC4" w:rsidRPr="00091AC4">
        <w:rPr>
          <w:color w:val="22272F"/>
        </w:rPr>
        <w:t xml:space="preserve"> </w:t>
      </w:r>
      <w:r w:rsidRPr="00FF2E77">
        <w:rPr>
          <w:color w:val="22272F"/>
        </w:rPr>
        <w:t xml:space="preserve">не позволяющими осуществить ознакомление с их содержимым </w:t>
      </w:r>
      <w:r>
        <w:rPr>
          <w:color w:val="22272F"/>
        </w:rPr>
        <w:t xml:space="preserve">                          </w:t>
      </w:r>
      <w:r w:rsidR="00091AC4" w:rsidRPr="00091AC4">
        <w:rPr>
          <w:color w:val="22272F"/>
        </w:rPr>
        <w:t xml:space="preserve">                    </w:t>
      </w:r>
      <w:r>
        <w:rPr>
          <w:color w:val="22272F"/>
        </w:rPr>
        <w:t xml:space="preserve"> </w:t>
      </w:r>
      <w:r w:rsidRPr="00FF2E77">
        <w:rPr>
          <w:color w:val="22272F"/>
        </w:rPr>
        <w:t>без специальных программных или технологических средств.</w:t>
      </w:r>
    </w:p>
    <w:p w:rsidR="0081766B" w:rsidRPr="0081766B" w:rsidRDefault="003D0A35" w:rsidP="0081766B">
      <w:pPr>
        <w:pStyle w:val="ac"/>
        <w:spacing w:before="0" w:beforeAutospacing="0" w:after="0" w:afterAutospacing="0" w:line="288" w:lineRule="atLeast"/>
        <w:ind w:firstLine="540"/>
        <w:jc w:val="both"/>
        <w:rPr>
          <w:color w:val="22272F"/>
          <w:sz w:val="28"/>
          <w:szCs w:val="28"/>
        </w:rPr>
      </w:pPr>
      <w:r w:rsidRPr="0081766B">
        <w:rPr>
          <w:color w:val="22272F"/>
          <w:sz w:val="28"/>
          <w:szCs w:val="28"/>
        </w:rPr>
        <w:t>4.7. Заявка подписывается</w:t>
      </w:r>
      <w:r w:rsidR="0081766B" w:rsidRPr="0081766B">
        <w:rPr>
          <w:color w:val="22272F"/>
          <w:sz w:val="28"/>
          <w:szCs w:val="28"/>
        </w:rPr>
        <w:t>:</w:t>
      </w:r>
    </w:p>
    <w:p w:rsidR="0081766B" w:rsidRPr="0081766B" w:rsidRDefault="002406BD" w:rsidP="0081766B">
      <w:pPr>
        <w:pStyle w:val="ac"/>
        <w:spacing w:before="0" w:beforeAutospacing="0" w:after="0" w:afterAutospacing="0" w:line="288" w:lineRule="atLeast"/>
        <w:ind w:firstLine="540"/>
        <w:jc w:val="both"/>
        <w:rPr>
          <w:rFonts w:eastAsia="Times New Roman"/>
          <w:sz w:val="28"/>
          <w:szCs w:val="28"/>
        </w:rPr>
      </w:pPr>
      <w:r>
        <w:rPr>
          <w:color w:val="22272F"/>
          <w:sz w:val="28"/>
          <w:szCs w:val="28"/>
        </w:rPr>
        <w:t xml:space="preserve">- </w:t>
      </w:r>
      <w:r w:rsidR="003D0A35" w:rsidRPr="0081766B">
        <w:rPr>
          <w:color w:val="22272F"/>
          <w:sz w:val="28"/>
          <w:szCs w:val="28"/>
        </w:rPr>
        <w:t xml:space="preserve">усиленной </w:t>
      </w:r>
      <w:r w:rsidR="003D0A35" w:rsidRPr="0081766B">
        <w:rPr>
          <w:sz w:val="28"/>
          <w:szCs w:val="28"/>
        </w:rPr>
        <w:t>квалифицированной </w:t>
      </w:r>
      <w:hyperlink r:id="rId27" w:anchor="/document/12184522/entry/21" w:history="1">
        <w:r w:rsidR="003D0A35" w:rsidRPr="0081766B">
          <w:rPr>
            <w:sz w:val="28"/>
            <w:szCs w:val="28"/>
          </w:rPr>
          <w:t>электронной подписью</w:t>
        </w:r>
      </w:hyperlink>
      <w:r w:rsidR="003D0A35" w:rsidRPr="0081766B">
        <w:rPr>
          <w:sz w:val="28"/>
          <w:szCs w:val="28"/>
        </w:rPr>
        <w:t> руководителя участника Отбора или уполномоченного им лица</w:t>
      </w:r>
      <w:r w:rsidR="0081766B" w:rsidRPr="0081766B">
        <w:rPr>
          <w:sz w:val="28"/>
          <w:szCs w:val="28"/>
        </w:rPr>
        <w:t xml:space="preserve"> (</w:t>
      </w:r>
      <w:r w:rsidR="0081766B" w:rsidRPr="0081766B">
        <w:rPr>
          <w:rFonts w:eastAsia="Times New Roman"/>
          <w:sz w:val="28"/>
          <w:szCs w:val="28"/>
        </w:rPr>
        <w:t>для юридических лиц</w:t>
      </w:r>
      <w:r w:rsidR="00091AC4" w:rsidRPr="00091AC4">
        <w:rPr>
          <w:rFonts w:eastAsia="Times New Roman"/>
          <w:sz w:val="28"/>
          <w:szCs w:val="28"/>
        </w:rPr>
        <w:t xml:space="preserve">                          </w:t>
      </w:r>
      <w:r w:rsidR="0081766B" w:rsidRPr="0081766B">
        <w:rPr>
          <w:rFonts w:eastAsia="Times New Roman"/>
          <w:sz w:val="28"/>
          <w:szCs w:val="28"/>
        </w:rPr>
        <w:t xml:space="preserve"> и индивидуальных предпринимателей);</w:t>
      </w:r>
    </w:p>
    <w:p w:rsidR="003D0A35" w:rsidRPr="0081766B" w:rsidRDefault="002406BD" w:rsidP="0081766B">
      <w:pPr>
        <w:ind w:firstLine="539"/>
        <w:jc w:val="both"/>
      </w:pPr>
      <w:r>
        <w:t xml:space="preserve">- </w:t>
      </w:r>
      <w:r w:rsidR="0081766B" w:rsidRPr="0081766B">
        <w:t>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1766B">
        <w:t xml:space="preserve"> </w:t>
      </w:r>
      <w:r w:rsidR="00E22632">
        <w:t xml:space="preserve">                             </w:t>
      </w:r>
      <w:r w:rsidR="0081766B">
        <w:t>(для физических лиц</w:t>
      </w:r>
      <w:r>
        <w:t>, применяющих специальный налоговый режим)</w:t>
      </w:r>
      <w:r w:rsidR="0081766B">
        <w:t>.</w:t>
      </w:r>
    </w:p>
    <w:p w:rsidR="003D0A35" w:rsidRDefault="003D0A35" w:rsidP="003D0A35">
      <w:pPr>
        <w:shd w:val="clear" w:color="auto" w:fill="FFFFFF"/>
        <w:ind w:firstLine="709"/>
        <w:jc w:val="both"/>
        <w:rPr>
          <w:color w:val="22272F"/>
        </w:rPr>
      </w:pPr>
      <w:r w:rsidRPr="0081766B">
        <w:t xml:space="preserve">4.8. Ответственность за полноту и достоверность информации                              и документов, содержащихся в заявке, а также за своевременность </w:t>
      </w:r>
      <w:r w:rsidR="00500E4C">
        <w:t xml:space="preserve">               </w:t>
      </w:r>
      <w:r w:rsidRPr="0081766B">
        <w:t>их представления несет участник Отбора в соответствии с законодате</w:t>
      </w:r>
      <w:r w:rsidRPr="0081766B">
        <w:rPr>
          <w:color w:val="22272F"/>
        </w:rPr>
        <w:t>льством Российской</w:t>
      </w:r>
      <w:r>
        <w:rPr>
          <w:color w:val="22272F"/>
        </w:rPr>
        <w:t xml:space="preserve"> Федерации.</w:t>
      </w:r>
    </w:p>
    <w:p w:rsidR="006E75E7" w:rsidRPr="003D0A35" w:rsidRDefault="003D0A35" w:rsidP="003D0A35">
      <w:pPr>
        <w:shd w:val="clear" w:color="auto" w:fill="FFFFFF"/>
        <w:ind w:firstLine="709"/>
        <w:jc w:val="both"/>
        <w:rPr>
          <w:color w:val="22272F"/>
        </w:rPr>
      </w:pPr>
      <w:r>
        <w:rPr>
          <w:color w:val="22272F"/>
        </w:rPr>
        <w:t xml:space="preserve">4.9. </w:t>
      </w:r>
      <w:r w:rsidRPr="0038423A">
        <w:rPr>
          <w:color w:val="22272F"/>
        </w:rPr>
        <w:t xml:space="preserve">Датой представления </w:t>
      </w:r>
      <w:r>
        <w:rPr>
          <w:color w:val="22272F"/>
        </w:rPr>
        <w:t xml:space="preserve">участником Отбора </w:t>
      </w:r>
      <w:r w:rsidRPr="0038423A">
        <w:rPr>
          <w:color w:val="22272F"/>
        </w:rPr>
        <w:t>заявки счита</w:t>
      </w:r>
      <w:r>
        <w:rPr>
          <w:color w:val="22272F"/>
        </w:rPr>
        <w:t>е</w:t>
      </w:r>
      <w:r w:rsidRPr="0038423A">
        <w:rPr>
          <w:color w:val="22272F"/>
        </w:rPr>
        <w:t>тся д</w:t>
      </w:r>
      <w:r>
        <w:rPr>
          <w:color w:val="22272F"/>
        </w:rPr>
        <w:t xml:space="preserve">ень  подписания участником Отбора </w:t>
      </w:r>
      <w:r w:rsidRPr="0038423A">
        <w:rPr>
          <w:color w:val="22272F"/>
        </w:rPr>
        <w:t>указанной заявки</w:t>
      </w:r>
      <w:r>
        <w:rPr>
          <w:color w:val="22272F"/>
        </w:rPr>
        <w:t xml:space="preserve"> </w:t>
      </w:r>
      <w:r w:rsidRPr="0038423A">
        <w:rPr>
          <w:color w:val="22272F"/>
        </w:rPr>
        <w:t xml:space="preserve">с присвоением </w:t>
      </w:r>
      <w:r w:rsidR="00500E4C">
        <w:rPr>
          <w:color w:val="22272F"/>
        </w:rPr>
        <w:t xml:space="preserve">                  </w:t>
      </w:r>
      <w:r w:rsidRPr="0038423A">
        <w:rPr>
          <w:color w:val="22272F"/>
        </w:rPr>
        <w:t>ей рег</w:t>
      </w:r>
      <w:r>
        <w:rPr>
          <w:color w:val="22272F"/>
        </w:rPr>
        <w:t>истрационного номера в системе «</w:t>
      </w:r>
      <w:r w:rsidRPr="0038423A">
        <w:rPr>
          <w:color w:val="22272F"/>
        </w:rPr>
        <w:t>Электронный бюджет</w:t>
      </w:r>
      <w:r>
        <w:rPr>
          <w:color w:val="22272F"/>
        </w:rPr>
        <w:t>»</w:t>
      </w:r>
      <w:r w:rsidRPr="0038423A">
        <w:rPr>
          <w:color w:val="22272F"/>
        </w:rPr>
        <w:t>.</w:t>
      </w:r>
      <w:bookmarkStart w:id="4" w:name="Par128"/>
      <w:bookmarkStart w:id="5" w:name="Par129"/>
      <w:bookmarkEnd w:id="4"/>
      <w:bookmarkEnd w:id="5"/>
    </w:p>
    <w:p w:rsidR="006E75E7" w:rsidRDefault="006E75E7" w:rsidP="00392409">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4.</w:t>
      </w:r>
      <w:r w:rsidR="003D0A35">
        <w:rPr>
          <w:rFonts w:ascii="Times New Roman" w:hAnsi="Times New Roman" w:cs="Times New Roman"/>
          <w:sz w:val="28"/>
          <w:szCs w:val="28"/>
        </w:rPr>
        <w:t>10.</w:t>
      </w:r>
      <w:r w:rsidRPr="006E75E7">
        <w:rPr>
          <w:rFonts w:ascii="Times New Roman" w:hAnsi="Times New Roman" w:cs="Times New Roman"/>
          <w:sz w:val="28"/>
          <w:szCs w:val="28"/>
        </w:rPr>
        <w:t xml:space="preserve"> Заявка на участие в Отборе должна содержать следующие </w:t>
      </w:r>
      <w:r w:rsidR="003D0A35">
        <w:rPr>
          <w:rFonts w:ascii="Times New Roman" w:hAnsi="Times New Roman" w:cs="Times New Roman"/>
          <w:sz w:val="28"/>
          <w:szCs w:val="28"/>
        </w:rPr>
        <w:t>сведения</w:t>
      </w:r>
      <w:r w:rsidRPr="006E75E7">
        <w:rPr>
          <w:rFonts w:ascii="Times New Roman" w:hAnsi="Times New Roman" w:cs="Times New Roman"/>
          <w:sz w:val="28"/>
          <w:szCs w:val="28"/>
        </w:rPr>
        <w:t>:</w:t>
      </w:r>
    </w:p>
    <w:p w:rsidR="003D0A35" w:rsidRPr="003D0A35" w:rsidRDefault="003D0A35" w:rsidP="003D0A35">
      <w:pPr>
        <w:shd w:val="clear" w:color="auto" w:fill="FFFFFF"/>
        <w:ind w:firstLine="709"/>
        <w:jc w:val="both"/>
        <w:rPr>
          <w:color w:val="22272F"/>
        </w:rPr>
      </w:pPr>
      <w:r w:rsidRPr="003D0A35">
        <w:rPr>
          <w:color w:val="22272F"/>
        </w:rPr>
        <w:t>1) информация об участнике Отбора:</w:t>
      </w:r>
    </w:p>
    <w:p w:rsidR="003D0A35" w:rsidRPr="003D0A35" w:rsidRDefault="003D0A35" w:rsidP="003D0A35">
      <w:pPr>
        <w:shd w:val="clear" w:color="auto" w:fill="FFFFFF"/>
        <w:ind w:firstLine="709"/>
        <w:jc w:val="both"/>
        <w:rPr>
          <w:color w:val="22272F"/>
        </w:rPr>
      </w:pPr>
      <w:r w:rsidRPr="003D0A35">
        <w:rPr>
          <w:color w:val="22272F"/>
        </w:rPr>
        <w:t xml:space="preserve">- полное и сокращенное наименование участника Отбора, </w:t>
      </w:r>
    </w:p>
    <w:p w:rsidR="003D0A35" w:rsidRPr="003D0A35" w:rsidRDefault="003D0A35" w:rsidP="003D0A35">
      <w:pPr>
        <w:shd w:val="clear" w:color="auto" w:fill="FFFFFF"/>
        <w:ind w:firstLine="709"/>
        <w:jc w:val="both"/>
        <w:rPr>
          <w:color w:val="22272F"/>
        </w:rPr>
      </w:pPr>
      <w:r w:rsidRPr="003D0A35">
        <w:rPr>
          <w:color w:val="22272F"/>
        </w:rPr>
        <w:t>- адрес юридического лица, номер контактного телефона, почтовый адрес и адрес электронной почты для направления юридически значимых сообщений,</w:t>
      </w:r>
    </w:p>
    <w:p w:rsidR="003D0A35" w:rsidRPr="003D0A35" w:rsidRDefault="003D0A35" w:rsidP="003D0A35">
      <w:pPr>
        <w:shd w:val="clear" w:color="auto" w:fill="FFFFFF"/>
        <w:ind w:firstLine="709"/>
        <w:jc w:val="both"/>
        <w:rPr>
          <w:color w:val="22272F"/>
        </w:rPr>
      </w:pPr>
      <w:r w:rsidRPr="003D0A35">
        <w:rPr>
          <w:color w:val="22272F"/>
        </w:rPr>
        <w:t xml:space="preserve">-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w:t>
      </w:r>
    </w:p>
    <w:p w:rsidR="003D0A35" w:rsidRPr="007046A5" w:rsidRDefault="003D0A35" w:rsidP="007046A5">
      <w:pPr>
        <w:pStyle w:val="ConsPlusNormal"/>
        <w:ind w:firstLine="709"/>
        <w:jc w:val="both"/>
        <w:rPr>
          <w:rFonts w:ascii="Times New Roman" w:hAnsi="Times New Roman" w:cs="Times New Roman"/>
          <w:sz w:val="28"/>
          <w:szCs w:val="28"/>
        </w:rPr>
      </w:pPr>
      <w:r w:rsidRPr="003D0A35">
        <w:rPr>
          <w:rFonts w:ascii="Times New Roman" w:hAnsi="Times New Roman" w:cs="Times New Roman"/>
          <w:sz w:val="28"/>
          <w:szCs w:val="28"/>
        </w:rPr>
        <w:t xml:space="preserve">- </w:t>
      </w:r>
      <w:r w:rsidR="007046A5" w:rsidRPr="007046A5">
        <w:rPr>
          <w:rFonts w:ascii="Times New Roman" w:hAnsi="Times New Roman" w:cs="Times New Roman"/>
          <w:sz w:val="28"/>
          <w:szCs w:val="28"/>
        </w:rPr>
        <w:t>документы, подтверждающие размер среднемесячной заработной платы работников за отчетный период</w:t>
      </w:r>
      <w:r w:rsidR="007046A5">
        <w:rPr>
          <w:rFonts w:ascii="Times New Roman" w:hAnsi="Times New Roman" w:cs="Times New Roman"/>
          <w:sz w:val="28"/>
          <w:szCs w:val="28"/>
        </w:rPr>
        <w:t xml:space="preserve"> (п</w:t>
      </w:r>
      <w:r w:rsidR="007046A5" w:rsidRPr="007046A5">
        <w:rPr>
          <w:rFonts w:ascii="Times New Roman" w:hAnsi="Times New Roman" w:cs="Times New Roman"/>
          <w:sz w:val="28"/>
          <w:szCs w:val="28"/>
        </w:rPr>
        <w:t xml:space="preserve">од отчетным периодом понимается предыдущий год, за исключением вновь созданных организаций, </w:t>
      </w:r>
      <w:r w:rsidR="00500E4C">
        <w:rPr>
          <w:rFonts w:ascii="Times New Roman" w:hAnsi="Times New Roman" w:cs="Times New Roman"/>
          <w:sz w:val="28"/>
          <w:szCs w:val="28"/>
        </w:rPr>
        <w:t xml:space="preserve">                </w:t>
      </w:r>
      <w:r w:rsidR="007046A5" w:rsidRPr="007046A5">
        <w:rPr>
          <w:rFonts w:ascii="Times New Roman" w:hAnsi="Times New Roman" w:cs="Times New Roman"/>
          <w:sz w:val="28"/>
          <w:szCs w:val="28"/>
        </w:rPr>
        <w:t>для которых под отчетным периодом понимается период с 1 января года проведения Отбора до 1 числа месяца, предшествующего месяцу проведения Отбора</w:t>
      </w:r>
      <w:r w:rsidR="002406BD">
        <w:rPr>
          <w:rFonts w:ascii="Times New Roman" w:hAnsi="Times New Roman" w:cs="Times New Roman"/>
          <w:sz w:val="28"/>
          <w:szCs w:val="28"/>
        </w:rPr>
        <w:t>,</w:t>
      </w:r>
      <w:r w:rsidR="007046A5" w:rsidRPr="007046A5">
        <w:rPr>
          <w:rFonts w:ascii="Times New Roman" w:hAnsi="Times New Roman" w:cs="Times New Roman"/>
          <w:sz w:val="28"/>
          <w:szCs w:val="28"/>
        </w:rPr>
        <w:t xml:space="preserve"> участники Отбора, не являющиеся работодателями, указанные документы не представляют), </w:t>
      </w:r>
      <w:r w:rsidRPr="003D0A35">
        <w:rPr>
          <w:rFonts w:ascii="Times New Roman" w:hAnsi="Times New Roman" w:cs="Times New Roman"/>
          <w:sz w:val="28"/>
          <w:szCs w:val="28"/>
        </w:rPr>
        <w:t>заверенн</w:t>
      </w:r>
      <w:r w:rsidR="007046A5" w:rsidRPr="007046A5">
        <w:rPr>
          <w:rFonts w:ascii="Times New Roman" w:hAnsi="Times New Roman" w:cs="Times New Roman"/>
          <w:sz w:val="28"/>
          <w:szCs w:val="28"/>
        </w:rPr>
        <w:t xml:space="preserve">ые </w:t>
      </w:r>
      <w:r w:rsidRPr="003D0A35">
        <w:rPr>
          <w:rFonts w:ascii="Times New Roman" w:hAnsi="Times New Roman" w:cs="Times New Roman"/>
          <w:sz w:val="28"/>
          <w:szCs w:val="28"/>
        </w:rPr>
        <w:t>руководителем и главным бухг</w:t>
      </w:r>
      <w:r w:rsidR="007046A5" w:rsidRPr="007046A5">
        <w:rPr>
          <w:rFonts w:ascii="Times New Roman" w:hAnsi="Times New Roman" w:cs="Times New Roman"/>
          <w:sz w:val="28"/>
          <w:szCs w:val="28"/>
        </w:rPr>
        <w:t>алтером</w:t>
      </w:r>
      <w:r w:rsidRPr="003D0A35">
        <w:rPr>
          <w:rFonts w:ascii="Times New Roman" w:hAnsi="Times New Roman" w:cs="Times New Roman"/>
          <w:sz w:val="28"/>
          <w:szCs w:val="28"/>
        </w:rPr>
        <w:t>;</w:t>
      </w:r>
    </w:p>
    <w:p w:rsidR="00C73455" w:rsidRDefault="007046A5" w:rsidP="00B709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w:t>
      </w:r>
      <w:r w:rsidRPr="00B96038">
        <w:rPr>
          <w:rFonts w:ascii="Times New Roman" w:hAnsi="Times New Roman" w:cs="Times New Roman"/>
          <w:sz w:val="28"/>
          <w:szCs w:val="28"/>
        </w:rPr>
        <w:t>опии формы персонифицированных с</w:t>
      </w:r>
      <w:hyperlink r:id="rId28">
        <w:r w:rsidRPr="00B96038">
          <w:rPr>
            <w:rFonts w:ascii="Times New Roman" w:hAnsi="Times New Roman" w:cs="Times New Roman"/>
            <w:sz w:val="28"/>
            <w:szCs w:val="28"/>
          </w:rPr>
          <w:t xml:space="preserve">ведений </w:t>
        </w:r>
      </w:hyperlink>
      <w:r w:rsidRPr="00B96038">
        <w:rPr>
          <w:rFonts w:ascii="Times New Roman" w:hAnsi="Times New Roman" w:cs="Times New Roman"/>
          <w:sz w:val="28"/>
          <w:szCs w:val="28"/>
        </w:rPr>
        <w:t>о физических</w:t>
      </w:r>
      <w:r>
        <w:rPr>
          <w:rFonts w:ascii="Times New Roman" w:hAnsi="Times New Roman" w:cs="Times New Roman"/>
          <w:sz w:val="28"/>
          <w:szCs w:val="28"/>
        </w:rPr>
        <w:t xml:space="preserve"> л</w:t>
      </w:r>
      <w:r w:rsidRPr="006E75E7">
        <w:rPr>
          <w:rFonts w:ascii="Times New Roman" w:hAnsi="Times New Roman" w:cs="Times New Roman"/>
          <w:sz w:val="28"/>
          <w:szCs w:val="28"/>
        </w:rPr>
        <w:t>ицах</w:t>
      </w:r>
      <w:r>
        <w:rPr>
          <w:rFonts w:ascii="Times New Roman" w:hAnsi="Times New Roman" w:cs="Times New Roman"/>
          <w:sz w:val="28"/>
          <w:szCs w:val="28"/>
        </w:rPr>
        <w:t xml:space="preserve"> </w:t>
      </w:r>
      <w:r w:rsidR="00091AC4" w:rsidRPr="00091AC4">
        <w:rPr>
          <w:rFonts w:ascii="Times New Roman" w:hAnsi="Times New Roman" w:cs="Times New Roman"/>
          <w:sz w:val="28"/>
          <w:szCs w:val="28"/>
        </w:rPr>
        <w:t xml:space="preserve">                     </w:t>
      </w:r>
      <w:r w:rsidRPr="006E75E7">
        <w:rPr>
          <w:rFonts w:ascii="Times New Roman" w:hAnsi="Times New Roman" w:cs="Times New Roman"/>
          <w:sz w:val="28"/>
          <w:szCs w:val="28"/>
        </w:rPr>
        <w:t>(за исключением индивидуальных предпринимателей, не имеющих наемных работников</w:t>
      </w:r>
      <w:r w:rsidR="002406BD">
        <w:rPr>
          <w:rFonts w:ascii="Times New Roman" w:hAnsi="Times New Roman" w:cs="Times New Roman"/>
          <w:sz w:val="28"/>
          <w:szCs w:val="28"/>
        </w:rPr>
        <w:t xml:space="preserve"> и физических лиц, применяющих специальный налоговый режим)</w:t>
      </w:r>
      <w:r w:rsidRPr="006E75E7">
        <w:rPr>
          <w:rFonts w:ascii="Times New Roman" w:hAnsi="Times New Roman" w:cs="Times New Roman"/>
          <w:sz w:val="28"/>
          <w:szCs w:val="28"/>
        </w:rPr>
        <w:t>, утвержденн</w:t>
      </w:r>
      <w:r>
        <w:rPr>
          <w:rFonts w:ascii="Times New Roman" w:hAnsi="Times New Roman" w:cs="Times New Roman"/>
          <w:sz w:val="28"/>
          <w:szCs w:val="28"/>
        </w:rPr>
        <w:t xml:space="preserve">ая </w:t>
      </w:r>
      <w:r w:rsidRPr="006E75E7">
        <w:rPr>
          <w:rFonts w:ascii="Times New Roman" w:hAnsi="Times New Roman" w:cs="Times New Roman"/>
          <w:sz w:val="28"/>
          <w:szCs w:val="28"/>
        </w:rPr>
        <w:t>п</w:t>
      </w:r>
      <w:r>
        <w:rPr>
          <w:rFonts w:ascii="Times New Roman" w:hAnsi="Times New Roman" w:cs="Times New Roman"/>
          <w:sz w:val="28"/>
          <w:szCs w:val="28"/>
        </w:rPr>
        <w:t xml:space="preserve">риказом ФНС России от 29 сентября 2022 года </w:t>
      </w:r>
      <w:r w:rsidR="00091AC4" w:rsidRPr="00091AC4">
        <w:rPr>
          <w:rFonts w:ascii="Times New Roman" w:hAnsi="Times New Roman" w:cs="Times New Roman"/>
          <w:sz w:val="28"/>
          <w:szCs w:val="28"/>
        </w:rPr>
        <w:t xml:space="preserve">                                           </w:t>
      </w:r>
      <w:r>
        <w:rPr>
          <w:rFonts w:ascii="Times New Roman" w:hAnsi="Times New Roman" w:cs="Times New Roman"/>
          <w:sz w:val="28"/>
          <w:szCs w:val="28"/>
        </w:rPr>
        <w:t>№ ЕД-7-11/878</w:t>
      </w:r>
      <w:r w:rsidRPr="00E24845">
        <w:rPr>
          <w:rFonts w:ascii="Times New Roman" w:hAnsi="Times New Roman" w:cs="Times New Roman"/>
          <w:sz w:val="28"/>
          <w:szCs w:val="28"/>
        </w:rPr>
        <w:t>@</w:t>
      </w:r>
      <w:r w:rsidRPr="006E75E7">
        <w:rPr>
          <w:rFonts w:ascii="Times New Roman" w:hAnsi="Times New Roman" w:cs="Times New Roman"/>
          <w:sz w:val="28"/>
          <w:szCs w:val="28"/>
        </w:rPr>
        <w:t>, по состоянию с даты регистрации по 1 число месяца, предшествующего дате подачи заявления</w:t>
      </w:r>
      <w:r w:rsidR="00C73455">
        <w:rPr>
          <w:rFonts w:ascii="Times New Roman" w:hAnsi="Times New Roman" w:cs="Times New Roman"/>
          <w:sz w:val="28"/>
          <w:szCs w:val="28"/>
        </w:rPr>
        <w:t xml:space="preserve"> </w:t>
      </w:r>
      <w:r w:rsidRPr="006E75E7">
        <w:rPr>
          <w:rFonts w:ascii="Times New Roman" w:hAnsi="Times New Roman" w:cs="Times New Roman"/>
          <w:sz w:val="28"/>
          <w:szCs w:val="28"/>
        </w:rPr>
        <w:t>о предоставлении Субсидии</w:t>
      </w:r>
      <w:r w:rsidR="00C73455">
        <w:rPr>
          <w:rFonts w:ascii="Times New Roman" w:hAnsi="Times New Roman" w:cs="Times New Roman"/>
          <w:sz w:val="28"/>
          <w:szCs w:val="28"/>
        </w:rPr>
        <w:t xml:space="preserve">; </w:t>
      </w:r>
    </w:p>
    <w:p w:rsidR="007046A5" w:rsidRPr="003D0A35" w:rsidRDefault="00C73455" w:rsidP="00C734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046A5" w:rsidRPr="006E75E7">
        <w:rPr>
          <w:rFonts w:ascii="Times New Roman" w:hAnsi="Times New Roman" w:cs="Times New Roman"/>
          <w:sz w:val="28"/>
          <w:szCs w:val="28"/>
        </w:rPr>
        <w:t>документ</w:t>
      </w:r>
      <w:r>
        <w:rPr>
          <w:rFonts w:ascii="Times New Roman" w:hAnsi="Times New Roman" w:cs="Times New Roman"/>
          <w:sz w:val="28"/>
          <w:szCs w:val="28"/>
        </w:rPr>
        <w:t>ы</w:t>
      </w:r>
      <w:r w:rsidR="007046A5" w:rsidRPr="006E75E7">
        <w:rPr>
          <w:rFonts w:ascii="Times New Roman" w:hAnsi="Times New Roman" w:cs="Times New Roman"/>
          <w:sz w:val="28"/>
          <w:szCs w:val="28"/>
        </w:rPr>
        <w:t>, подтверждающи</w:t>
      </w:r>
      <w:r>
        <w:rPr>
          <w:rFonts w:ascii="Times New Roman" w:hAnsi="Times New Roman" w:cs="Times New Roman"/>
          <w:sz w:val="28"/>
          <w:szCs w:val="28"/>
        </w:rPr>
        <w:t>е</w:t>
      </w:r>
      <w:r w:rsidR="007046A5" w:rsidRPr="006E75E7">
        <w:rPr>
          <w:rFonts w:ascii="Times New Roman" w:hAnsi="Times New Roman" w:cs="Times New Roman"/>
          <w:sz w:val="28"/>
          <w:szCs w:val="28"/>
        </w:rPr>
        <w:t xml:space="preserve"> факт прохождения </w:t>
      </w:r>
      <w:r>
        <w:rPr>
          <w:rFonts w:ascii="Times New Roman" w:hAnsi="Times New Roman" w:cs="Times New Roman"/>
          <w:sz w:val="28"/>
          <w:szCs w:val="28"/>
        </w:rPr>
        <w:t xml:space="preserve">участником Отбора </w:t>
      </w:r>
      <w:r w:rsidR="007046A5" w:rsidRPr="006E75E7">
        <w:rPr>
          <w:rFonts w:ascii="Times New Roman" w:hAnsi="Times New Roman" w:cs="Times New Roman"/>
          <w:sz w:val="28"/>
          <w:szCs w:val="28"/>
        </w:rPr>
        <w:t>краткосрочного обучения по основам предпринимательской деятельности, или копию диплома о высшем юридическом и (или) экономическом образова</w:t>
      </w:r>
      <w:r>
        <w:rPr>
          <w:rFonts w:ascii="Times New Roman" w:hAnsi="Times New Roman" w:cs="Times New Roman"/>
          <w:sz w:val="28"/>
          <w:szCs w:val="28"/>
        </w:rPr>
        <w:t>нии (профильной переподготовке);</w:t>
      </w:r>
    </w:p>
    <w:p w:rsidR="00C73455" w:rsidRDefault="00C73455" w:rsidP="003D0A35">
      <w:pPr>
        <w:widowControl w:val="0"/>
        <w:autoSpaceDE w:val="0"/>
        <w:autoSpaceDN w:val="0"/>
        <w:adjustRightInd w:val="0"/>
        <w:ind w:firstLine="709"/>
        <w:jc w:val="both"/>
        <w:rPr>
          <w:color w:val="22272F"/>
        </w:rPr>
      </w:pPr>
      <w:r>
        <w:rPr>
          <w:color w:val="22272F"/>
          <w:shd w:val="clear" w:color="auto" w:fill="FFFFFF"/>
        </w:rPr>
        <w:t>4</w:t>
      </w:r>
      <w:r w:rsidR="003D0A35" w:rsidRPr="003D0A35">
        <w:rPr>
          <w:color w:val="22272F"/>
          <w:shd w:val="clear" w:color="auto" w:fill="FFFFFF"/>
        </w:rPr>
        <w:t xml:space="preserve">) документы, подтверждающие соответствие участника Отбора установленным в объявлении о проведении Отбора </w:t>
      </w:r>
      <w:r w:rsidR="003D0A35" w:rsidRPr="003D0A35">
        <w:rPr>
          <w:color w:val="22272F"/>
        </w:rPr>
        <w:t xml:space="preserve">требованиям; </w:t>
      </w:r>
    </w:p>
    <w:p w:rsidR="00C73455" w:rsidRPr="003D0A35" w:rsidRDefault="00B709AB" w:rsidP="00C734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C73455" w:rsidRPr="003D0A35">
        <w:rPr>
          <w:rFonts w:ascii="Times New Roman" w:hAnsi="Times New Roman" w:cs="Times New Roman"/>
          <w:sz w:val="28"/>
          <w:szCs w:val="28"/>
        </w:rPr>
        <w:t>а</w:t>
      </w:r>
      <w:hyperlink w:anchor="P399">
        <w:r w:rsidR="00C73455" w:rsidRPr="003D0A35">
          <w:rPr>
            <w:rFonts w:ascii="Times New Roman" w:hAnsi="Times New Roman" w:cs="Times New Roman"/>
            <w:sz w:val="28"/>
            <w:szCs w:val="28"/>
          </w:rPr>
          <w:t>нкета</w:t>
        </w:r>
      </w:hyperlink>
      <w:r w:rsidR="00C73455" w:rsidRPr="003D0A35">
        <w:rPr>
          <w:rFonts w:ascii="Times New Roman" w:hAnsi="Times New Roman" w:cs="Times New Roman"/>
          <w:sz w:val="28"/>
          <w:szCs w:val="28"/>
        </w:rPr>
        <w:t xml:space="preserve"> заявителя по форме согласно приложению </w:t>
      </w:r>
      <w:r>
        <w:rPr>
          <w:rFonts w:ascii="Times New Roman" w:hAnsi="Times New Roman" w:cs="Times New Roman"/>
          <w:sz w:val="28"/>
          <w:szCs w:val="28"/>
        </w:rPr>
        <w:t>1</w:t>
      </w:r>
      <w:r w:rsidR="00C73455" w:rsidRPr="003D0A35">
        <w:rPr>
          <w:rFonts w:ascii="Times New Roman" w:hAnsi="Times New Roman" w:cs="Times New Roman"/>
          <w:sz w:val="28"/>
          <w:szCs w:val="28"/>
        </w:rPr>
        <w:t xml:space="preserve"> к настоящему Порядку</w:t>
      </w:r>
      <w:r w:rsidR="00C73455">
        <w:rPr>
          <w:rFonts w:ascii="Times New Roman" w:hAnsi="Times New Roman" w:cs="Times New Roman"/>
          <w:sz w:val="28"/>
          <w:szCs w:val="28"/>
        </w:rPr>
        <w:t>;</w:t>
      </w:r>
    </w:p>
    <w:p w:rsidR="00C73455" w:rsidRPr="00B709AB" w:rsidRDefault="00B709AB" w:rsidP="00C734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C73455">
        <w:rPr>
          <w:rFonts w:ascii="Times New Roman" w:hAnsi="Times New Roman" w:cs="Times New Roman"/>
          <w:sz w:val="28"/>
          <w:szCs w:val="28"/>
        </w:rPr>
        <w:t>б</w:t>
      </w:r>
      <w:hyperlink w:anchor="P662">
        <w:r w:rsidR="00C73455" w:rsidRPr="003D0A35">
          <w:rPr>
            <w:rFonts w:ascii="Times New Roman" w:hAnsi="Times New Roman" w:cs="Times New Roman"/>
            <w:sz w:val="28"/>
            <w:szCs w:val="28"/>
          </w:rPr>
          <w:t>изнес-план</w:t>
        </w:r>
      </w:hyperlink>
      <w:r w:rsidR="00C73455" w:rsidRPr="003D0A35">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2</w:t>
      </w:r>
      <w:r w:rsidR="00C73455" w:rsidRPr="003D0A35">
        <w:rPr>
          <w:rFonts w:ascii="Times New Roman" w:hAnsi="Times New Roman" w:cs="Times New Roman"/>
          <w:sz w:val="28"/>
          <w:szCs w:val="28"/>
        </w:rPr>
        <w:t xml:space="preserve"> к настоящему </w:t>
      </w:r>
      <w:r w:rsidR="00C73455" w:rsidRPr="00B709AB">
        <w:rPr>
          <w:rFonts w:ascii="Times New Roman" w:hAnsi="Times New Roman" w:cs="Times New Roman"/>
          <w:sz w:val="28"/>
          <w:szCs w:val="28"/>
        </w:rPr>
        <w:t>Порядку;</w:t>
      </w:r>
    </w:p>
    <w:p w:rsidR="00C73455" w:rsidRPr="00B709AB" w:rsidRDefault="00B709AB" w:rsidP="00C73455">
      <w:pPr>
        <w:pStyle w:val="ConsPlusNormal"/>
        <w:ind w:firstLine="709"/>
        <w:jc w:val="both"/>
        <w:rPr>
          <w:rFonts w:ascii="Times New Roman" w:hAnsi="Times New Roman" w:cs="Times New Roman"/>
          <w:sz w:val="28"/>
          <w:szCs w:val="28"/>
        </w:rPr>
      </w:pPr>
      <w:r w:rsidRPr="00B709AB">
        <w:rPr>
          <w:rFonts w:ascii="Times New Roman" w:hAnsi="Times New Roman" w:cs="Times New Roman"/>
          <w:sz w:val="28"/>
          <w:szCs w:val="28"/>
        </w:rPr>
        <w:t xml:space="preserve">7) </w:t>
      </w:r>
      <w:r w:rsidR="00C73455" w:rsidRPr="00B709AB">
        <w:rPr>
          <w:rFonts w:ascii="Times New Roman" w:hAnsi="Times New Roman" w:cs="Times New Roman"/>
          <w:sz w:val="28"/>
          <w:szCs w:val="28"/>
        </w:rPr>
        <w:t xml:space="preserve">смета расходов по форме согласно приложению </w:t>
      </w:r>
      <w:r w:rsidRPr="00B709AB">
        <w:rPr>
          <w:rFonts w:ascii="Times New Roman" w:hAnsi="Times New Roman" w:cs="Times New Roman"/>
          <w:sz w:val="28"/>
          <w:szCs w:val="28"/>
        </w:rPr>
        <w:t>3</w:t>
      </w:r>
      <w:r w:rsidR="00C73455" w:rsidRPr="00B709AB">
        <w:rPr>
          <w:rFonts w:ascii="Times New Roman" w:hAnsi="Times New Roman" w:cs="Times New Roman"/>
          <w:sz w:val="28"/>
          <w:szCs w:val="28"/>
        </w:rPr>
        <w:t xml:space="preserve"> к настоящему Порядку;</w:t>
      </w:r>
    </w:p>
    <w:p w:rsidR="00E1341B" w:rsidRDefault="00B709AB" w:rsidP="00B709AB">
      <w:pPr>
        <w:pStyle w:val="ConsPlusNormal"/>
        <w:ind w:firstLine="709"/>
        <w:jc w:val="both"/>
        <w:rPr>
          <w:rFonts w:ascii="Times New Roman" w:hAnsi="Times New Roman" w:cs="Times New Roman"/>
          <w:sz w:val="28"/>
          <w:szCs w:val="28"/>
        </w:rPr>
      </w:pPr>
      <w:r w:rsidRPr="00B709AB">
        <w:rPr>
          <w:rFonts w:ascii="Times New Roman" w:hAnsi="Times New Roman" w:cs="Times New Roman"/>
          <w:sz w:val="28"/>
          <w:szCs w:val="28"/>
        </w:rPr>
        <w:t xml:space="preserve">8) </w:t>
      </w:r>
      <w:r w:rsidR="00C73455" w:rsidRPr="00B709AB">
        <w:rPr>
          <w:rFonts w:ascii="Times New Roman" w:hAnsi="Times New Roman" w:cs="Times New Roman"/>
          <w:sz w:val="28"/>
          <w:szCs w:val="28"/>
        </w:rPr>
        <w:t xml:space="preserve">копии документов, подтверждающих использование собственных средств в размере не менее 50% от размера расходов, предусмотренных                  на реализацию проекта, заверенные заявителем, </w:t>
      </w:r>
      <w:r w:rsidR="00E1341B">
        <w:rPr>
          <w:rFonts w:ascii="Times New Roman" w:hAnsi="Times New Roman" w:cs="Times New Roman"/>
          <w:sz w:val="28"/>
          <w:szCs w:val="28"/>
        </w:rPr>
        <w:t>при этом и</w:t>
      </w:r>
      <w:r w:rsidR="00E1341B" w:rsidRPr="006E75E7">
        <w:rPr>
          <w:rFonts w:ascii="Times New Roman" w:hAnsi="Times New Roman" w:cs="Times New Roman"/>
          <w:sz w:val="28"/>
          <w:szCs w:val="28"/>
        </w:rPr>
        <w:t>спользование собственных средств получателя Субсидии не может подтверждаться аффилированными лицами</w:t>
      </w:r>
      <w:r w:rsidR="00E1341B">
        <w:rPr>
          <w:rFonts w:ascii="Times New Roman" w:hAnsi="Times New Roman" w:cs="Times New Roman"/>
          <w:sz w:val="28"/>
          <w:szCs w:val="28"/>
        </w:rPr>
        <w:t xml:space="preserve"> (п</w:t>
      </w:r>
      <w:r w:rsidR="00E1341B" w:rsidRPr="006E75E7">
        <w:rPr>
          <w:rFonts w:ascii="Times New Roman" w:hAnsi="Times New Roman" w:cs="Times New Roman"/>
          <w:sz w:val="28"/>
          <w:szCs w:val="28"/>
        </w:rPr>
        <w:t>онятие аффилированности определяется</w:t>
      </w:r>
      <w:r w:rsidR="00091AC4" w:rsidRPr="00091AC4">
        <w:rPr>
          <w:rFonts w:ascii="Times New Roman" w:hAnsi="Times New Roman" w:cs="Times New Roman"/>
          <w:sz w:val="28"/>
          <w:szCs w:val="28"/>
        </w:rPr>
        <w:t xml:space="preserve">                              </w:t>
      </w:r>
      <w:r w:rsidR="00E1341B">
        <w:rPr>
          <w:rFonts w:ascii="Times New Roman" w:hAnsi="Times New Roman" w:cs="Times New Roman"/>
          <w:sz w:val="28"/>
          <w:szCs w:val="28"/>
        </w:rPr>
        <w:t xml:space="preserve"> </w:t>
      </w:r>
      <w:r w:rsidR="00E1341B" w:rsidRPr="006E75E7">
        <w:rPr>
          <w:rFonts w:ascii="Times New Roman" w:hAnsi="Times New Roman" w:cs="Times New Roman"/>
          <w:sz w:val="28"/>
          <w:szCs w:val="28"/>
        </w:rPr>
        <w:t xml:space="preserve">в значении </w:t>
      </w:r>
      <w:hyperlink r:id="rId29">
        <w:r w:rsidR="00E1341B" w:rsidRPr="006E75E7">
          <w:rPr>
            <w:rFonts w:ascii="Times New Roman" w:hAnsi="Times New Roman" w:cs="Times New Roman"/>
            <w:sz w:val="28"/>
            <w:szCs w:val="28"/>
          </w:rPr>
          <w:t>статьи 4</w:t>
        </w:r>
      </w:hyperlink>
      <w:r w:rsidR="00E1341B" w:rsidRPr="006E75E7">
        <w:rPr>
          <w:rFonts w:ascii="Times New Roman" w:hAnsi="Times New Roman" w:cs="Times New Roman"/>
          <w:sz w:val="28"/>
          <w:szCs w:val="28"/>
        </w:rPr>
        <w:t xml:space="preserve"> Закона Р</w:t>
      </w:r>
      <w:r w:rsidR="00E1341B">
        <w:rPr>
          <w:rFonts w:ascii="Times New Roman" w:hAnsi="Times New Roman" w:cs="Times New Roman"/>
          <w:sz w:val="28"/>
          <w:szCs w:val="28"/>
        </w:rPr>
        <w:t xml:space="preserve">СФСР  </w:t>
      </w:r>
      <w:r w:rsidR="00E1341B" w:rsidRPr="006E75E7">
        <w:rPr>
          <w:rFonts w:ascii="Times New Roman" w:hAnsi="Times New Roman" w:cs="Times New Roman"/>
          <w:sz w:val="28"/>
          <w:szCs w:val="28"/>
        </w:rPr>
        <w:t xml:space="preserve">от 22 марта 1991 года </w:t>
      </w:r>
      <w:r w:rsidR="00E1341B">
        <w:rPr>
          <w:rFonts w:ascii="Times New Roman" w:hAnsi="Times New Roman" w:cs="Times New Roman"/>
          <w:sz w:val="28"/>
          <w:szCs w:val="28"/>
        </w:rPr>
        <w:t>№ 948-1</w:t>
      </w:r>
      <w:r w:rsidR="00091AC4" w:rsidRPr="00091AC4">
        <w:rPr>
          <w:rFonts w:ascii="Times New Roman" w:hAnsi="Times New Roman" w:cs="Times New Roman"/>
          <w:sz w:val="28"/>
          <w:szCs w:val="28"/>
        </w:rPr>
        <w:t xml:space="preserve">                                  </w:t>
      </w:r>
      <w:r w:rsidR="00E1341B">
        <w:rPr>
          <w:rFonts w:ascii="Times New Roman" w:hAnsi="Times New Roman" w:cs="Times New Roman"/>
          <w:sz w:val="28"/>
          <w:szCs w:val="28"/>
        </w:rPr>
        <w:t xml:space="preserve"> «</w:t>
      </w:r>
      <w:r w:rsidR="00E1341B" w:rsidRPr="006E75E7">
        <w:rPr>
          <w:rFonts w:ascii="Times New Roman" w:hAnsi="Times New Roman" w:cs="Times New Roman"/>
          <w:sz w:val="28"/>
          <w:szCs w:val="28"/>
        </w:rPr>
        <w:t>О конкуренции и ограничении монополистической деятельности</w:t>
      </w:r>
      <w:r w:rsidR="00E1341B">
        <w:rPr>
          <w:rFonts w:ascii="Times New Roman" w:hAnsi="Times New Roman" w:cs="Times New Roman"/>
          <w:sz w:val="28"/>
          <w:szCs w:val="28"/>
        </w:rPr>
        <w:t xml:space="preserve"> </w:t>
      </w:r>
      <w:r w:rsidR="00500E4C">
        <w:rPr>
          <w:rFonts w:ascii="Times New Roman" w:hAnsi="Times New Roman" w:cs="Times New Roman"/>
          <w:sz w:val="28"/>
          <w:szCs w:val="28"/>
        </w:rPr>
        <w:t xml:space="preserve">                </w:t>
      </w:r>
      <w:r w:rsidR="00E1341B" w:rsidRPr="006E75E7">
        <w:rPr>
          <w:rFonts w:ascii="Times New Roman" w:hAnsi="Times New Roman" w:cs="Times New Roman"/>
          <w:sz w:val="28"/>
          <w:szCs w:val="28"/>
        </w:rPr>
        <w:t>на товарных рынках</w:t>
      </w:r>
      <w:r w:rsidR="00E1341B">
        <w:rPr>
          <w:rFonts w:ascii="Times New Roman" w:hAnsi="Times New Roman" w:cs="Times New Roman"/>
          <w:sz w:val="28"/>
          <w:szCs w:val="28"/>
        </w:rPr>
        <w:t xml:space="preserve">»), </w:t>
      </w:r>
      <w:r w:rsidR="00C73455" w:rsidRPr="00B709AB">
        <w:rPr>
          <w:rFonts w:ascii="Times New Roman" w:hAnsi="Times New Roman" w:cs="Times New Roman"/>
          <w:sz w:val="28"/>
          <w:szCs w:val="28"/>
        </w:rPr>
        <w:t xml:space="preserve">или документы, подтверждающие наличие средств софинансирования в размере не менее 50%, указанном в смете </w:t>
      </w:r>
      <w:r w:rsidR="00500E4C">
        <w:rPr>
          <w:rFonts w:ascii="Times New Roman" w:hAnsi="Times New Roman" w:cs="Times New Roman"/>
          <w:sz w:val="28"/>
          <w:szCs w:val="28"/>
        </w:rPr>
        <w:t xml:space="preserve">                    </w:t>
      </w:r>
      <w:r w:rsidR="00C73455" w:rsidRPr="00B709AB">
        <w:rPr>
          <w:rFonts w:ascii="Times New Roman" w:hAnsi="Times New Roman" w:cs="Times New Roman"/>
          <w:sz w:val="28"/>
          <w:szCs w:val="28"/>
        </w:rPr>
        <w:t>для реализации проекта (выписка с отдельного счета, копия кредитного договора, договора займа, инвестиционного договора, справка по остаткам</w:t>
      </w:r>
      <w:r w:rsidR="00500E4C">
        <w:rPr>
          <w:rFonts w:ascii="Times New Roman" w:hAnsi="Times New Roman" w:cs="Times New Roman"/>
          <w:sz w:val="28"/>
          <w:szCs w:val="28"/>
        </w:rPr>
        <w:t xml:space="preserve"> </w:t>
      </w:r>
      <w:r w:rsidR="00C73455" w:rsidRPr="00B709AB">
        <w:rPr>
          <w:rFonts w:ascii="Times New Roman" w:hAnsi="Times New Roman" w:cs="Times New Roman"/>
          <w:sz w:val="28"/>
          <w:szCs w:val="28"/>
        </w:rPr>
        <w:t xml:space="preserve"> на счетах получателя или иные документы в зависимости от заявленной получателем гранта формы предоставления средств</w:t>
      </w:r>
      <w:r w:rsidR="00C73455" w:rsidRPr="006E75E7">
        <w:rPr>
          <w:rFonts w:ascii="Times New Roman" w:hAnsi="Times New Roman" w:cs="Times New Roman"/>
          <w:sz w:val="28"/>
          <w:szCs w:val="28"/>
        </w:rPr>
        <w:t xml:space="preserve"> софинансирования</w:t>
      </w:r>
      <w:r w:rsidR="00E1341B">
        <w:rPr>
          <w:rFonts w:ascii="Times New Roman" w:hAnsi="Times New Roman" w:cs="Times New Roman"/>
          <w:sz w:val="28"/>
          <w:szCs w:val="28"/>
        </w:rPr>
        <w:t xml:space="preserve">; </w:t>
      </w:r>
      <w:r w:rsidR="00500E4C">
        <w:rPr>
          <w:rFonts w:ascii="Times New Roman" w:hAnsi="Times New Roman" w:cs="Times New Roman"/>
          <w:sz w:val="28"/>
          <w:szCs w:val="28"/>
        </w:rPr>
        <w:t xml:space="preserve">        </w:t>
      </w:r>
      <w:r w:rsidR="00E1341B">
        <w:rPr>
          <w:rFonts w:ascii="Times New Roman" w:hAnsi="Times New Roman" w:cs="Times New Roman"/>
          <w:sz w:val="28"/>
          <w:szCs w:val="28"/>
        </w:rPr>
        <w:t>в</w:t>
      </w:r>
      <w:r w:rsidR="00C73455" w:rsidRPr="006E75E7">
        <w:rPr>
          <w:rFonts w:ascii="Times New Roman" w:hAnsi="Times New Roman" w:cs="Times New Roman"/>
          <w:sz w:val="28"/>
          <w:szCs w:val="28"/>
        </w:rPr>
        <w:t xml:space="preserve"> случае безналичного расчета предоставляются: счет, счет-фактура, товарная накладная, копия платежного поручения с отметкой банка, договор купли-продажи, акт ввода </w:t>
      </w:r>
      <w:r w:rsidR="00C73455">
        <w:t xml:space="preserve"> </w:t>
      </w:r>
      <w:r w:rsidR="00C73455" w:rsidRPr="006E75E7">
        <w:rPr>
          <w:rFonts w:ascii="Times New Roman" w:hAnsi="Times New Roman" w:cs="Times New Roman"/>
          <w:sz w:val="28"/>
          <w:szCs w:val="28"/>
        </w:rPr>
        <w:t>в эксплуатацию, акт приема-передачи</w:t>
      </w:r>
      <w:r w:rsidR="00E1341B">
        <w:rPr>
          <w:rFonts w:ascii="Times New Roman" w:hAnsi="Times New Roman" w:cs="Times New Roman"/>
          <w:sz w:val="28"/>
          <w:szCs w:val="28"/>
        </w:rPr>
        <w:t xml:space="preserve">; в </w:t>
      </w:r>
      <w:r w:rsidR="00C73455" w:rsidRPr="006E75E7">
        <w:rPr>
          <w:rFonts w:ascii="Times New Roman" w:hAnsi="Times New Roman" w:cs="Times New Roman"/>
          <w:sz w:val="28"/>
          <w:szCs w:val="28"/>
        </w:rPr>
        <w:t xml:space="preserve"> случае наличного расчета предоставляются: приходно-кассовый ордер, товарный чек, кассовый чек, товарная накладная, договор купли-продажи</w:t>
      </w:r>
      <w:r w:rsidR="00E1341B">
        <w:rPr>
          <w:rFonts w:ascii="Times New Roman" w:hAnsi="Times New Roman" w:cs="Times New Roman"/>
          <w:sz w:val="28"/>
          <w:szCs w:val="28"/>
        </w:rPr>
        <w:t xml:space="preserve">; в </w:t>
      </w:r>
      <w:r w:rsidR="00C73455" w:rsidRPr="006E75E7">
        <w:rPr>
          <w:rFonts w:ascii="Times New Roman" w:hAnsi="Times New Roman" w:cs="Times New Roman"/>
          <w:sz w:val="28"/>
          <w:szCs w:val="28"/>
        </w:rPr>
        <w:t>случае приобретения транспортного средства дополнительно предоставляется копия паспорта транспортного средства</w:t>
      </w:r>
      <w:r w:rsidR="00E1341B">
        <w:rPr>
          <w:rFonts w:ascii="Times New Roman" w:hAnsi="Times New Roman" w:cs="Times New Roman"/>
          <w:sz w:val="28"/>
          <w:szCs w:val="28"/>
        </w:rPr>
        <w:t>);</w:t>
      </w:r>
    </w:p>
    <w:p w:rsidR="003D0A35" w:rsidRPr="003D0A35" w:rsidRDefault="00E1341B" w:rsidP="00B709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размер запрашиваемой Субсидии; </w:t>
      </w:r>
      <w:r w:rsidR="00C73455" w:rsidRPr="006E75E7">
        <w:rPr>
          <w:rFonts w:ascii="Times New Roman" w:hAnsi="Times New Roman" w:cs="Times New Roman"/>
          <w:sz w:val="28"/>
          <w:szCs w:val="28"/>
        </w:rPr>
        <w:t xml:space="preserve"> </w:t>
      </w:r>
    </w:p>
    <w:p w:rsidR="003D0A35" w:rsidRPr="003D0A35" w:rsidRDefault="00091AC4" w:rsidP="003D0A35">
      <w:pPr>
        <w:widowControl w:val="0"/>
        <w:autoSpaceDE w:val="0"/>
        <w:autoSpaceDN w:val="0"/>
        <w:adjustRightInd w:val="0"/>
        <w:ind w:firstLine="709"/>
        <w:jc w:val="both"/>
        <w:rPr>
          <w:shd w:val="clear" w:color="auto" w:fill="FFFFFF"/>
        </w:rPr>
      </w:pPr>
      <w:r w:rsidRPr="00091AC4">
        <w:rPr>
          <w:shd w:val="clear" w:color="auto" w:fill="FFFFFF"/>
        </w:rPr>
        <w:t>1</w:t>
      </w:r>
      <w:r w:rsidR="00E1341B">
        <w:rPr>
          <w:shd w:val="clear" w:color="auto" w:fill="FFFFFF"/>
        </w:rPr>
        <w:t>0</w:t>
      </w:r>
      <w:r w:rsidR="003D0A35" w:rsidRPr="003D0A35">
        <w:rPr>
          <w:shd w:val="clear" w:color="auto" w:fill="FFFFFF"/>
        </w:rPr>
        <w:t>) информация и документы, представляемые при проведении Отбора                    в процессе документооборота:</w:t>
      </w:r>
    </w:p>
    <w:p w:rsidR="003D0A35" w:rsidRDefault="003D0A35" w:rsidP="003D0A35">
      <w:pPr>
        <w:shd w:val="clear" w:color="auto" w:fill="FFFFFF"/>
        <w:ind w:firstLine="709"/>
        <w:jc w:val="both"/>
        <w:rPr>
          <w:color w:val="22272F"/>
        </w:rPr>
      </w:pPr>
      <w:r w:rsidRPr="003D0A35">
        <w:rPr>
          <w:color w:val="22272F"/>
        </w:rPr>
        <w:t>-</w:t>
      </w:r>
      <w:r w:rsidR="00B957EB">
        <w:rPr>
          <w:color w:val="22272F"/>
        </w:rPr>
        <w:t xml:space="preserve"> </w:t>
      </w:r>
      <w:r w:rsidRPr="003D0A35">
        <w:rPr>
          <w:color w:val="22272F"/>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w:t>
      </w:r>
      <w:r w:rsidR="00500E4C">
        <w:rPr>
          <w:color w:val="22272F"/>
        </w:rPr>
        <w:t xml:space="preserve">                       </w:t>
      </w:r>
      <w:r w:rsidRPr="003D0A35">
        <w:rPr>
          <w:color w:val="22272F"/>
        </w:rPr>
        <w:t xml:space="preserve"> а также иной информации об участнике Отбора, связанной </w:t>
      </w:r>
      <w:r w:rsidR="00500E4C">
        <w:rPr>
          <w:color w:val="22272F"/>
        </w:rPr>
        <w:t xml:space="preserve">                              </w:t>
      </w:r>
      <w:r w:rsidRPr="003D0A35">
        <w:rPr>
          <w:color w:val="22272F"/>
        </w:rPr>
        <w:t xml:space="preserve">с соответствующим Отбором и результатом предоставления Субсидии, подаваемое посредством заполнения соответствующих экранных форм </w:t>
      </w:r>
      <w:r w:rsidR="00D4045C">
        <w:rPr>
          <w:color w:val="22272F"/>
        </w:rPr>
        <w:t xml:space="preserve">    </w:t>
      </w:r>
      <w:r w:rsidRPr="003D0A35">
        <w:rPr>
          <w:color w:val="22272F"/>
        </w:rPr>
        <w:t>веб-интерфей</w:t>
      </w:r>
      <w:r w:rsidR="00BB755B">
        <w:rPr>
          <w:color w:val="22272F"/>
        </w:rPr>
        <w:t>са системы «Электронный бюджет».</w:t>
      </w:r>
    </w:p>
    <w:p w:rsidR="0081766B" w:rsidRPr="003D0A35" w:rsidRDefault="0081766B" w:rsidP="008176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4.10.1. З</w:t>
      </w:r>
      <w:r w:rsidRPr="006E75E7">
        <w:rPr>
          <w:rFonts w:ascii="Times New Roman" w:hAnsi="Times New Roman" w:cs="Times New Roman"/>
          <w:sz w:val="28"/>
          <w:szCs w:val="28"/>
        </w:rPr>
        <w:t>аявитель вправе представить по собственной инициативе вместе с заявкой</w:t>
      </w:r>
      <w:r>
        <w:rPr>
          <w:rFonts w:ascii="Times New Roman" w:hAnsi="Times New Roman" w:cs="Times New Roman"/>
          <w:sz w:val="28"/>
          <w:szCs w:val="28"/>
        </w:rPr>
        <w:t xml:space="preserve"> с</w:t>
      </w:r>
      <w:r w:rsidRPr="00B50DD6">
        <w:rPr>
          <w:rFonts w:ascii="Times New Roman" w:hAnsi="Times New Roman" w:cs="Times New Roman"/>
          <w:sz w:val="28"/>
          <w:szCs w:val="28"/>
        </w:rPr>
        <w:t xml:space="preserve">правку об отсутствии неисполненной обязанности </w:t>
      </w:r>
      <w:r w:rsidR="000B43DB">
        <w:rPr>
          <w:rFonts w:ascii="Times New Roman" w:hAnsi="Times New Roman" w:cs="Times New Roman"/>
          <w:sz w:val="28"/>
          <w:szCs w:val="28"/>
        </w:rPr>
        <w:t xml:space="preserve">            </w:t>
      </w:r>
      <w:r w:rsidRPr="00B50DD6">
        <w:rPr>
          <w:rFonts w:ascii="Times New Roman" w:hAnsi="Times New Roman" w:cs="Times New Roman"/>
          <w:sz w:val="28"/>
          <w:szCs w:val="28"/>
        </w:rPr>
        <w:t xml:space="preserve">по уплате налогов, сборов, страховых взносов, подлежащих уплате </w:t>
      </w:r>
      <w:r w:rsidR="000B43DB">
        <w:rPr>
          <w:rFonts w:ascii="Times New Roman" w:hAnsi="Times New Roman" w:cs="Times New Roman"/>
          <w:sz w:val="28"/>
          <w:szCs w:val="28"/>
        </w:rPr>
        <w:t xml:space="preserve">                </w:t>
      </w:r>
      <w:r w:rsidRPr="00B50DD6">
        <w:rPr>
          <w:rFonts w:ascii="Times New Roman" w:hAnsi="Times New Roman" w:cs="Times New Roman"/>
          <w:sz w:val="28"/>
          <w:szCs w:val="28"/>
        </w:rPr>
        <w:t>в соответствии</w:t>
      </w:r>
      <w:r>
        <w:rPr>
          <w:rFonts w:ascii="Times New Roman" w:hAnsi="Times New Roman" w:cs="Times New Roman"/>
          <w:sz w:val="28"/>
          <w:szCs w:val="28"/>
        </w:rPr>
        <w:t xml:space="preserve"> </w:t>
      </w:r>
      <w:r w:rsidRPr="00B50DD6">
        <w:rPr>
          <w:rFonts w:ascii="Times New Roman" w:hAnsi="Times New Roman" w:cs="Times New Roman"/>
          <w:sz w:val="28"/>
          <w:szCs w:val="28"/>
        </w:rPr>
        <w:t xml:space="preserve">с законодательством Российской Федерации о налогах </w:t>
      </w:r>
      <w:r w:rsidR="00D4045C">
        <w:rPr>
          <w:rFonts w:ascii="Times New Roman" w:hAnsi="Times New Roman" w:cs="Times New Roman"/>
          <w:sz w:val="28"/>
          <w:szCs w:val="28"/>
        </w:rPr>
        <w:t xml:space="preserve">           </w:t>
      </w:r>
      <w:r w:rsidRPr="00B50DD6">
        <w:rPr>
          <w:rFonts w:ascii="Times New Roman" w:hAnsi="Times New Roman" w:cs="Times New Roman"/>
          <w:sz w:val="28"/>
          <w:szCs w:val="28"/>
        </w:rPr>
        <w:t>и сборах, на первое число месяца, в котором подается заявка.</w:t>
      </w:r>
    </w:p>
    <w:p w:rsidR="003D0A35" w:rsidRPr="003D0A35" w:rsidRDefault="003D0A35" w:rsidP="003D0A35">
      <w:pPr>
        <w:widowControl w:val="0"/>
        <w:autoSpaceDE w:val="0"/>
        <w:autoSpaceDN w:val="0"/>
        <w:adjustRightInd w:val="0"/>
        <w:ind w:firstLine="709"/>
        <w:jc w:val="both"/>
        <w:rPr>
          <w:shd w:val="clear" w:color="auto" w:fill="FFFFFF"/>
        </w:rPr>
      </w:pPr>
      <w:r w:rsidRPr="003D0A35">
        <w:rPr>
          <w:shd w:val="clear" w:color="auto" w:fill="FFFFFF"/>
        </w:rPr>
        <w:t>4.11. 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w:t>
      </w:r>
      <w:hyperlink r:id="rId30" w:anchor="/document/408095979/entry/1037" w:history="1">
        <w:r w:rsidRPr="003D0A35">
          <w:rPr>
            <w:shd w:val="clear" w:color="auto" w:fill="FFFFFF"/>
          </w:rPr>
          <w:t xml:space="preserve">пункте 4.6 </w:t>
        </w:r>
      </w:hyperlink>
      <w:r w:rsidRPr="003D0A35">
        <w:rPr>
          <w:shd w:val="clear" w:color="auto" w:fill="FFFFFF"/>
        </w:rPr>
        <w:t>настоящего Порядка.</w:t>
      </w:r>
    </w:p>
    <w:p w:rsidR="00B50DD6" w:rsidRPr="0081766B" w:rsidRDefault="003D0A35" w:rsidP="0081766B">
      <w:pPr>
        <w:widowControl w:val="0"/>
        <w:autoSpaceDE w:val="0"/>
        <w:autoSpaceDN w:val="0"/>
        <w:adjustRightInd w:val="0"/>
        <w:ind w:firstLine="709"/>
        <w:jc w:val="both"/>
        <w:rPr>
          <w:shd w:val="clear" w:color="auto" w:fill="FFFFFF"/>
        </w:rPr>
      </w:pPr>
      <w:r w:rsidRPr="003D0A35">
        <w:rPr>
          <w:shd w:val="clear" w:color="auto" w:fill="FFFFFF"/>
        </w:rPr>
        <w:t>4.12. Возврат заявок на доработку не предусмотрен.</w:t>
      </w:r>
      <w:bookmarkStart w:id="6" w:name="P149"/>
      <w:bookmarkStart w:id="7" w:name="P174"/>
      <w:bookmarkEnd w:id="6"/>
      <w:bookmarkEnd w:id="7"/>
    </w:p>
    <w:p w:rsidR="006E75E7" w:rsidRPr="006E75E7" w:rsidRDefault="006E75E7" w:rsidP="00FD6635">
      <w:pPr>
        <w:pStyle w:val="ConsPlusNormal"/>
        <w:ind w:firstLine="709"/>
        <w:jc w:val="both"/>
        <w:rPr>
          <w:rFonts w:ascii="Times New Roman" w:hAnsi="Times New Roman" w:cs="Times New Roman"/>
          <w:sz w:val="28"/>
          <w:szCs w:val="28"/>
        </w:rPr>
      </w:pPr>
    </w:p>
    <w:p w:rsidR="00E1341B" w:rsidRPr="00467608" w:rsidRDefault="00E1341B" w:rsidP="00E1341B">
      <w:pPr>
        <w:pStyle w:val="ConsPlusNormal"/>
        <w:ind w:firstLine="0"/>
        <w:jc w:val="center"/>
        <w:rPr>
          <w:rFonts w:ascii="Times New Roman" w:hAnsi="Times New Roman" w:cs="Times New Roman"/>
          <w:b/>
          <w:sz w:val="28"/>
          <w:szCs w:val="28"/>
          <w:shd w:val="clear" w:color="auto" w:fill="FFFFFF"/>
        </w:rPr>
      </w:pPr>
      <w:r w:rsidRPr="00467608">
        <w:rPr>
          <w:rFonts w:ascii="Times New Roman" w:hAnsi="Times New Roman" w:cs="Times New Roman"/>
          <w:b/>
          <w:color w:val="22272F"/>
          <w:sz w:val="28"/>
          <w:szCs w:val="28"/>
          <w:shd w:val="clear" w:color="auto" w:fill="FFFFFF"/>
          <w:lang w:val="en-US"/>
        </w:rPr>
        <w:t>V</w:t>
      </w:r>
      <w:r w:rsidRPr="00467608">
        <w:rPr>
          <w:rFonts w:ascii="Times New Roman" w:hAnsi="Times New Roman" w:cs="Times New Roman"/>
          <w:b/>
          <w:color w:val="22272F"/>
          <w:sz w:val="28"/>
          <w:szCs w:val="28"/>
          <w:shd w:val="clear" w:color="auto" w:fill="FFFFFF"/>
        </w:rPr>
        <w:t xml:space="preserve">. Порядок рассмотрения заявок, а также определения победителей Отбора </w:t>
      </w:r>
    </w:p>
    <w:p w:rsidR="00E1341B" w:rsidRPr="00467608" w:rsidRDefault="00E1341B" w:rsidP="00E1341B">
      <w:pPr>
        <w:pStyle w:val="ConsPlusNormal"/>
        <w:ind w:firstLine="709"/>
        <w:jc w:val="both"/>
        <w:rPr>
          <w:rFonts w:ascii="Times New Roman" w:hAnsi="Times New Roman" w:cs="Times New Roman"/>
          <w:sz w:val="28"/>
          <w:szCs w:val="28"/>
        </w:rPr>
      </w:pPr>
    </w:p>
    <w:p w:rsidR="00E1341B" w:rsidRPr="00F00D30" w:rsidRDefault="00E1341B" w:rsidP="00E1341B">
      <w:pPr>
        <w:widowControl w:val="0"/>
        <w:autoSpaceDE w:val="0"/>
        <w:autoSpaceDN w:val="0"/>
        <w:adjustRightInd w:val="0"/>
        <w:ind w:firstLine="709"/>
        <w:jc w:val="both"/>
      </w:pPr>
      <w:r w:rsidRPr="00467608">
        <w:t>5.1. Не позднее одного рабочего</w:t>
      </w:r>
      <w:r w:rsidRPr="00F00D30">
        <w:t xml:space="preserve"> дня, следующего за днем окончания срока подачи заявок, установленного в объявлении о проведении Отбора,</w:t>
      </w:r>
      <w:r>
        <w:t xml:space="preserve">                        </w:t>
      </w:r>
      <w:r w:rsidRPr="00F00D30">
        <w:rPr>
          <w:shd w:val="clear" w:color="auto" w:fill="FFFFFF"/>
        </w:rPr>
        <w:t xml:space="preserve"> в системе «Электронный бюджет» открыв</w:t>
      </w:r>
      <w:r>
        <w:rPr>
          <w:shd w:val="clear" w:color="auto" w:fill="FFFFFF"/>
        </w:rPr>
        <w:t xml:space="preserve">ается доступ Организатору                          </w:t>
      </w:r>
      <w:r w:rsidRPr="00F00D30">
        <w:rPr>
          <w:shd w:val="clear" w:color="auto" w:fill="FFFFFF"/>
        </w:rPr>
        <w:t xml:space="preserve"> </w:t>
      </w:r>
      <w:r>
        <w:rPr>
          <w:shd w:val="clear" w:color="auto" w:fill="FFFFFF"/>
        </w:rPr>
        <w:t xml:space="preserve">Отбора </w:t>
      </w:r>
      <w:r w:rsidRPr="00F00D30">
        <w:t>к поданным участниками Отбора заявкам для их рассмотрения.</w:t>
      </w:r>
    </w:p>
    <w:p w:rsidR="00E1341B" w:rsidRPr="00F00D30" w:rsidRDefault="00E1341B" w:rsidP="00E1341B">
      <w:pPr>
        <w:pStyle w:val="s1"/>
        <w:shd w:val="clear" w:color="auto" w:fill="FFFFFF"/>
        <w:spacing w:before="0" w:beforeAutospacing="0" w:after="0" w:afterAutospacing="0"/>
        <w:ind w:firstLine="709"/>
        <w:jc w:val="both"/>
        <w:rPr>
          <w:sz w:val="28"/>
          <w:szCs w:val="28"/>
        </w:rPr>
      </w:pPr>
      <w:r w:rsidRPr="00F00D30">
        <w:rPr>
          <w:sz w:val="28"/>
          <w:szCs w:val="28"/>
        </w:rPr>
        <w:t xml:space="preserve">5.2. </w:t>
      </w:r>
      <w:r>
        <w:rPr>
          <w:sz w:val="28"/>
          <w:szCs w:val="28"/>
        </w:rPr>
        <w:t xml:space="preserve">Организатор Отбора </w:t>
      </w:r>
      <w:r w:rsidRPr="00F00D30">
        <w:rPr>
          <w:sz w:val="28"/>
          <w:szCs w:val="28"/>
        </w:rPr>
        <w:t xml:space="preserve">не позднее одного рабочего дня, следующего </w:t>
      </w:r>
      <w:r>
        <w:rPr>
          <w:sz w:val="28"/>
          <w:szCs w:val="28"/>
        </w:rPr>
        <w:t xml:space="preserve">    </w:t>
      </w:r>
      <w:r w:rsidRPr="00F00D30">
        <w:rPr>
          <w:sz w:val="28"/>
          <w:szCs w:val="28"/>
        </w:rPr>
        <w:t>за днем вскрытия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заявках:</w:t>
      </w:r>
    </w:p>
    <w:p w:rsidR="00E1341B" w:rsidRPr="0056617D" w:rsidRDefault="00E1341B" w:rsidP="0056617D">
      <w:pPr>
        <w:shd w:val="clear" w:color="auto" w:fill="FFFFFF"/>
        <w:ind w:firstLine="709"/>
        <w:jc w:val="both"/>
      </w:pPr>
      <w:r w:rsidRPr="0056617D">
        <w:t>- регистрационный номер заявки;</w:t>
      </w:r>
    </w:p>
    <w:p w:rsidR="00E1341B" w:rsidRPr="0056617D" w:rsidRDefault="00E1341B" w:rsidP="0056617D">
      <w:pPr>
        <w:shd w:val="clear" w:color="auto" w:fill="FFFFFF"/>
        <w:ind w:firstLine="709"/>
        <w:jc w:val="both"/>
      </w:pPr>
      <w:r w:rsidRPr="0056617D">
        <w:t>- дата и время поступления заявки;</w:t>
      </w:r>
    </w:p>
    <w:p w:rsidR="00E1341B" w:rsidRPr="0056617D" w:rsidRDefault="00E1341B" w:rsidP="0056617D">
      <w:pPr>
        <w:shd w:val="clear" w:color="auto" w:fill="FFFFFF"/>
        <w:ind w:firstLine="709"/>
        <w:jc w:val="both"/>
      </w:pPr>
      <w:r w:rsidRPr="0056617D">
        <w:t xml:space="preserve">- полное наименование участника Отбора;                       </w:t>
      </w:r>
    </w:p>
    <w:p w:rsidR="00E1341B" w:rsidRPr="0056617D" w:rsidRDefault="0056617D" w:rsidP="0056617D">
      <w:pPr>
        <w:shd w:val="clear" w:color="auto" w:fill="FFFFFF"/>
        <w:ind w:firstLine="709"/>
        <w:jc w:val="both"/>
      </w:pPr>
      <w:r w:rsidRPr="0056617D">
        <w:t>- адрес юридического лица;</w:t>
      </w:r>
    </w:p>
    <w:p w:rsidR="0056617D" w:rsidRPr="0056617D" w:rsidRDefault="0056617D" w:rsidP="0056617D">
      <w:pPr>
        <w:pStyle w:val="ac"/>
        <w:spacing w:before="0" w:beforeAutospacing="0" w:after="0" w:afterAutospacing="0" w:line="288" w:lineRule="atLeast"/>
        <w:ind w:firstLine="709"/>
        <w:jc w:val="both"/>
        <w:rPr>
          <w:rFonts w:eastAsia="Times New Roman"/>
          <w:sz w:val="28"/>
          <w:szCs w:val="28"/>
        </w:rPr>
      </w:pPr>
      <w:r w:rsidRPr="0056617D">
        <w:rPr>
          <w:sz w:val="28"/>
          <w:szCs w:val="28"/>
        </w:rPr>
        <w:t xml:space="preserve">- </w:t>
      </w:r>
      <w:r w:rsidRPr="0056617D">
        <w:rPr>
          <w:rFonts w:eastAsia="Times New Roman"/>
          <w:sz w:val="28"/>
          <w:szCs w:val="28"/>
        </w:rPr>
        <w:t>запрашиваемый размер субсидии.</w:t>
      </w:r>
    </w:p>
    <w:p w:rsidR="00E1341B" w:rsidRPr="0056617D" w:rsidRDefault="00E1341B" w:rsidP="0056617D">
      <w:pPr>
        <w:shd w:val="clear" w:color="auto" w:fill="FFFFFF"/>
        <w:ind w:firstLine="709"/>
        <w:jc w:val="both"/>
      </w:pPr>
      <w:r w:rsidRPr="0056617D">
        <w:t>5.3. Протокол вскрытия заявок формируется на </w:t>
      </w:r>
      <w:hyperlink r:id="rId31" w:tgtFrame="_blank" w:history="1">
        <w:r w:rsidRPr="0056617D">
          <w:t>едином портале</w:t>
        </w:r>
      </w:hyperlink>
      <w:r w:rsidRPr="0056617D">
        <w:t xml:space="preserve"> автоматически и подписывается усиленной квалифицированной </w:t>
      </w:r>
      <w:hyperlink r:id="rId32" w:anchor="/document/12184522/entry/21" w:history="1">
        <w:r w:rsidRPr="0056617D">
          <w:t>электронной подписью</w:t>
        </w:r>
      </w:hyperlink>
      <w:r w:rsidRPr="0056617D">
        <w:t xml:space="preserve"> руководителя Организатора Отбора, а также размещается </w:t>
      </w:r>
      <w:r w:rsidR="000B43DB">
        <w:t xml:space="preserve">            </w:t>
      </w:r>
      <w:r w:rsidRPr="0056617D">
        <w:t xml:space="preserve">на едином портале не позднее одного рабочего дня, следующего за днем </w:t>
      </w:r>
      <w:r w:rsidR="000B43DB">
        <w:t xml:space="preserve">   </w:t>
      </w:r>
      <w:r w:rsidRPr="0056617D">
        <w:t>его подписания.</w:t>
      </w:r>
    </w:p>
    <w:p w:rsidR="00E1341B" w:rsidRPr="0056617D" w:rsidRDefault="00E1341B" w:rsidP="0056617D">
      <w:pPr>
        <w:shd w:val="clear" w:color="auto" w:fill="FFFFFF"/>
        <w:ind w:firstLine="709"/>
        <w:jc w:val="both"/>
      </w:pPr>
      <w:r w:rsidRPr="0056617D">
        <w:t xml:space="preserve">5.4. Заявка признается надлежащей, если она соответствует требованиям, указанным в объявлении о проведении Отбора, </w:t>
      </w:r>
      <w:r w:rsidR="000B43DB">
        <w:t xml:space="preserve">                          </w:t>
      </w:r>
      <w:r w:rsidRPr="0056617D">
        <w:t>и при отсутствии оснований для отклонения заявки.</w:t>
      </w:r>
    </w:p>
    <w:p w:rsidR="00E1341B" w:rsidRPr="00D94379" w:rsidRDefault="00E1341B" w:rsidP="0056617D">
      <w:pPr>
        <w:shd w:val="clear" w:color="auto" w:fill="FFFFFF"/>
        <w:ind w:firstLine="709"/>
        <w:jc w:val="both"/>
      </w:pPr>
      <w:r w:rsidRPr="0056617D">
        <w:t>5.5. Заявка</w:t>
      </w:r>
      <w:r w:rsidRPr="00D94379">
        <w:t xml:space="preserve"> отклоняется в случае наличия </w:t>
      </w:r>
      <w:r>
        <w:t xml:space="preserve">следующих </w:t>
      </w:r>
      <w:r w:rsidRPr="00D94379">
        <w:t>оснований</w:t>
      </w:r>
      <w:r>
        <w:t xml:space="preserve">                        </w:t>
      </w:r>
      <w:r w:rsidRPr="00D94379">
        <w:t xml:space="preserve"> для отклонения заявки</w:t>
      </w:r>
      <w:r>
        <w:t xml:space="preserve">: </w:t>
      </w:r>
    </w:p>
    <w:p w:rsidR="00E1341B" w:rsidRPr="00D94379" w:rsidRDefault="00E1341B" w:rsidP="00E1341B">
      <w:pPr>
        <w:shd w:val="clear" w:color="auto" w:fill="FFFFFF"/>
        <w:ind w:firstLine="709"/>
        <w:jc w:val="both"/>
      </w:pPr>
      <w:r w:rsidRPr="003861B3">
        <w:t>-</w:t>
      </w:r>
      <w:r w:rsidRPr="00D94379">
        <w:t xml:space="preserve"> несоответствие участника </w:t>
      </w:r>
      <w:r w:rsidRPr="003861B3">
        <w:t>О</w:t>
      </w:r>
      <w:r>
        <w:t xml:space="preserve">тбора </w:t>
      </w:r>
      <w:r w:rsidRPr="00D94379">
        <w:t xml:space="preserve">требованиям, указанным в </w:t>
      </w:r>
      <w:r>
        <w:t>пункте 2.1 настоящего Порядка</w:t>
      </w:r>
      <w:r w:rsidRPr="00D94379">
        <w:t>;</w:t>
      </w:r>
    </w:p>
    <w:p w:rsidR="00E1341B" w:rsidRPr="00D94379" w:rsidRDefault="00E1341B" w:rsidP="00E1341B">
      <w:pPr>
        <w:shd w:val="clear" w:color="auto" w:fill="FFFFFF"/>
        <w:ind w:firstLine="709"/>
        <w:jc w:val="both"/>
        <w:rPr>
          <w:color w:val="22272F"/>
        </w:rPr>
      </w:pPr>
      <w:r w:rsidRPr="003861B3">
        <w:t xml:space="preserve">- </w:t>
      </w:r>
      <w:r w:rsidRPr="00D94379">
        <w:t xml:space="preserve">непредставление (представление </w:t>
      </w:r>
      <w:r w:rsidRPr="00D94379">
        <w:rPr>
          <w:color w:val="22272F"/>
        </w:rPr>
        <w:t xml:space="preserve">не в полном объеме) документов, указанных в объявлении о проведении </w:t>
      </w:r>
      <w:r>
        <w:rPr>
          <w:color w:val="22272F"/>
        </w:rPr>
        <w:t>Отбора</w:t>
      </w:r>
      <w:r w:rsidRPr="00D94379">
        <w:rPr>
          <w:color w:val="22272F"/>
        </w:rPr>
        <w:t>;</w:t>
      </w:r>
    </w:p>
    <w:p w:rsidR="00E1341B" w:rsidRPr="00D94379" w:rsidRDefault="00E1341B" w:rsidP="00E1341B">
      <w:pPr>
        <w:shd w:val="clear" w:color="auto" w:fill="FFFFFF"/>
        <w:ind w:firstLine="709"/>
        <w:jc w:val="both"/>
        <w:rPr>
          <w:color w:val="22272F"/>
        </w:rPr>
      </w:pPr>
      <w:r>
        <w:rPr>
          <w:color w:val="22272F"/>
        </w:rPr>
        <w:t>- н</w:t>
      </w:r>
      <w:r w:rsidRPr="00D94379">
        <w:rPr>
          <w:color w:val="22272F"/>
        </w:rPr>
        <w:t xml:space="preserve">есоответствие представленных документов и (или) заявки требованиям, установленным в объявлении о проведении </w:t>
      </w:r>
      <w:r>
        <w:rPr>
          <w:color w:val="22272F"/>
        </w:rPr>
        <w:t>О</w:t>
      </w:r>
      <w:r w:rsidRPr="00D94379">
        <w:rPr>
          <w:color w:val="22272F"/>
        </w:rPr>
        <w:t>тбора;</w:t>
      </w:r>
    </w:p>
    <w:p w:rsidR="00E1341B" w:rsidRDefault="00E1341B" w:rsidP="00E1341B">
      <w:pPr>
        <w:shd w:val="clear" w:color="auto" w:fill="FFFFFF"/>
        <w:ind w:firstLine="709"/>
        <w:jc w:val="both"/>
        <w:rPr>
          <w:color w:val="22272F"/>
        </w:rPr>
      </w:pPr>
      <w:r>
        <w:rPr>
          <w:color w:val="22272F"/>
        </w:rPr>
        <w:t xml:space="preserve">- </w:t>
      </w:r>
      <w:r w:rsidRPr="00D94379">
        <w:rPr>
          <w:color w:val="22272F"/>
        </w:rPr>
        <w:t>недостоверность информации, содержащейся в документах, представленных в составе заявки</w:t>
      </w:r>
      <w:r>
        <w:rPr>
          <w:color w:val="22272F"/>
        </w:rPr>
        <w:t>, в целях подтверждения соответствия установленным настоящим Порядком требованиям</w:t>
      </w:r>
      <w:r w:rsidR="0056617D">
        <w:rPr>
          <w:color w:val="22272F"/>
        </w:rPr>
        <w:t>.</w:t>
      </w:r>
    </w:p>
    <w:p w:rsidR="00E1341B" w:rsidRDefault="00E1341B" w:rsidP="00E1341B">
      <w:pPr>
        <w:shd w:val="clear" w:color="auto" w:fill="FFFFFF"/>
        <w:ind w:firstLine="709"/>
        <w:jc w:val="both"/>
      </w:pPr>
      <w:r w:rsidRPr="00BB2443">
        <w:rPr>
          <w:color w:val="22272F"/>
        </w:rPr>
        <w:t xml:space="preserve">5.5.1. </w:t>
      </w:r>
      <w:r w:rsidRPr="00BB2443">
        <w:t>В случае отсутствия оснований для отклонения заявки, заявитель считается допущенным к участию в Отборе.</w:t>
      </w:r>
    </w:p>
    <w:p w:rsidR="00E1341B" w:rsidRPr="0011594B" w:rsidRDefault="00E1341B" w:rsidP="00E1341B">
      <w:pPr>
        <w:shd w:val="clear" w:color="auto" w:fill="FFFFFF"/>
        <w:ind w:firstLine="709"/>
        <w:jc w:val="both"/>
        <w:rPr>
          <w:color w:val="22272F"/>
        </w:rPr>
      </w:pPr>
      <w:r w:rsidRPr="00861298">
        <w:t>5</w:t>
      </w:r>
      <w:r>
        <w:t>.6.</w:t>
      </w:r>
      <w:r w:rsidRPr="00861298">
        <w:t xml:space="preserve"> </w:t>
      </w:r>
      <w:r w:rsidRPr="00861298">
        <w:rPr>
          <w:color w:val="22272F"/>
        </w:rPr>
        <w:t>В случае если в целях полного, всестороннего и объективного рассмотрения заявки необходимо получение информации и документов</w:t>
      </w:r>
      <w:r>
        <w:rPr>
          <w:color w:val="22272F"/>
        </w:rPr>
        <w:t xml:space="preserve">                     </w:t>
      </w:r>
      <w:r w:rsidRPr="00861298">
        <w:rPr>
          <w:color w:val="22272F"/>
        </w:rPr>
        <w:t xml:space="preserve"> от участника </w:t>
      </w:r>
      <w:r>
        <w:rPr>
          <w:color w:val="22272F"/>
        </w:rPr>
        <w:t xml:space="preserve">Отбора </w:t>
      </w:r>
      <w:r w:rsidRPr="00861298">
        <w:rPr>
          <w:color w:val="22272F"/>
        </w:rPr>
        <w:t xml:space="preserve">для разъяснений по представленным им документам </w:t>
      </w:r>
      <w:r>
        <w:rPr>
          <w:color w:val="22272F"/>
        </w:rPr>
        <w:t xml:space="preserve">                    </w:t>
      </w:r>
      <w:r w:rsidRPr="00861298">
        <w:rPr>
          <w:color w:val="22272F"/>
        </w:rPr>
        <w:t xml:space="preserve">и информации, </w:t>
      </w:r>
      <w:r>
        <w:rPr>
          <w:color w:val="22272F"/>
        </w:rPr>
        <w:t xml:space="preserve">Организатором Отбора </w:t>
      </w:r>
      <w:r w:rsidRPr="00861298">
        <w:rPr>
          <w:color w:val="22272F"/>
        </w:rPr>
        <w:t>осуществляется запрос у участника Отбора разъяснения</w:t>
      </w:r>
      <w:r>
        <w:rPr>
          <w:color w:val="22272F"/>
        </w:rPr>
        <w:t xml:space="preserve"> </w:t>
      </w:r>
      <w:r w:rsidRPr="00861298">
        <w:rPr>
          <w:color w:val="22272F"/>
        </w:rPr>
        <w:t xml:space="preserve">в отношении документов и информации </w:t>
      </w:r>
      <w:r>
        <w:rPr>
          <w:color w:val="22272F"/>
        </w:rPr>
        <w:t xml:space="preserve">                                       </w:t>
      </w:r>
      <w:r w:rsidRPr="00861298">
        <w:rPr>
          <w:color w:val="22272F"/>
        </w:rPr>
        <w:t xml:space="preserve">с использованием системы «Электронный бюджет», направляемый </w:t>
      </w:r>
      <w:r>
        <w:rPr>
          <w:color w:val="22272F"/>
        </w:rPr>
        <w:t xml:space="preserve">                          </w:t>
      </w:r>
      <w:r w:rsidRPr="00861298">
        <w:rPr>
          <w:color w:val="22272F"/>
        </w:rPr>
        <w:t xml:space="preserve">при необходимости в равной мере всем участникам </w:t>
      </w:r>
      <w:r>
        <w:rPr>
          <w:color w:val="22272F"/>
        </w:rPr>
        <w:t>О</w:t>
      </w:r>
      <w:r w:rsidRPr="00861298">
        <w:rPr>
          <w:color w:val="22272F"/>
        </w:rPr>
        <w:t>тбора</w:t>
      </w:r>
      <w:r>
        <w:rPr>
          <w:color w:val="22272F"/>
        </w:rPr>
        <w:t>.</w:t>
      </w:r>
    </w:p>
    <w:p w:rsidR="00E1341B" w:rsidRPr="00861298" w:rsidRDefault="00E1341B" w:rsidP="00E1341B">
      <w:pPr>
        <w:shd w:val="clear" w:color="auto" w:fill="FFFFFF"/>
        <w:ind w:firstLine="709"/>
        <w:jc w:val="both"/>
        <w:rPr>
          <w:color w:val="22272F"/>
        </w:rPr>
      </w:pPr>
      <w:r w:rsidRPr="0011594B">
        <w:rPr>
          <w:color w:val="22272F"/>
        </w:rPr>
        <w:t>5.</w:t>
      </w:r>
      <w:r>
        <w:rPr>
          <w:color w:val="22272F"/>
        </w:rPr>
        <w:t>6.1. С</w:t>
      </w:r>
      <w:r w:rsidRPr="00861298">
        <w:rPr>
          <w:color w:val="22272F"/>
        </w:rPr>
        <w:t xml:space="preserve">рок представления участником Отбора разъяснения </w:t>
      </w:r>
      <w:r w:rsidR="000B43DB">
        <w:rPr>
          <w:color w:val="22272F"/>
        </w:rPr>
        <w:t xml:space="preserve">                    </w:t>
      </w:r>
      <w:r w:rsidRPr="00861298">
        <w:rPr>
          <w:color w:val="22272F"/>
        </w:rPr>
        <w:t>в отношении документов и информации</w:t>
      </w:r>
      <w:r>
        <w:rPr>
          <w:color w:val="22272F"/>
        </w:rPr>
        <w:t xml:space="preserve"> </w:t>
      </w:r>
      <w:r w:rsidRPr="00861298">
        <w:rPr>
          <w:color w:val="22272F"/>
        </w:rPr>
        <w:t>устанавливается</w:t>
      </w:r>
      <w:r>
        <w:rPr>
          <w:color w:val="22272F"/>
        </w:rPr>
        <w:t xml:space="preserve"> Организатором Отбора в запросе</w:t>
      </w:r>
      <w:r w:rsidRPr="00861298">
        <w:rPr>
          <w:color w:val="22272F"/>
        </w:rPr>
        <w:t xml:space="preserve">, который должен составлять не менее 2 рабочих дней </w:t>
      </w:r>
      <w:r w:rsidR="000B43DB">
        <w:rPr>
          <w:color w:val="22272F"/>
        </w:rPr>
        <w:t xml:space="preserve">       </w:t>
      </w:r>
      <w:r w:rsidRPr="00861298">
        <w:rPr>
          <w:color w:val="22272F"/>
        </w:rPr>
        <w:t>со дня, следующего за днем размещения соответствующего запроса.</w:t>
      </w:r>
    </w:p>
    <w:p w:rsidR="00E1341B" w:rsidRPr="00A23408" w:rsidRDefault="00E1341B" w:rsidP="00E1341B">
      <w:pPr>
        <w:shd w:val="clear" w:color="auto" w:fill="FFFFFF"/>
        <w:ind w:firstLine="709"/>
        <w:jc w:val="both"/>
      </w:pPr>
      <w:r w:rsidRPr="00861298">
        <w:rPr>
          <w:color w:val="22272F"/>
        </w:rPr>
        <w:t>5.</w:t>
      </w:r>
      <w:r>
        <w:rPr>
          <w:color w:val="22272F"/>
        </w:rPr>
        <w:t>6</w:t>
      </w:r>
      <w:r w:rsidRPr="00861298">
        <w:rPr>
          <w:color w:val="22272F"/>
        </w:rPr>
        <w:t>.</w:t>
      </w:r>
      <w:r>
        <w:rPr>
          <w:color w:val="22272F"/>
        </w:rPr>
        <w:t>2</w:t>
      </w:r>
      <w:r w:rsidRPr="00861298">
        <w:rPr>
          <w:color w:val="22272F"/>
        </w:rPr>
        <w:t xml:space="preserve">. </w:t>
      </w:r>
      <w:r w:rsidRPr="00A23408">
        <w:t xml:space="preserve">Участник Отбора формирует и представляет в систему «Электронный бюджет» информацию и документы, запрашиваемые </w:t>
      </w:r>
      <w:r>
        <w:t xml:space="preserve">                              </w:t>
      </w:r>
      <w:r w:rsidRPr="00A23408">
        <w:t>в соответствии с </w:t>
      </w:r>
      <w:hyperlink r:id="rId33" w:anchor="/document/408095979/entry/1059" w:history="1">
        <w:r w:rsidRPr="00A23408">
          <w:t>пунктом 5.</w:t>
        </w:r>
        <w:r>
          <w:t>6</w:t>
        </w:r>
        <w:r w:rsidRPr="00A23408">
          <w:t xml:space="preserve"> </w:t>
        </w:r>
      </w:hyperlink>
      <w:r w:rsidRPr="00A23408">
        <w:t xml:space="preserve">настоящего Порядка, в сроки, установленные соответствующим запросом с учетом </w:t>
      </w:r>
      <w:r>
        <w:t xml:space="preserve"> </w:t>
      </w:r>
      <w:r w:rsidRPr="00A23408">
        <w:t>положений</w:t>
      </w:r>
      <w:r>
        <w:t xml:space="preserve"> </w:t>
      </w:r>
      <w:hyperlink r:id="rId34" w:anchor="/document/408095979/entry/1060" w:history="1">
        <w:r w:rsidRPr="00A23408">
          <w:t>пункта 5.</w:t>
        </w:r>
        <w:r>
          <w:t>6</w:t>
        </w:r>
        <w:r w:rsidRPr="00A23408">
          <w:t xml:space="preserve">.1 </w:t>
        </w:r>
      </w:hyperlink>
      <w:r w:rsidRPr="00A23408">
        <w:t>настоящего Порядка.</w:t>
      </w:r>
    </w:p>
    <w:p w:rsidR="00E1341B" w:rsidRPr="00684371" w:rsidRDefault="00E1341B" w:rsidP="00E1341B">
      <w:pPr>
        <w:shd w:val="clear" w:color="auto" w:fill="FFFFFF"/>
        <w:ind w:firstLine="709"/>
        <w:jc w:val="both"/>
        <w:rPr>
          <w:color w:val="22272F"/>
        </w:rPr>
      </w:pPr>
      <w:r w:rsidRPr="00A23408">
        <w:t>5.</w:t>
      </w:r>
      <w:r>
        <w:t>6</w:t>
      </w:r>
      <w:r w:rsidRPr="00A23408">
        <w:t>.3. В случае</w:t>
      </w:r>
      <w:r>
        <w:t>,</w:t>
      </w:r>
      <w:r w:rsidRPr="00A23408">
        <w:t xml:space="preserve"> если участник Отбора в ответ на запрос, указанный в </w:t>
      </w:r>
      <w:hyperlink r:id="rId35" w:anchor="/document/408095979/entry/1059" w:history="1">
        <w:r w:rsidRPr="00A23408">
          <w:t>пункте 5.</w:t>
        </w:r>
        <w:r>
          <w:t>6</w:t>
        </w:r>
        <w:r w:rsidRPr="00A23408">
          <w:t xml:space="preserve"> </w:t>
        </w:r>
      </w:hyperlink>
      <w:r w:rsidRPr="00A23408">
        <w:t>настоящего Порядка, не представил запрашиваемые документы</w:t>
      </w:r>
      <w:r>
        <w:t xml:space="preserve">                   </w:t>
      </w:r>
      <w:r w:rsidRPr="00A23408">
        <w:t xml:space="preserve"> и информацию в срок, установленный соответствующим запросом с учетом </w:t>
      </w:r>
      <w:r w:rsidRPr="000F68AC">
        <w:t>положений </w:t>
      </w:r>
      <w:hyperlink r:id="rId36" w:anchor="/document/408095979/entry/1060" w:history="1">
        <w:r w:rsidRPr="000F68AC">
          <w:t>пункта 5.</w:t>
        </w:r>
        <w:r>
          <w:t>6</w:t>
        </w:r>
        <w:r w:rsidRPr="000F68AC">
          <w:t xml:space="preserve">.1 </w:t>
        </w:r>
      </w:hyperlink>
      <w:r w:rsidRPr="000F68AC">
        <w:t xml:space="preserve">настоящего Порядка, информация </w:t>
      </w:r>
      <w:r w:rsidR="000B43DB">
        <w:t xml:space="preserve">                             </w:t>
      </w:r>
      <w:r w:rsidRPr="000F68AC">
        <w:t xml:space="preserve">об этом включается </w:t>
      </w:r>
      <w:r>
        <w:t xml:space="preserve">в </w:t>
      </w:r>
      <w:r w:rsidRPr="00684371">
        <w:t>протокол подведения итогов Отбора, предусмотренный </w:t>
      </w:r>
      <w:hyperlink r:id="rId37" w:anchor="/document/408095979/entry/1078" w:history="1">
        <w:r w:rsidRPr="00684371">
          <w:t xml:space="preserve">пунктом 5.12 </w:t>
        </w:r>
      </w:hyperlink>
      <w:r w:rsidRPr="00684371">
        <w:t>настоящего Порядка</w:t>
      </w:r>
      <w:r w:rsidRPr="00684371">
        <w:rPr>
          <w:color w:val="22272F"/>
        </w:rPr>
        <w:t>.</w:t>
      </w:r>
    </w:p>
    <w:p w:rsidR="00E1341B" w:rsidRDefault="00E1341B" w:rsidP="00E1341B">
      <w:pPr>
        <w:ind w:firstLine="709"/>
        <w:contextualSpacing/>
        <w:jc w:val="both"/>
        <w:rPr>
          <w:color w:val="0D0D0D"/>
          <w:highlight w:val="white"/>
        </w:rPr>
      </w:pPr>
      <w:r w:rsidRPr="00684371">
        <w:rPr>
          <w:color w:val="0D0D0D"/>
        </w:rPr>
        <w:t xml:space="preserve">5.7. Отбор признается несостоявшимся </w:t>
      </w:r>
      <w:r>
        <w:rPr>
          <w:color w:val="0D0D0D"/>
          <w:highlight w:val="white"/>
        </w:rPr>
        <w:t>в следующих случаях:</w:t>
      </w:r>
    </w:p>
    <w:p w:rsidR="00E1341B" w:rsidRDefault="00E1341B" w:rsidP="00E1341B">
      <w:pPr>
        <w:shd w:val="clear" w:color="FFFFFF" w:fill="FFFFFF"/>
        <w:ind w:firstLine="709"/>
        <w:jc w:val="both"/>
        <w:rPr>
          <w:highlight w:val="white"/>
        </w:rPr>
      </w:pPr>
      <w:r>
        <w:rPr>
          <w:color w:val="1A1A1A"/>
          <w:highlight w:val="white"/>
        </w:rPr>
        <w:t>1) по окончании срока подачи заявок не подано ни одной заявки;</w:t>
      </w:r>
    </w:p>
    <w:p w:rsidR="00E1341B" w:rsidRDefault="00E1341B" w:rsidP="00E1341B">
      <w:pPr>
        <w:shd w:val="clear" w:color="FFFFFF" w:fill="FFFFFF"/>
        <w:ind w:firstLine="709"/>
        <w:jc w:val="both"/>
        <w:rPr>
          <w:highlight w:val="white"/>
        </w:rPr>
      </w:pPr>
      <w:r>
        <w:rPr>
          <w:color w:val="1A1A1A"/>
          <w:highlight w:val="white"/>
        </w:rPr>
        <w:t>2) по результатам рассмотрения заявок отклонены все заявки.</w:t>
      </w:r>
    </w:p>
    <w:p w:rsidR="00E1341B" w:rsidRPr="00BA2E07" w:rsidRDefault="00E1341B" w:rsidP="00BA2E07">
      <w:pPr>
        <w:shd w:val="clear" w:color="FFFFFF" w:fill="FFFFFF"/>
        <w:ind w:firstLine="709"/>
        <w:jc w:val="both"/>
        <w:rPr>
          <w:color w:val="0D0D0D"/>
          <w:highlight w:val="white"/>
        </w:rPr>
      </w:pPr>
      <w:r w:rsidRPr="00BA2E07">
        <w:rPr>
          <w:color w:val="1A1A1A"/>
          <w:highlight w:val="white"/>
        </w:rPr>
        <w:t>5.8.</w:t>
      </w:r>
      <w:r w:rsidRPr="00BA2E07">
        <w:rPr>
          <w:color w:val="0D0D0D"/>
          <w:highlight w:val="white"/>
        </w:rPr>
        <w:t xml:space="preserve">  В случае, если по окончании срока подачи заявок подана только одна заявка, она рассматривается в установленном порядке. При условии признания такой заявки, соответствующей требованиям, установленным настоящим Порядком, участник Отбора, подавший эту заявку, становиться единственным получателем Субсидии, с которым заключается Соглашение. </w:t>
      </w:r>
    </w:p>
    <w:p w:rsidR="00E1341B" w:rsidRPr="00BA2E07" w:rsidRDefault="00E1341B" w:rsidP="00BA2E07">
      <w:pPr>
        <w:ind w:firstLine="540"/>
        <w:jc w:val="both"/>
      </w:pPr>
      <w:r w:rsidRPr="00BA2E07">
        <w:rPr>
          <w:color w:val="0D0D0D"/>
        </w:rPr>
        <w:t>5.9. Ранжирование поступивших заявок осуществляется исходя                           из очередности их поступления</w:t>
      </w:r>
      <w:r w:rsidR="00DA485E" w:rsidRPr="00BA2E07">
        <w:rPr>
          <w:color w:val="0D0D0D"/>
        </w:rPr>
        <w:t xml:space="preserve">, </w:t>
      </w:r>
      <w:bookmarkStart w:id="8" w:name="p0"/>
      <w:bookmarkEnd w:id="8"/>
      <w:r w:rsidR="00DA485E" w:rsidRPr="00BA2E07">
        <w:t xml:space="preserve">а также с учетом наличия у участников Отбора получателей субсидий преимущества, установленного в соответствии с </w:t>
      </w:r>
      <w:r w:rsidR="00BA2E07" w:rsidRPr="00BA2E07">
        <w:t>1</w:t>
      </w:r>
      <w:r w:rsidR="00BA2E07">
        <w:t>.</w:t>
      </w:r>
      <w:r w:rsidR="00BA2E07" w:rsidRPr="00BA2E07">
        <w:t>9</w:t>
      </w:r>
      <w:r w:rsidR="00BA2E07">
        <w:t xml:space="preserve"> настоящего</w:t>
      </w:r>
      <w:r w:rsidR="00DA485E" w:rsidRPr="00BA2E07">
        <w:t xml:space="preserve"> П</w:t>
      </w:r>
      <w:r w:rsidR="00BA2E07">
        <w:t>о</w:t>
      </w:r>
      <w:r w:rsidR="00DA485E" w:rsidRPr="00BA2E07">
        <w:t>р</w:t>
      </w:r>
      <w:r w:rsidR="00BA2E07">
        <w:t>ядка.</w:t>
      </w:r>
    </w:p>
    <w:p w:rsidR="004E53DE" w:rsidRPr="00BA2E07" w:rsidRDefault="004E53DE" w:rsidP="00BA2E07">
      <w:pPr>
        <w:pStyle w:val="ac"/>
        <w:spacing w:before="0" w:beforeAutospacing="0" w:after="0" w:afterAutospacing="0"/>
        <w:ind w:firstLine="540"/>
        <w:jc w:val="both"/>
        <w:rPr>
          <w:sz w:val="28"/>
          <w:szCs w:val="28"/>
        </w:rPr>
      </w:pPr>
      <w:r w:rsidRPr="00BA2E07">
        <w:rPr>
          <w:sz w:val="28"/>
          <w:szCs w:val="28"/>
        </w:rPr>
        <w:t xml:space="preserve">Победителями Отбора признаются участники Отбора, включенные </w:t>
      </w:r>
      <w:r w:rsidR="000B43DB">
        <w:rPr>
          <w:sz w:val="28"/>
          <w:szCs w:val="28"/>
        </w:rPr>
        <w:t xml:space="preserve">         </w:t>
      </w:r>
      <w:r w:rsidRPr="00BA2E07">
        <w:rPr>
          <w:sz w:val="28"/>
          <w:szCs w:val="28"/>
        </w:rPr>
        <w:t xml:space="preserve">в рейтинг, сформированный по результатам ранжирования поступивших заявок до достижения предельного количества победителей Отбора, указанного в объявлении о проведении Отбора получателей субсидий </w:t>
      </w:r>
      <w:r w:rsidR="000B43DB">
        <w:rPr>
          <w:sz w:val="28"/>
          <w:szCs w:val="28"/>
        </w:rPr>
        <w:t xml:space="preserve">          </w:t>
      </w:r>
      <w:r w:rsidRPr="00BA2E07">
        <w:rPr>
          <w:sz w:val="28"/>
          <w:szCs w:val="28"/>
        </w:rPr>
        <w:t>(в случае его установления), и в пределах объема распределяемой субсидии, указанного в объявлении о проведении Отбора получателей субсидий</w:t>
      </w:r>
      <w:r w:rsidR="002A215E" w:rsidRPr="00BA2E07">
        <w:rPr>
          <w:sz w:val="28"/>
          <w:szCs w:val="28"/>
        </w:rPr>
        <w:t>.</w:t>
      </w:r>
    </w:p>
    <w:p w:rsidR="00E1341B" w:rsidRPr="00684371" w:rsidRDefault="00E1341B" w:rsidP="00E1341B">
      <w:pPr>
        <w:ind w:firstLine="709"/>
        <w:contextualSpacing/>
        <w:jc w:val="both"/>
        <w:rPr>
          <w:color w:val="22272F"/>
        </w:rPr>
      </w:pPr>
      <w:r w:rsidRPr="00684371">
        <w:rPr>
          <w:color w:val="22272F"/>
        </w:rPr>
        <w:t>5.1</w:t>
      </w:r>
      <w:r w:rsidR="00AA3478">
        <w:rPr>
          <w:color w:val="22272F"/>
        </w:rPr>
        <w:t xml:space="preserve">0. Победителю </w:t>
      </w:r>
      <w:r w:rsidRPr="00684371">
        <w:rPr>
          <w:color w:val="22272F"/>
        </w:rPr>
        <w:t>Отбора, которому присвоен первый порядковый номер в рейтинге, распределяется размер Субсидии, равный значению размера, указанному им в заявке, но не выше размера Субсидии, определенного объявлением о проведении Отбора.</w:t>
      </w:r>
    </w:p>
    <w:p w:rsidR="00E1341B" w:rsidRPr="00684371" w:rsidRDefault="00E1341B" w:rsidP="00E1341B">
      <w:pPr>
        <w:ind w:firstLine="709"/>
        <w:contextualSpacing/>
        <w:jc w:val="both"/>
        <w:rPr>
          <w:color w:val="22272F"/>
        </w:rPr>
      </w:pPr>
      <w:r w:rsidRPr="00684371">
        <w:rPr>
          <w:color w:val="22272F"/>
        </w:rPr>
        <w:t>5.1</w:t>
      </w:r>
      <w:r w:rsidR="00AA3478">
        <w:rPr>
          <w:color w:val="22272F"/>
        </w:rPr>
        <w:t>0</w:t>
      </w:r>
      <w:r w:rsidRPr="00684371">
        <w:rPr>
          <w:color w:val="22272F"/>
        </w:rPr>
        <w:t>.1. В случае, 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E1341B" w:rsidRPr="00684371" w:rsidRDefault="00E1341B" w:rsidP="00E1341B">
      <w:pPr>
        <w:ind w:firstLine="709"/>
        <w:contextualSpacing/>
        <w:jc w:val="both"/>
        <w:rPr>
          <w:color w:val="22272F"/>
        </w:rPr>
      </w:pPr>
      <w:r w:rsidRPr="00684371">
        <w:rPr>
          <w:color w:val="22272F"/>
        </w:rPr>
        <w:t>5.1</w:t>
      </w:r>
      <w:r w:rsidR="00AA3478">
        <w:rPr>
          <w:color w:val="22272F"/>
        </w:rPr>
        <w:t>0</w:t>
      </w:r>
      <w:r w:rsidRPr="00684371">
        <w:rPr>
          <w:color w:val="22272F"/>
        </w:rPr>
        <w:t>.2. Каждому следующему участнику Отбора, включенному</w:t>
      </w:r>
      <w:r>
        <w:rPr>
          <w:color w:val="22272F"/>
        </w:rPr>
        <w:t xml:space="preserve">                     </w:t>
      </w:r>
      <w:r w:rsidRPr="00684371">
        <w:rPr>
          <w:color w:val="22272F"/>
        </w:rPr>
        <w:t xml:space="preserve"> в рейтинг, распределяется размер Субсидии, равный размеру, указанному </w:t>
      </w:r>
      <w:r w:rsidR="000B43DB">
        <w:rPr>
          <w:color w:val="22272F"/>
        </w:rPr>
        <w:t xml:space="preserve">  </w:t>
      </w:r>
      <w:r w:rsidRPr="00684371">
        <w:rPr>
          <w:color w:val="22272F"/>
        </w:rPr>
        <w:t>им в заявке, в случае если указанный им размер меньше нераспределенного размера Субсидии либо равен ему.</w:t>
      </w:r>
    </w:p>
    <w:p w:rsidR="00E1341B" w:rsidRPr="00684371" w:rsidRDefault="00E1341B" w:rsidP="00E1341B">
      <w:pPr>
        <w:ind w:firstLine="709"/>
        <w:contextualSpacing/>
        <w:jc w:val="both"/>
        <w:rPr>
          <w:color w:val="0D0D0D"/>
        </w:rPr>
      </w:pPr>
      <w:r w:rsidRPr="00684371">
        <w:rPr>
          <w:color w:val="22272F"/>
        </w:rPr>
        <w:t>5.1</w:t>
      </w:r>
      <w:r w:rsidR="00AA3478">
        <w:rPr>
          <w:color w:val="22272F"/>
        </w:rPr>
        <w:t>0</w:t>
      </w:r>
      <w:r w:rsidRPr="00684371">
        <w:rPr>
          <w:color w:val="22272F"/>
        </w:rPr>
        <w:t>.3. В случае если размер Субсидии, указанный участником Отбора</w:t>
      </w:r>
      <w:r>
        <w:rPr>
          <w:color w:val="22272F"/>
        </w:rPr>
        <w:t xml:space="preserve">                  </w:t>
      </w:r>
      <w:r w:rsidRPr="00684371">
        <w:rPr>
          <w:color w:val="22272F"/>
        </w:rPr>
        <w:t xml:space="preserve"> в заявке, больше нераспределенного размера Субсидии, такому участнику Отбора распределяется весь оставшийся нераспределенный размер Субсидии без изменения указанного участником Отбора в заявке значения результата предоставления Субсидии.</w:t>
      </w:r>
    </w:p>
    <w:p w:rsidR="00E1341B" w:rsidRPr="00684371" w:rsidRDefault="00E1341B" w:rsidP="00E1341B">
      <w:pPr>
        <w:widowControl w:val="0"/>
        <w:autoSpaceDE w:val="0"/>
        <w:autoSpaceDN w:val="0"/>
        <w:adjustRightInd w:val="0"/>
        <w:ind w:firstLine="709"/>
        <w:jc w:val="both"/>
        <w:rPr>
          <w:color w:val="22272F"/>
          <w:shd w:val="clear" w:color="auto" w:fill="FFFFFF"/>
        </w:rPr>
      </w:pPr>
      <w:r w:rsidRPr="00684371">
        <w:rPr>
          <w:color w:val="22272F"/>
          <w:shd w:val="clear" w:color="auto" w:fill="FFFFFF"/>
        </w:rPr>
        <w:t>5.1</w:t>
      </w:r>
      <w:r w:rsidR="00AA3478">
        <w:rPr>
          <w:color w:val="22272F"/>
          <w:shd w:val="clear" w:color="auto" w:fill="FFFFFF"/>
        </w:rPr>
        <w:t>1</w:t>
      </w:r>
      <w:r w:rsidRPr="00684371">
        <w:rPr>
          <w:color w:val="22272F"/>
          <w:shd w:val="clear" w:color="auto" w:fill="FFFFFF"/>
        </w:rPr>
        <w:t xml:space="preserve">. В целях завершения Отбора </w:t>
      </w:r>
      <w:r w:rsidRPr="00FB2EFF">
        <w:rPr>
          <w:color w:val="22272F"/>
          <w:shd w:val="clear" w:color="auto" w:fill="FFFFFF"/>
        </w:rPr>
        <w:t xml:space="preserve">и </w:t>
      </w:r>
      <w:r w:rsidRPr="00684371">
        <w:rPr>
          <w:color w:val="22272F"/>
          <w:shd w:val="clear" w:color="auto" w:fill="FFFFFF"/>
        </w:rPr>
        <w:t>определения победителя Отбора формируется протокол подведения итогов Отбора, включающий следующие сведения:</w:t>
      </w:r>
    </w:p>
    <w:p w:rsidR="00E1341B" w:rsidRPr="00684371" w:rsidRDefault="00E1341B" w:rsidP="00E1341B">
      <w:pPr>
        <w:widowControl w:val="0"/>
        <w:autoSpaceDE w:val="0"/>
        <w:autoSpaceDN w:val="0"/>
        <w:adjustRightInd w:val="0"/>
        <w:ind w:firstLine="709"/>
        <w:jc w:val="both"/>
        <w:rPr>
          <w:color w:val="22272F"/>
          <w:shd w:val="clear" w:color="auto" w:fill="FFFFFF"/>
        </w:rPr>
      </w:pPr>
      <w:r w:rsidRPr="00684371">
        <w:rPr>
          <w:color w:val="22272F"/>
          <w:shd w:val="clear" w:color="auto" w:fill="FFFFFF"/>
        </w:rPr>
        <w:t>- дата, время и место проведения рассмотрения заявок;</w:t>
      </w:r>
    </w:p>
    <w:p w:rsidR="00E1341B" w:rsidRPr="00684371" w:rsidRDefault="00E1341B" w:rsidP="00E1341B">
      <w:pPr>
        <w:widowControl w:val="0"/>
        <w:autoSpaceDE w:val="0"/>
        <w:autoSpaceDN w:val="0"/>
        <w:adjustRightInd w:val="0"/>
        <w:ind w:firstLine="709"/>
        <w:jc w:val="both"/>
        <w:rPr>
          <w:color w:val="22272F"/>
          <w:shd w:val="clear" w:color="auto" w:fill="FFFFFF"/>
        </w:rPr>
      </w:pPr>
      <w:r w:rsidRPr="00684371">
        <w:rPr>
          <w:color w:val="22272F"/>
          <w:shd w:val="clear" w:color="auto" w:fill="FFFFFF"/>
        </w:rPr>
        <w:t>- информация об участниках Отбора, заявки которых были рассмотрены;</w:t>
      </w:r>
    </w:p>
    <w:p w:rsidR="00E1341B" w:rsidRPr="00684371" w:rsidRDefault="00E1341B" w:rsidP="00E1341B">
      <w:pPr>
        <w:widowControl w:val="0"/>
        <w:autoSpaceDE w:val="0"/>
        <w:autoSpaceDN w:val="0"/>
        <w:adjustRightInd w:val="0"/>
        <w:ind w:firstLine="709"/>
        <w:jc w:val="both"/>
        <w:rPr>
          <w:color w:val="22272F"/>
          <w:shd w:val="clear" w:color="auto" w:fill="FFFFFF"/>
        </w:rPr>
      </w:pPr>
      <w:r w:rsidRPr="00684371">
        <w:rPr>
          <w:color w:val="22272F"/>
          <w:shd w:val="clear" w:color="auto" w:fill="FFFFFF"/>
        </w:rPr>
        <w:t xml:space="preserve">- информация об участниках Отбора, заявки которых были отклонены, </w:t>
      </w:r>
      <w:r>
        <w:rPr>
          <w:color w:val="22272F"/>
          <w:shd w:val="clear" w:color="auto" w:fill="FFFFFF"/>
        </w:rPr>
        <w:t xml:space="preserve">    </w:t>
      </w:r>
      <w:r w:rsidRPr="00684371">
        <w:rPr>
          <w:color w:val="22272F"/>
          <w:shd w:val="clear" w:color="auto" w:fill="FFFFFF"/>
        </w:rPr>
        <w:t>с указанием причин их отклонения, в том числе положений объявления</w:t>
      </w:r>
      <w:r>
        <w:rPr>
          <w:color w:val="22272F"/>
          <w:shd w:val="clear" w:color="auto" w:fill="FFFFFF"/>
        </w:rPr>
        <w:t xml:space="preserve">                         </w:t>
      </w:r>
      <w:r w:rsidRPr="00684371">
        <w:rPr>
          <w:color w:val="22272F"/>
          <w:shd w:val="clear" w:color="auto" w:fill="FFFFFF"/>
        </w:rPr>
        <w:t xml:space="preserve"> о проведении Отбора, которым не соответствуют заявки;</w:t>
      </w:r>
    </w:p>
    <w:p w:rsidR="00E1341B" w:rsidRPr="00C542CC" w:rsidRDefault="00E1341B" w:rsidP="00E1341B">
      <w:pPr>
        <w:widowControl w:val="0"/>
        <w:autoSpaceDE w:val="0"/>
        <w:autoSpaceDN w:val="0"/>
        <w:adjustRightInd w:val="0"/>
        <w:ind w:firstLine="709"/>
        <w:jc w:val="both"/>
        <w:rPr>
          <w:color w:val="22272F"/>
          <w:shd w:val="clear" w:color="auto" w:fill="FFFFFF"/>
        </w:rPr>
      </w:pPr>
      <w:r w:rsidRPr="00684371">
        <w:rPr>
          <w:color w:val="22272F"/>
          <w:shd w:val="clear" w:color="auto" w:fill="FFFFFF"/>
        </w:rPr>
        <w:t>-  наименование получателей субсидии, с которым</w:t>
      </w:r>
      <w:r w:rsidR="00BA2E07">
        <w:rPr>
          <w:color w:val="22272F"/>
          <w:shd w:val="clear" w:color="auto" w:fill="FFFFFF"/>
        </w:rPr>
        <w:t>и</w:t>
      </w:r>
      <w:r w:rsidRPr="00684371">
        <w:rPr>
          <w:color w:val="22272F"/>
          <w:shd w:val="clear" w:color="auto" w:fill="FFFFFF"/>
        </w:rPr>
        <w:t xml:space="preserve"> заключа</w:t>
      </w:r>
      <w:r w:rsidR="00BA2E07">
        <w:rPr>
          <w:color w:val="22272F"/>
          <w:shd w:val="clear" w:color="auto" w:fill="FFFFFF"/>
        </w:rPr>
        <w:t>ю</w:t>
      </w:r>
      <w:r w:rsidRPr="00684371">
        <w:rPr>
          <w:color w:val="22272F"/>
          <w:shd w:val="clear" w:color="auto" w:fill="FFFFFF"/>
        </w:rPr>
        <w:t>тся Соглашени</w:t>
      </w:r>
      <w:r w:rsidR="00BA2E07">
        <w:rPr>
          <w:color w:val="22272F"/>
          <w:shd w:val="clear" w:color="auto" w:fill="FFFFFF"/>
        </w:rPr>
        <w:t>я</w:t>
      </w:r>
      <w:r w:rsidRPr="00684371">
        <w:rPr>
          <w:color w:val="22272F"/>
          <w:shd w:val="clear" w:color="auto" w:fill="FFFFFF"/>
        </w:rPr>
        <w:t xml:space="preserve"> и размер предоставляемой </w:t>
      </w:r>
      <w:r w:rsidR="00BA2E07">
        <w:rPr>
          <w:color w:val="22272F"/>
          <w:shd w:val="clear" w:color="auto" w:fill="FFFFFF"/>
        </w:rPr>
        <w:t>им</w:t>
      </w:r>
      <w:r w:rsidRPr="00684371">
        <w:rPr>
          <w:color w:val="22272F"/>
          <w:shd w:val="clear" w:color="auto" w:fill="FFFFFF"/>
        </w:rPr>
        <w:t xml:space="preserve"> Субсидии.</w:t>
      </w:r>
    </w:p>
    <w:p w:rsidR="00E1341B" w:rsidRDefault="00E1341B" w:rsidP="00E1341B">
      <w:pPr>
        <w:widowControl w:val="0"/>
        <w:autoSpaceDE w:val="0"/>
        <w:autoSpaceDN w:val="0"/>
        <w:adjustRightInd w:val="0"/>
        <w:ind w:firstLine="709"/>
        <w:jc w:val="both"/>
        <w:rPr>
          <w:shd w:val="clear" w:color="auto" w:fill="FFFFFF"/>
        </w:rPr>
      </w:pPr>
      <w:r>
        <w:rPr>
          <w:shd w:val="clear" w:color="auto" w:fill="FFFFFF"/>
        </w:rPr>
        <w:t>5.1</w:t>
      </w:r>
      <w:r w:rsidR="00AA3478">
        <w:rPr>
          <w:shd w:val="clear" w:color="auto" w:fill="FFFFFF"/>
        </w:rPr>
        <w:t>1</w:t>
      </w:r>
      <w:r>
        <w:rPr>
          <w:shd w:val="clear" w:color="auto" w:fill="FFFFFF"/>
        </w:rPr>
        <w:t xml:space="preserve">.1. </w:t>
      </w:r>
      <w:r w:rsidRPr="008A52FF">
        <w:rPr>
          <w:shd w:val="clear" w:color="auto" w:fill="FFFFFF"/>
        </w:rPr>
        <w:t>Протокол подведения итогов Отбора формируется на </w:t>
      </w:r>
      <w:hyperlink r:id="rId38" w:tgtFrame="_blank" w:history="1">
        <w:r w:rsidRPr="008A52FF">
          <w:rPr>
            <w:shd w:val="clear" w:color="auto" w:fill="FFFFFF"/>
          </w:rPr>
          <w:t>едином портале</w:t>
        </w:r>
      </w:hyperlink>
      <w:r w:rsidRPr="008A52FF">
        <w:rPr>
          <w:shd w:val="clear" w:color="auto" w:fill="FFFFFF"/>
        </w:rPr>
        <w:t> автоматически на основании результатов определения победител</w:t>
      </w:r>
      <w:r>
        <w:rPr>
          <w:shd w:val="clear" w:color="auto" w:fill="FFFFFF"/>
        </w:rPr>
        <w:t>я</w:t>
      </w:r>
      <w:r w:rsidRPr="008A52FF">
        <w:rPr>
          <w:shd w:val="clear" w:color="auto" w:fill="FFFFFF"/>
        </w:rPr>
        <w:t xml:space="preserve"> </w:t>
      </w:r>
      <w:r>
        <w:rPr>
          <w:shd w:val="clear" w:color="auto" w:fill="FFFFFF"/>
        </w:rPr>
        <w:t>О</w:t>
      </w:r>
      <w:r w:rsidRPr="008A52FF">
        <w:rPr>
          <w:shd w:val="clear" w:color="auto" w:fill="FFFFFF"/>
        </w:rPr>
        <w:t>тбора и подписывается усиленной квалифицированной </w:t>
      </w:r>
      <w:hyperlink r:id="rId39" w:anchor="/document/12184522/entry/21" w:history="1">
        <w:r w:rsidRPr="008A52FF">
          <w:rPr>
            <w:shd w:val="clear" w:color="auto" w:fill="FFFFFF"/>
          </w:rPr>
          <w:t>электронной подписью</w:t>
        </w:r>
      </w:hyperlink>
      <w:r w:rsidRPr="008A52FF">
        <w:rPr>
          <w:shd w:val="clear" w:color="auto" w:fill="FFFFFF"/>
        </w:rPr>
        <w:t xml:space="preserve"> руководителя </w:t>
      </w:r>
      <w:r>
        <w:rPr>
          <w:shd w:val="clear" w:color="auto" w:fill="FFFFFF"/>
        </w:rPr>
        <w:t xml:space="preserve">Организатора Отбора </w:t>
      </w:r>
      <w:r w:rsidR="00BA2E07">
        <w:rPr>
          <w:shd w:val="clear" w:color="auto" w:fill="FFFFFF"/>
        </w:rPr>
        <w:t>в</w:t>
      </w:r>
      <w:r>
        <w:rPr>
          <w:shd w:val="clear" w:color="auto" w:fill="FFFFFF"/>
        </w:rPr>
        <w:t xml:space="preserve"> системе «</w:t>
      </w:r>
      <w:r w:rsidRPr="008A52FF">
        <w:rPr>
          <w:shd w:val="clear" w:color="auto" w:fill="FFFFFF"/>
        </w:rPr>
        <w:t>Электронный бюджет</w:t>
      </w:r>
      <w:r>
        <w:rPr>
          <w:shd w:val="clear" w:color="auto" w:fill="FFFFFF"/>
        </w:rPr>
        <w:t>»</w:t>
      </w:r>
      <w:r w:rsidRPr="008A52FF">
        <w:rPr>
          <w:shd w:val="clear" w:color="auto" w:fill="FFFFFF"/>
        </w:rPr>
        <w:t xml:space="preserve">, </w:t>
      </w:r>
      <w:r w:rsidRPr="00FB2EFF">
        <w:rPr>
          <w:shd w:val="clear" w:color="auto" w:fill="FFFFFF"/>
        </w:rPr>
        <w:t>а также размещается на едином портале</w:t>
      </w:r>
      <w:r w:rsidR="00D4045C">
        <w:rPr>
          <w:shd w:val="clear" w:color="auto" w:fill="FFFFFF"/>
        </w:rPr>
        <w:t xml:space="preserve"> </w:t>
      </w:r>
      <w:r w:rsidRPr="00FB2EFF">
        <w:rPr>
          <w:shd w:val="clear" w:color="auto" w:fill="FFFFFF"/>
        </w:rPr>
        <w:t>не позднее рабочего дня, следующего за днем его подписания.</w:t>
      </w:r>
    </w:p>
    <w:p w:rsidR="00E1341B" w:rsidRPr="001D1B27" w:rsidRDefault="00E1341B" w:rsidP="00E1341B">
      <w:pPr>
        <w:widowControl w:val="0"/>
        <w:autoSpaceDE w:val="0"/>
        <w:autoSpaceDN w:val="0"/>
        <w:adjustRightInd w:val="0"/>
        <w:ind w:firstLine="709"/>
        <w:jc w:val="both"/>
        <w:rPr>
          <w:color w:val="22272F"/>
          <w:shd w:val="clear" w:color="auto" w:fill="FFFFFF"/>
        </w:rPr>
      </w:pPr>
      <w:r w:rsidRPr="001D1B27">
        <w:rPr>
          <w:shd w:val="clear" w:color="auto" w:fill="FFFFFF"/>
        </w:rPr>
        <w:t>5.1</w:t>
      </w:r>
      <w:r w:rsidR="00AA3478">
        <w:rPr>
          <w:shd w:val="clear" w:color="auto" w:fill="FFFFFF"/>
        </w:rPr>
        <w:t>2</w:t>
      </w:r>
      <w:r w:rsidRPr="001D1B27">
        <w:rPr>
          <w:shd w:val="clear" w:color="auto" w:fill="FFFFFF"/>
        </w:rPr>
        <w:t>. В</w:t>
      </w:r>
      <w:r w:rsidRPr="001D1B27">
        <w:rPr>
          <w:color w:val="22272F"/>
          <w:shd w:val="clear" w:color="auto" w:fill="FFFFFF"/>
        </w:rPr>
        <w:t xml:space="preserve">несение изменений в </w:t>
      </w:r>
      <w:r>
        <w:rPr>
          <w:color w:val="22272F"/>
          <w:shd w:val="clear" w:color="auto" w:fill="FFFFFF"/>
        </w:rPr>
        <w:t>протокол подведения итогов О</w:t>
      </w:r>
      <w:r w:rsidRPr="001D1B27">
        <w:rPr>
          <w:color w:val="22272F"/>
          <w:shd w:val="clear" w:color="auto" w:fill="FFFFFF"/>
        </w:rPr>
        <w:t>тбора осуществляется не позднее 10 календарных дней со дня подписания перв</w:t>
      </w:r>
      <w:r>
        <w:rPr>
          <w:color w:val="22272F"/>
          <w:shd w:val="clear" w:color="auto" w:fill="FFFFFF"/>
        </w:rPr>
        <w:t xml:space="preserve">ой </w:t>
      </w:r>
      <w:r w:rsidRPr="001D1B27">
        <w:rPr>
          <w:color w:val="22272F"/>
          <w:shd w:val="clear" w:color="auto" w:fill="FFFFFF"/>
        </w:rPr>
        <w:t>верси</w:t>
      </w:r>
      <w:r>
        <w:rPr>
          <w:color w:val="22272F"/>
          <w:shd w:val="clear" w:color="auto" w:fill="FFFFFF"/>
        </w:rPr>
        <w:t xml:space="preserve">и </w:t>
      </w:r>
      <w:r w:rsidRPr="001D1B27">
        <w:rPr>
          <w:color w:val="22272F"/>
          <w:shd w:val="clear" w:color="auto" w:fill="FFFFFF"/>
        </w:rPr>
        <w:t>протокола подведения итогов Отбора путем формирования нов</w:t>
      </w:r>
      <w:r>
        <w:rPr>
          <w:color w:val="22272F"/>
          <w:shd w:val="clear" w:color="auto" w:fill="FFFFFF"/>
        </w:rPr>
        <w:t xml:space="preserve">ой </w:t>
      </w:r>
      <w:r w:rsidRPr="001D1B27">
        <w:rPr>
          <w:color w:val="22272F"/>
          <w:shd w:val="clear" w:color="auto" w:fill="FFFFFF"/>
        </w:rPr>
        <w:t>верси</w:t>
      </w:r>
      <w:r>
        <w:rPr>
          <w:color w:val="22272F"/>
          <w:shd w:val="clear" w:color="auto" w:fill="FFFFFF"/>
        </w:rPr>
        <w:t>и</w:t>
      </w:r>
      <w:r w:rsidRPr="001D1B27">
        <w:rPr>
          <w:color w:val="22272F"/>
          <w:shd w:val="clear" w:color="auto" w:fill="FFFFFF"/>
        </w:rPr>
        <w:t xml:space="preserve"> указанн</w:t>
      </w:r>
      <w:r>
        <w:rPr>
          <w:color w:val="22272F"/>
          <w:shd w:val="clear" w:color="auto" w:fill="FFFFFF"/>
        </w:rPr>
        <w:t xml:space="preserve">ого </w:t>
      </w:r>
      <w:r w:rsidRPr="001D1B27">
        <w:rPr>
          <w:color w:val="22272F"/>
          <w:shd w:val="clear" w:color="auto" w:fill="FFFFFF"/>
        </w:rPr>
        <w:t>протокол</w:t>
      </w:r>
      <w:r>
        <w:rPr>
          <w:color w:val="22272F"/>
          <w:shd w:val="clear" w:color="auto" w:fill="FFFFFF"/>
        </w:rPr>
        <w:t xml:space="preserve">а </w:t>
      </w:r>
      <w:r w:rsidRPr="001D1B27">
        <w:rPr>
          <w:color w:val="22272F"/>
          <w:shd w:val="clear" w:color="auto" w:fill="FFFFFF"/>
        </w:rPr>
        <w:t>с указанием причин внесения изменений.</w:t>
      </w:r>
    </w:p>
    <w:p w:rsidR="00E1341B" w:rsidRDefault="00E1341B" w:rsidP="00B26794">
      <w:pPr>
        <w:pStyle w:val="ConsPlusTitle"/>
        <w:jc w:val="center"/>
        <w:outlineLvl w:val="1"/>
        <w:rPr>
          <w:rFonts w:ascii="Times New Roman" w:hAnsi="Times New Roman" w:cs="Times New Roman"/>
          <w:sz w:val="28"/>
          <w:szCs w:val="28"/>
        </w:rPr>
      </w:pPr>
    </w:p>
    <w:p w:rsidR="004E53DE" w:rsidRPr="00972B98" w:rsidRDefault="004E53DE" w:rsidP="004E53DE">
      <w:pPr>
        <w:widowControl w:val="0"/>
        <w:autoSpaceDE w:val="0"/>
        <w:autoSpaceDN w:val="0"/>
        <w:adjustRightInd w:val="0"/>
        <w:jc w:val="center"/>
        <w:outlineLvl w:val="1"/>
        <w:rPr>
          <w:b/>
        </w:rPr>
      </w:pPr>
      <w:r w:rsidRPr="00972B98">
        <w:rPr>
          <w:b/>
          <w:lang w:val="en-US"/>
        </w:rPr>
        <w:t>VI</w:t>
      </w:r>
      <w:r w:rsidRPr="00972B98">
        <w:rPr>
          <w:b/>
        </w:rPr>
        <w:t>. Условия и порядок предоставления Субсидии</w:t>
      </w:r>
    </w:p>
    <w:p w:rsidR="004E53DE" w:rsidRPr="00D63072" w:rsidRDefault="004E53DE" w:rsidP="004E53DE">
      <w:pPr>
        <w:pStyle w:val="ad"/>
        <w:widowControl w:val="0"/>
        <w:autoSpaceDE w:val="0"/>
        <w:autoSpaceDN w:val="0"/>
        <w:adjustRightInd w:val="0"/>
        <w:ind w:left="450"/>
        <w:outlineLvl w:val="1"/>
        <w:rPr>
          <w:b/>
        </w:rPr>
      </w:pPr>
    </w:p>
    <w:p w:rsidR="004E53DE" w:rsidRPr="00686AF7" w:rsidRDefault="004E53DE" w:rsidP="004E53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686AF7">
        <w:rPr>
          <w:rFonts w:ascii="Times New Roman" w:hAnsi="Times New Roman" w:cs="Times New Roman"/>
          <w:sz w:val="28"/>
          <w:szCs w:val="28"/>
        </w:rPr>
        <w:t>.</w:t>
      </w:r>
      <w:r w:rsidR="002132E9">
        <w:rPr>
          <w:rFonts w:ascii="Times New Roman" w:hAnsi="Times New Roman" w:cs="Times New Roman"/>
          <w:sz w:val="28"/>
          <w:szCs w:val="28"/>
        </w:rPr>
        <w:t>1</w:t>
      </w:r>
      <w:r w:rsidRPr="00686AF7">
        <w:rPr>
          <w:rFonts w:ascii="Times New Roman" w:hAnsi="Times New Roman" w:cs="Times New Roman"/>
          <w:sz w:val="28"/>
          <w:szCs w:val="28"/>
        </w:rPr>
        <w:t xml:space="preserve">. Субсидия предоставляется </w:t>
      </w:r>
      <w:r w:rsidR="00AA3478">
        <w:rPr>
          <w:rFonts w:ascii="Times New Roman" w:hAnsi="Times New Roman" w:cs="Times New Roman"/>
          <w:sz w:val="28"/>
          <w:szCs w:val="28"/>
        </w:rPr>
        <w:t xml:space="preserve">участникам </w:t>
      </w:r>
      <w:r w:rsidRPr="00686AF7">
        <w:rPr>
          <w:rFonts w:ascii="Times New Roman" w:hAnsi="Times New Roman" w:cs="Times New Roman"/>
          <w:sz w:val="28"/>
          <w:szCs w:val="28"/>
        </w:rPr>
        <w:t>Отбор</w:t>
      </w:r>
      <w:r w:rsidR="00AA3478">
        <w:rPr>
          <w:rFonts w:ascii="Times New Roman" w:hAnsi="Times New Roman" w:cs="Times New Roman"/>
          <w:sz w:val="28"/>
          <w:szCs w:val="28"/>
        </w:rPr>
        <w:t>а</w:t>
      </w:r>
      <w:r w:rsidRPr="00686AF7">
        <w:rPr>
          <w:rFonts w:ascii="Times New Roman" w:hAnsi="Times New Roman" w:cs="Times New Roman"/>
          <w:sz w:val="28"/>
          <w:szCs w:val="28"/>
        </w:rPr>
        <w:t>, признанн</w:t>
      </w:r>
      <w:r w:rsidR="00AA3478">
        <w:rPr>
          <w:rFonts w:ascii="Times New Roman" w:hAnsi="Times New Roman" w:cs="Times New Roman"/>
          <w:sz w:val="28"/>
          <w:szCs w:val="28"/>
        </w:rPr>
        <w:t xml:space="preserve">ым </w:t>
      </w:r>
      <w:r w:rsidRPr="00686A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86AF7">
        <w:rPr>
          <w:rFonts w:ascii="Times New Roman" w:hAnsi="Times New Roman" w:cs="Times New Roman"/>
          <w:sz w:val="28"/>
          <w:szCs w:val="28"/>
        </w:rPr>
        <w:t xml:space="preserve">в </w:t>
      </w:r>
      <w:r w:rsidRPr="001C2E6E">
        <w:rPr>
          <w:rFonts w:ascii="Times New Roman" w:hAnsi="Times New Roman" w:cs="Times New Roman"/>
          <w:sz w:val="28"/>
          <w:szCs w:val="28"/>
        </w:rPr>
        <w:t>соответствии с пунктом 5.10 настоящего Порядка</w:t>
      </w:r>
      <w:r w:rsidRPr="00686AF7">
        <w:rPr>
          <w:rFonts w:ascii="Times New Roman" w:hAnsi="Times New Roman" w:cs="Times New Roman"/>
          <w:sz w:val="28"/>
          <w:szCs w:val="28"/>
        </w:rPr>
        <w:t xml:space="preserve"> победител</w:t>
      </w:r>
      <w:r w:rsidR="00E720AE">
        <w:rPr>
          <w:rFonts w:ascii="Times New Roman" w:hAnsi="Times New Roman" w:cs="Times New Roman"/>
          <w:sz w:val="28"/>
          <w:szCs w:val="28"/>
        </w:rPr>
        <w:t>ями</w:t>
      </w:r>
      <w:r w:rsidRPr="00686AF7">
        <w:rPr>
          <w:rFonts w:ascii="Times New Roman" w:hAnsi="Times New Roman" w:cs="Times New Roman"/>
          <w:sz w:val="28"/>
          <w:szCs w:val="28"/>
        </w:rPr>
        <w:t>, подавш</w:t>
      </w:r>
      <w:r w:rsidR="00E720AE">
        <w:rPr>
          <w:rFonts w:ascii="Times New Roman" w:hAnsi="Times New Roman" w:cs="Times New Roman"/>
          <w:sz w:val="28"/>
          <w:szCs w:val="28"/>
        </w:rPr>
        <w:t>и</w:t>
      </w:r>
      <w:r w:rsidRPr="00686AF7">
        <w:rPr>
          <w:rFonts w:ascii="Times New Roman" w:hAnsi="Times New Roman" w:cs="Times New Roman"/>
          <w:sz w:val="28"/>
          <w:szCs w:val="28"/>
        </w:rPr>
        <w:t xml:space="preserve">м </w:t>
      </w:r>
      <w:r>
        <w:rPr>
          <w:rFonts w:ascii="Times New Roman" w:hAnsi="Times New Roman" w:cs="Times New Roman"/>
          <w:sz w:val="28"/>
          <w:szCs w:val="28"/>
        </w:rPr>
        <w:t xml:space="preserve">                         </w:t>
      </w:r>
      <w:r w:rsidRPr="00686AF7">
        <w:rPr>
          <w:rFonts w:ascii="Times New Roman" w:hAnsi="Times New Roman" w:cs="Times New Roman"/>
          <w:sz w:val="28"/>
          <w:szCs w:val="28"/>
        </w:rPr>
        <w:t xml:space="preserve">в составе заявки документы, предусмотренные </w:t>
      </w:r>
      <w:hyperlink w:anchor="P104" w:history="1">
        <w:r w:rsidRPr="00686AF7">
          <w:rPr>
            <w:rFonts w:ascii="Times New Roman" w:hAnsi="Times New Roman" w:cs="Times New Roman"/>
            <w:sz w:val="28"/>
            <w:szCs w:val="28"/>
          </w:rPr>
          <w:t>пунктом 4</w:t>
        </w:r>
      </w:hyperlink>
      <w:r>
        <w:rPr>
          <w:rFonts w:ascii="Times New Roman" w:hAnsi="Times New Roman" w:cs="Times New Roman"/>
          <w:sz w:val="28"/>
          <w:szCs w:val="28"/>
        </w:rPr>
        <w:t>.10</w:t>
      </w:r>
      <w:r w:rsidRPr="00686AF7">
        <w:rPr>
          <w:rFonts w:ascii="Times New Roman" w:hAnsi="Times New Roman" w:cs="Times New Roman"/>
          <w:sz w:val="28"/>
          <w:szCs w:val="28"/>
        </w:rPr>
        <w:t xml:space="preserve"> настоящего Порядка, при условии соответствия требованиям, установленным </w:t>
      </w:r>
      <w:hyperlink w:anchor="P81" w:history="1">
        <w:r w:rsidRPr="00686AF7">
          <w:rPr>
            <w:rFonts w:ascii="Times New Roman" w:hAnsi="Times New Roman" w:cs="Times New Roman"/>
            <w:sz w:val="28"/>
            <w:szCs w:val="28"/>
          </w:rPr>
          <w:t>пунктом 2.</w:t>
        </w:r>
        <w:r>
          <w:rPr>
            <w:rFonts w:ascii="Times New Roman" w:hAnsi="Times New Roman" w:cs="Times New Roman"/>
            <w:sz w:val="28"/>
            <w:szCs w:val="28"/>
          </w:rPr>
          <w:t>1</w:t>
        </w:r>
      </w:hyperlink>
      <w:r w:rsidRPr="00686AF7">
        <w:rPr>
          <w:rFonts w:ascii="Times New Roman" w:hAnsi="Times New Roman" w:cs="Times New Roman"/>
          <w:sz w:val="28"/>
          <w:szCs w:val="28"/>
        </w:rPr>
        <w:t xml:space="preserve"> настоящего Порядка, на </w:t>
      </w:r>
      <w:r>
        <w:rPr>
          <w:rFonts w:ascii="Times New Roman" w:hAnsi="Times New Roman" w:cs="Times New Roman"/>
          <w:sz w:val="28"/>
          <w:szCs w:val="28"/>
        </w:rPr>
        <w:t>дату рассмотрения заявки и на дату заключения Соглашения</w:t>
      </w:r>
      <w:r w:rsidRPr="00686AF7">
        <w:rPr>
          <w:rFonts w:ascii="Times New Roman" w:hAnsi="Times New Roman" w:cs="Times New Roman"/>
          <w:sz w:val="28"/>
          <w:szCs w:val="28"/>
        </w:rPr>
        <w:t>.</w:t>
      </w:r>
    </w:p>
    <w:p w:rsidR="004E53DE" w:rsidRPr="001C2E6E" w:rsidRDefault="004E53DE" w:rsidP="004E53DE">
      <w:pPr>
        <w:tabs>
          <w:tab w:val="left" w:pos="300"/>
        </w:tabs>
        <w:autoSpaceDE w:val="0"/>
        <w:autoSpaceDN w:val="0"/>
        <w:adjustRightInd w:val="0"/>
        <w:ind w:firstLine="700"/>
        <w:jc w:val="both"/>
        <w:outlineLvl w:val="1"/>
        <w:rPr>
          <w:color w:val="000000" w:themeColor="text1"/>
        </w:rPr>
      </w:pPr>
      <w:r w:rsidRPr="00BE0EEF">
        <w:t>6.</w:t>
      </w:r>
      <w:r w:rsidR="002132E9">
        <w:t>2</w:t>
      </w:r>
      <w:r w:rsidRPr="00BE0EEF">
        <w:t xml:space="preserve">. </w:t>
      </w:r>
      <w:r w:rsidRPr="001C2E6E">
        <w:t>Организатор Отбора заключает с получател</w:t>
      </w:r>
      <w:r w:rsidR="00E720AE">
        <w:t>я</w:t>
      </w:r>
      <w:r w:rsidRPr="001C2E6E">
        <w:t>м</w:t>
      </w:r>
      <w:r w:rsidR="00E720AE">
        <w:t>и</w:t>
      </w:r>
      <w:r w:rsidRPr="001C2E6E">
        <w:t xml:space="preserve"> Субсидии </w:t>
      </w:r>
      <w:r w:rsidRPr="001C2E6E">
        <w:rPr>
          <w:lang w:val="en-US"/>
        </w:rPr>
        <w:t>C</w:t>
      </w:r>
      <w:r w:rsidRPr="001C2E6E">
        <w:t>оглашение в течение пяти рабочих дней со дня подписания Протокола подведения итогов Отбора</w:t>
      </w:r>
      <w:r w:rsidRPr="001C2E6E">
        <w:rPr>
          <w:color w:val="000000" w:themeColor="text1"/>
        </w:rPr>
        <w:t xml:space="preserve">. </w:t>
      </w:r>
    </w:p>
    <w:p w:rsidR="004E53DE" w:rsidRPr="001C2E6E" w:rsidRDefault="004E53DE" w:rsidP="004E53DE">
      <w:pPr>
        <w:tabs>
          <w:tab w:val="left" w:pos="300"/>
        </w:tabs>
        <w:autoSpaceDE w:val="0"/>
        <w:autoSpaceDN w:val="0"/>
        <w:adjustRightInd w:val="0"/>
        <w:ind w:firstLine="700"/>
        <w:jc w:val="both"/>
        <w:outlineLvl w:val="1"/>
        <w:rPr>
          <w:color w:val="000000" w:themeColor="text1"/>
        </w:rPr>
      </w:pPr>
      <w:r w:rsidRPr="001C2E6E">
        <w:rPr>
          <w:color w:val="000000" w:themeColor="text1"/>
        </w:rPr>
        <w:t>6.</w:t>
      </w:r>
      <w:r w:rsidR="002132E9">
        <w:rPr>
          <w:color w:val="000000" w:themeColor="text1"/>
        </w:rPr>
        <w:t>2</w:t>
      </w:r>
      <w:r w:rsidRPr="001C2E6E">
        <w:rPr>
          <w:color w:val="000000" w:themeColor="text1"/>
        </w:rPr>
        <w:t>.1. Соглашение, дополнительное соглашение к Соглашению</w:t>
      </w:r>
      <w:r w:rsidRPr="00BE0EEF">
        <w:rPr>
          <w:color w:val="000000" w:themeColor="text1"/>
        </w:rPr>
        <w:t>,</w:t>
      </w:r>
      <w:r w:rsidR="000B43DB">
        <w:rPr>
          <w:color w:val="000000" w:themeColor="text1"/>
        </w:rPr>
        <w:t xml:space="preserve">            </w:t>
      </w:r>
      <w:r w:rsidRPr="00BE0EEF">
        <w:rPr>
          <w:color w:val="000000" w:themeColor="text1"/>
        </w:rPr>
        <w:t xml:space="preserve"> в том числе </w:t>
      </w:r>
      <w:r w:rsidRPr="003F45EE">
        <w:rPr>
          <w:color w:val="000000" w:themeColor="text1"/>
        </w:rPr>
        <w:t xml:space="preserve">дополнительное </w:t>
      </w:r>
      <w:r w:rsidRPr="001C2E6E">
        <w:rPr>
          <w:color w:val="000000" w:themeColor="text1"/>
        </w:rPr>
        <w:t xml:space="preserve">соглашение о расторжении Соглашения                                    (при необходимости), заключаются в соответствии с типовой формой, утвержденной </w:t>
      </w:r>
      <w:r w:rsidR="00783861">
        <w:rPr>
          <w:color w:val="000000" w:themeColor="text1"/>
        </w:rPr>
        <w:t>департаментом финансов</w:t>
      </w:r>
      <w:r w:rsidRPr="001C2E6E">
        <w:rPr>
          <w:color w:val="000000" w:themeColor="text1"/>
        </w:rPr>
        <w:t>.</w:t>
      </w:r>
    </w:p>
    <w:p w:rsidR="004E53DE" w:rsidRPr="00866B9C" w:rsidRDefault="004E53DE" w:rsidP="004E53DE">
      <w:pPr>
        <w:tabs>
          <w:tab w:val="left" w:pos="300"/>
        </w:tabs>
        <w:autoSpaceDE w:val="0"/>
        <w:autoSpaceDN w:val="0"/>
        <w:adjustRightInd w:val="0"/>
        <w:ind w:firstLine="700"/>
        <w:jc w:val="both"/>
        <w:outlineLvl w:val="1"/>
        <w:rPr>
          <w:shd w:val="clear" w:color="auto" w:fill="FFFFFF"/>
        </w:rPr>
      </w:pPr>
      <w:r w:rsidRPr="001C2E6E">
        <w:rPr>
          <w:shd w:val="clear" w:color="auto" w:fill="FFFFFF"/>
        </w:rPr>
        <w:t>6.</w:t>
      </w:r>
      <w:r w:rsidR="002132E9">
        <w:rPr>
          <w:shd w:val="clear" w:color="auto" w:fill="FFFFFF"/>
        </w:rPr>
        <w:t>2</w:t>
      </w:r>
      <w:r w:rsidRPr="001C2E6E">
        <w:rPr>
          <w:shd w:val="clear" w:color="auto" w:fill="FFFFFF"/>
        </w:rPr>
        <w:t xml:space="preserve">.2. В целях проведения мониторинга </w:t>
      </w:r>
      <w:r w:rsidRPr="001C2E6E">
        <w:rPr>
          <w:color w:val="22272F"/>
          <w:shd w:val="clear" w:color="auto" w:fill="FFFFFF"/>
        </w:rPr>
        <w:t xml:space="preserve">достижения результатов предоставления Субсидии </w:t>
      </w:r>
      <w:r w:rsidRPr="001C2E6E">
        <w:rPr>
          <w:shd w:val="clear" w:color="auto" w:fill="FFFFFF"/>
        </w:rPr>
        <w:t>Организатор</w:t>
      </w:r>
      <w:r>
        <w:rPr>
          <w:shd w:val="clear" w:color="auto" w:fill="FFFFFF"/>
        </w:rPr>
        <w:t xml:space="preserve"> Отбора </w:t>
      </w:r>
      <w:r w:rsidRPr="001C2E6E">
        <w:rPr>
          <w:shd w:val="clear" w:color="auto" w:fill="FFFFFF"/>
        </w:rPr>
        <w:t>формирует и утверждает одновременно с заключением Соглашения план мероприятий</w:t>
      </w:r>
      <w:r w:rsidRPr="00221F20">
        <w:rPr>
          <w:shd w:val="clear" w:color="auto" w:fill="FFFFFF"/>
        </w:rPr>
        <w:t xml:space="preserve"> по достиже</w:t>
      </w:r>
      <w:r>
        <w:rPr>
          <w:shd w:val="clear" w:color="auto" w:fill="FFFFFF"/>
        </w:rPr>
        <w:t>нию результатов предоставления С</w:t>
      </w:r>
      <w:r w:rsidRPr="00221F20">
        <w:rPr>
          <w:shd w:val="clear" w:color="auto" w:fill="FFFFFF"/>
        </w:rPr>
        <w:t>убсидии по форме согласно </w:t>
      </w:r>
      <w:hyperlink r:id="rId40" w:anchor="/document/409309666/entry/2000" w:history="1">
        <w:r w:rsidRPr="00221F20">
          <w:rPr>
            <w:shd w:val="clear" w:color="auto" w:fill="FFFFFF"/>
          </w:rPr>
          <w:t>приложению</w:t>
        </w:r>
        <w:r>
          <w:rPr>
            <w:shd w:val="clear" w:color="auto" w:fill="FFFFFF"/>
          </w:rPr>
          <w:t xml:space="preserve">                </w:t>
        </w:r>
        <w:r w:rsidRPr="00221F20">
          <w:rPr>
            <w:shd w:val="clear" w:color="auto" w:fill="FFFFFF"/>
          </w:rPr>
          <w:t>2</w:t>
        </w:r>
      </w:hyperlink>
      <w:r>
        <w:rPr>
          <w:shd w:val="clear" w:color="auto" w:fill="FFFFFF"/>
        </w:rPr>
        <w:t xml:space="preserve"> к</w:t>
      </w:r>
      <w:r w:rsidRPr="00221F20">
        <w:rPr>
          <w:shd w:val="clear" w:color="auto" w:fill="FFFFFF"/>
        </w:rPr>
        <w:t xml:space="preserve"> Порядку проведения мониторинга достижения результатов предоставления субсиди</w:t>
      </w:r>
      <w:r>
        <w:rPr>
          <w:shd w:val="clear" w:color="auto" w:fill="FFFFFF"/>
        </w:rPr>
        <w:t>и</w:t>
      </w:r>
      <w:r w:rsidRPr="00221F20">
        <w:rPr>
          <w:shd w:val="clear" w:color="auto" w:fill="FFFFFF"/>
        </w:rPr>
        <w:t>, в том числе грантов в форме субсидий, юридическим лицам</w:t>
      </w:r>
      <w:r w:rsidRPr="00E432AD">
        <w:rPr>
          <w:shd w:val="clear" w:color="auto" w:fill="FFFFFF"/>
        </w:rPr>
        <w:t xml:space="preserve">, в том числе бюджетным и автономным учреждениям, индивидуальным предпринимателям, физическим лицам - производителям товаров, работ, услуг, утвержденному Приказом Минфина России </w:t>
      </w:r>
      <w:r w:rsidR="000B43DB">
        <w:rPr>
          <w:shd w:val="clear" w:color="auto" w:fill="FFFFFF"/>
        </w:rPr>
        <w:t xml:space="preserve">                </w:t>
      </w:r>
      <w:r w:rsidRPr="00E432AD">
        <w:rPr>
          <w:shd w:val="clear" w:color="auto" w:fill="FFFFFF"/>
        </w:rPr>
        <w:t>от 27 апреля 2024 г</w:t>
      </w:r>
      <w:r>
        <w:rPr>
          <w:shd w:val="clear" w:color="auto" w:fill="FFFFFF"/>
        </w:rPr>
        <w:t xml:space="preserve">ода </w:t>
      </w:r>
      <w:r w:rsidRPr="00E432AD">
        <w:rPr>
          <w:shd w:val="clear" w:color="auto" w:fill="FFFFFF"/>
        </w:rPr>
        <w:t xml:space="preserve">№ 53н, в котором отражаются контрольные точки </w:t>
      </w:r>
      <w:r w:rsidR="00C1395C">
        <w:rPr>
          <w:shd w:val="clear" w:color="auto" w:fill="FFFFFF"/>
        </w:rPr>
        <w:t xml:space="preserve">                </w:t>
      </w:r>
      <w:r w:rsidRPr="00E432AD">
        <w:rPr>
          <w:shd w:val="clear" w:color="auto" w:fill="FFFFFF"/>
        </w:rPr>
        <w:t xml:space="preserve">по каждому результату предоставления </w:t>
      </w:r>
      <w:r>
        <w:rPr>
          <w:shd w:val="clear" w:color="auto" w:fill="FFFFFF"/>
        </w:rPr>
        <w:t>С</w:t>
      </w:r>
      <w:r w:rsidRPr="00E432AD">
        <w:rPr>
          <w:shd w:val="clear" w:color="auto" w:fill="FFFFFF"/>
        </w:rPr>
        <w:t xml:space="preserve">убсидии, плановые значения результатов предоставления </w:t>
      </w:r>
      <w:r>
        <w:rPr>
          <w:shd w:val="clear" w:color="auto" w:fill="FFFFFF"/>
        </w:rPr>
        <w:t>С</w:t>
      </w:r>
      <w:r w:rsidRPr="00E432AD">
        <w:rPr>
          <w:shd w:val="clear" w:color="auto" w:fill="FFFFFF"/>
        </w:rPr>
        <w:t xml:space="preserve">убсидии с указанием контрольных точек </w:t>
      </w:r>
      <w:r w:rsidR="000B43DB">
        <w:rPr>
          <w:shd w:val="clear" w:color="auto" w:fill="FFFFFF"/>
        </w:rPr>
        <w:t xml:space="preserve">         </w:t>
      </w:r>
      <w:r w:rsidRPr="00E432AD">
        <w:rPr>
          <w:shd w:val="clear" w:color="auto" w:fill="FFFFFF"/>
        </w:rPr>
        <w:t xml:space="preserve">и их плановых значений, а также плановых сроков их достижения. План мероприятий формируется с указанием не менее одной контрольной точки </w:t>
      </w:r>
      <w:r>
        <w:rPr>
          <w:shd w:val="clear" w:color="auto" w:fill="FFFFFF"/>
        </w:rPr>
        <w:t xml:space="preserve"> </w:t>
      </w:r>
      <w:r w:rsidR="000B43DB">
        <w:rPr>
          <w:shd w:val="clear" w:color="auto" w:fill="FFFFFF"/>
        </w:rPr>
        <w:t xml:space="preserve">  </w:t>
      </w:r>
      <w:r w:rsidRPr="00E432AD">
        <w:rPr>
          <w:shd w:val="clear" w:color="auto" w:fill="FFFFFF"/>
        </w:rPr>
        <w:t>в квартал.</w:t>
      </w:r>
    </w:p>
    <w:p w:rsidR="004E53DE" w:rsidRDefault="004E53DE" w:rsidP="004E53DE">
      <w:pPr>
        <w:tabs>
          <w:tab w:val="left" w:pos="300"/>
        </w:tabs>
        <w:autoSpaceDE w:val="0"/>
        <w:autoSpaceDN w:val="0"/>
        <w:adjustRightInd w:val="0"/>
        <w:ind w:firstLine="700"/>
        <w:jc w:val="both"/>
        <w:outlineLvl w:val="1"/>
        <w:rPr>
          <w:color w:val="22272F"/>
        </w:rPr>
      </w:pPr>
      <w:r w:rsidRPr="00E432AD">
        <w:t>6.</w:t>
      </w:r>
      <w:r w:rsidR="002132E9">
        <w:t>3</w:t>
      </w:r>
      <w:r w:rsidRPr="00E432AD">
        <w:t>. Победитель Отбора признается уклонившимся от заключения С</w:t>
      </w:r>
      <w:r>
        <w:t xml:space="preserve">оглашения, </w:t>
      </w:r>
      <w:r w:rsidRPr="003F45EE">
        <w:rPr>
          <w:color w:val="22272F"/>
        </w:rPr>
        <w:t>если</w:t>
      </w:r>
      <w:r>
        <w:rPr>
          <w:color w:val="22272F"/>
        </w:rPr>
        <w:t xml:space="preserve"> </w:t>
      </w:r>
      <w:r w:rsidRPr="003F45EE">
        <w:rPr>
          <w:color w:val="22272F"/>
        </w:rPr>
        <w:t xml:space="preserve">в </w:t>
      </w:r>
      <w:r>
        <w:rPr>
          <w:color w:val="22272F"/>
        </w:rPr>
        <w:t xml:space="preserve">срок, установленный в объявлении о проведении Отбора, </w:t>
      </w:r>
      <w:r w:rsidRPr="003F45EE">
        <w:rPr>
          <w:color w:val="22272F"/>
        </w:rPr>
        <w:t xml:space="preserve">не подписал </w:t>
      </w:r>
      <w:r>
        <w:rPr>
          <w:color w:val="22272F"/>
        </w:rPr>
        <w:t>С</w:t>
      </w:r>
      <w:r w:rsidRPr="003F45EE">
        <w:rPr>
          <w:color w:val="22272F"/>
        </w:rPr>
        <w:t xml:space="preserve">оглашение и не направил возражения по проекту </w:t>
      </w:r>
      <w:r>
        <w:rPr>
          <w:color w:val="22272F"/>
        </w:rPr>
        <w:t>С</w:t>
      </w:r>
      <w:r w:rsidRPr="003F45EE">
        <w:rPr>
          <w:color w:val="22272F"/>
        </w:rPr>
        <w:t>оглашения</w:t>
      </w:r>
      <w:r>
        <w:rPr>
          <w:color w:val="22272F"/>
        </w:rPr>
        <w:t xml:space="preserve"> Организатору Отбора.</w:t>
      </w:r>
    </w:p>
    <w:p w:rsidR="00E720AE" w:rsidRPr="00587DA6" w:rsidRDefault="00E720AE" w:rsidP="00E720AE">
      <w:pPr>
        <w:tabs>
          <w:tab w:val="left" w:pos="300"/>
        </w:tabs>
        <w:autoSpaceDE w:val="0"/>
        <w:autoSpaceDN w:val="0"/>
        <w:adjustRightInd w:val="0"/>
        <w:ind w:firstLine="700"/>
        <w:jc w:val="both"/>
        <w:outlineLvl w:val="1"/>
      </w:pPr>
      <w:r w:rsidRPr="000E5513">
        <w:t>В случае отказ</w:t>
      </w:r>
      <w:r>
        <w:t xml:space="preserve">а или уклонения победителя Отбора </w:t>
      </w:r>
      <w:r w:rsidRPr="000E5513">
        <w:t xml:space="preserve">от заключения </w:t>
      </w:r>
      <w:r>
        <w:t>С</w:t>
      </w:r>
      <w:r w:rsidRPr="000E5513">
        <w:t xml:space="preserve">оглашения в срок, указанный в абзаце первом настоящего пункта, право заключения такого </w:t>
      </w:r>
      <w:r>
        <w:t>С</w:t>
      </w:r>
      <w:r w:rsidRPr="000E5513">
        <w:t xml:space="preserve">оглашения предоставляется следующему участнику </w:t>
      </w:r>
      <w:r>
        <w:t xml:space="preserve">Отбора </w:t>
      </w:r>
      <w:r w:rsidRPr="000E5513">
        <w:t xml:space="preserve">в порядке очередности рейтинга заявок, не получившему </w:t>
      </w:r>
      <w:r>
        <w:t>С</w:t>
      </w:r>
      <w:r w:rsidRPr="000E5513">
        <w:t xml:space="preserve">убсидию </w:t>
      </w:r>
      <w:r>
        <w:t xml:space="preserve">           </w:t>
      </w:r>
      <w:r w:rsidRPr="000E5513">
        <w:t xml:space="preserve">в связи с недостаточностью лимитов на предоставление </w:t>
      </w:r>
      <w:r>
        <w:t>С</w:t>
      </w:r>
      <w:r w:rsidRPr="000E5513">
        <w:t>убсидии в текущем финансовом году.</w:t>
      </w:r>
    </w:p>
    <w:p w:rsidR="00C7238C" w:rsidRPr="000C57A5" w:rsidRDefault="004E53DE" w:rsidP="00C7238C">
      <w:pPr>
        <w:autoSpaceDE w:val="0"/>
        <w:autoSpaceDN w:val="0"/>
        <w:adjustRightInd w:val="0"/>
        <w:ind w:firstLine="708"/>
        <w:contextualSpacing/>
        <w:jc w:val="both"/>
      </w:pPr>
      <w:r>
        <w:rPr>
          <w:rFonts w:eastAsiaTheme="minorHAnsi"/>
          <w:lang w:eastAsia="en-US"/>
        </w:rPr>
        <w:t>6.</w:t>
      </w:r>
      <w:r w:rsidR="00E720AE">
        <w:rPr>
          <w:rFonts w:eastAsiaTheme="minorHAnsi"/>
          <w:lang w:eastAsia="en-US"/>
        </w:rPr>
        <w:t>4</w:t>
      </w:r>
      <w:r>
        <w:rPr>
          <w:rFonts w:eastAsiaTheme="minorHAnsi"/>
          <w:lang w:eastAsia="en-US"/>
        </w:rPr>
        <w:t xml:space="preserve">. </w:t>
      </w:r>
      <w:r w:rsidR="00C7238C" w:rsidRPr="000C57A5">
        <w:t>Обязательными условиями предоставления Субсидии, включаемыми в Соглашение, являются:</w:t>
      </w:r>
    </w:p>
    <w:p w:rsidR="00C7238C" w:rsidRPr="000C57A5" w:rsidRDefault="00C7238C" w:rsidP="00C7238C">
      <w:pPr>
        <w:autoSpaceDE w:val="0"/>
        <w:autoSpaceDN w:val="0"/>
        <w:adjustRightInd w:val="0"/>
        <w:ind w:firstLine="708"/>
        <w:jc w:val="both"/>
      </w:pPr>
      <w:r w:rsidRPr="000C57A5">
        <w:t xml:space="preserve">1) </w:t>
      </w:r>
      <w:r w:rsidRPr="000C57A5">
        <w:rPr>
          <w:rFonts w:eastAsiaTheme="minorHAnsi"/>
          <w:lang w:eastAsia="en-US"/>
        </w:rPr>
        <w:t>включение в Соглашение в случае уменьшения Организатору Отбора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r w:rsidRPr="000C57A5">
        <w:t>;</w:t>
      </w:r>
    </w:p>
    <w:p w:rsidR="00C7238C" w:rsidRPr="000C57A5" w:rsidRDefault="00C7238C" w:rsidP="00C7238C">
      <w:pPr>
        <w:pStyle w:val="ConsPlusNormal"/>
        <w:ind w:firstLine="708"/>
        <w:jc w:val="both"/>
        <w:rPr>
          <w:rFonts w:ascii="Times New Roman" w:hAnsi="Times New Roman" w:cs="Times New Roman"/>
          <w:sz w:val="28"/>
          <w:szCs w:val="28"/>
        </w:rPr>
      </w:pPr>
      <w:r w:rsidRPr="000C57A5">
        <w:rPr>
          <w:rFonts w:ascii="Times New Roman" w:hAnsi="Times New Roman" w:cs="Times New Roman"/>
          <w:sz w:val="28"/>
          <w:szCs w:val="28"/>
        </w:rPr>
        <w:t>2) запрет приобретения получателем Субсидии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C7238C" w:rsidRPr="000C57A5" w:rsidRDefault="00C7238C" w:rsidP="00C7238C">
      <w:pPr>
        <w:autoSpaceDE w:val="0"/>
        <w:autoSpaceDN w:val="0"/>
        <w:adjustRightInd w:val="0"/>
        <w:ind w:firstLine="708"/>
        <w:jc w:val="both"/>
        <w:rPr>
          <w:rFonts w:eastAsiaTheme="minorHAnsi"/>
          <w:lang w:eastAsia="en-US"/>
        </w:rPr>
      </w:pPr>
      <w:r w:rsidRPr="000C57A5">
        <w:t xml:space="preserve">3) </w:t>
      </w:r>
      <w:r w:rsidRPr="000C57A5">
        <w:rPr>
          <w:rFonts w:eastAsiaTheme="minorHAnsi"/>
          <w:lang w:eastAsia="en-US"/>
        </w:rPr>
        <w:t xml:space="preserve">согласие получателя Субсидии,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Организатором Отбора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w:t>
      </w:r>
      <w:hyperlink r:id="rId41" w:history="1">
        <w:r w:rsidRPr="000C57A5">
          <w:rPr>
            <w:rFonts w:eastAsiaTheme="minorHAnsi"/>
            <w:lang w:eastAsia="en-US"/>
          </w:rPr>
          <w:t>статьями 268.1</w:t>
        </w:r>
      </w:hyperlink>
      <w:r w:rsidRPr="000C57A5">
        <w:rPr>
          <w:rFonts w:eastAsiaTheme="minorHAnsi"/>
          <w:lang w:eastAsia="en-US"/>
        </w:rPr>
        <w:t xml:space="preserve"> и </w:t>
      </w:r>
      <w:hyperlink r:id="rId42" w:history="1">
        <w:r w:rsidRPr="000C57A5">
          <w:rPr>
            <w:rFonts w:eastAsiaTheme="minorHAnsi"/>
            <w:lang w:eastAsia="en-US"/>
          </w:rPr>
          <w:t>269.2</w:t>
        </w:r>
      </w:hyperlink>
      <w:r w:rsidRPr="000C57A5">
        <w:rPr>
          <w:rFonts w:eastAsiaTheme="minorHAnsi"/>
          <w:lang w:eastAsia="en-US"/>
        </w:rPr>
        <w:t xml:space="preserve"> Бюджетного кодекса Российской Федерации и на включение таких положений                    в Соглашение.</w:t>
      </w:r>
    </w:p>
    <w:p w:rsidR="00E720AE" w:rsidRPr="000C57A5" w:rsidRDefault="00E720AE" w:rsidP="00E720AE">
      <w:pPr>
        <w:autoSpaceDE w:val="0"/>
        <w:autoSpaceDN w:val="0"/>
        <w:adjustRightInd w:val="0"/>
        <w:ind w:firstLine="709"/>
        <w:jc w:val="both"/>
        <w:rPr>
          <w:rFonts w:eastAsiaTheme="minorHAnsi"/>
          <w:lang w:eastAsia="en-US"/>
        </w:rPr>
      </w:pPr>
      <w:r w:rsidRPr="000C57A5">
        <w:rPr>
          <w:rFonts w:eastAsiaTheme="minorHAnsi"/>
          <w:lang w:eastAsia="en-US"/>
        </w:rPr>
        <w:t>6.</w:t>
      </w:r>
      <w:r w:rsidR="00C7238C">
        <w:rPr>
          <w:rFonts w:eastAsiaTheme="minorHAnsi"/>
          <w:lang w:eastAsia="en-US"/>
        </w:rPr>
        <w:t>5</w:t>
      </w:r>
      <w:r w:rsidRPr="000C57A5">
        <w:rPr>
          <w:rFonts w:eastAsiaTheme="minorHAnsi"/>
          <w:lang w:eastAsia="en-US"/>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720AE" w:rsidRPr="000C57A5" w:rsidRDefault="00E720AE" w:rsidP="00E720AE">
      <w:pPr>
        <w:autoSpaceDE w:val="0"/>
        <w:autoSpaceDN w:val="0"/>
        <w:adjustRightInd w:val="0"/>
        <w:ind w:firstLine="709"/>
        <w:jc w:val="both"/>
        <w:rPr>
          <w:rFonts w:eastAsiaTheme="minorHAnsi"/>
          <w:lang w:eastAsia="en-US"/>
        </w:rPr>
      </w:pPr>
      <w:r w:rsidRPr="000C57A5">
        <w:rPr>
          <w:rFonts w:eastAsiaTheme="minorHAnsi"/>
          <w:lang w:eastAsia="en-US"/>
        </w:rPr>
        <w:t>6.</w:t>
      </w:r>
      <w:r w:rsidR="00C7238C">
        <w:rPr>
          <w:rFonts w:eastAsiaTheme="minorHAnsi"/>
          <w:lang w:eastAsia="en-US"/>
        </w:rPr>
        <w:t>6</w:t>
      </w:r>
      <w:r w:rsidRPr="000C57A5">
        <w:rPr>
          <w:rFonts w:eastAsiaTheme="minorHAnsi"/>
          <w:lang w:eastAsia="en-US"/>
        </w:rPr>
        <w:t>. При реорганизации получателя Су</w:t>
      </w:r>
      <w:r w:rsidR="00D4045C" w:rsidRPr="000C57A5">
        <w:rPr>
          <w:rFonts w:eastAsiaTheme="minorHAnsi"/>
          <w:lang w:eastAsia="en-US"/>
        </w:rPr>
        <w:t xml:space="preserve">бсидии, являющегося юридическим </w:t>
      </w:r>
      <w:r w:rsidRPr="000C57A5">
        <w:rPr>
          <w:rFonts w:eastAsiaTheme="minorHAnsi"/>
          <w:lang w:eastAsia="en-US"/>
        </w:rPr>
        <w:t xml:space="preserve">лицом, в форме разделения, выделения, </w:t>
      </w:r>
      <w:r w:rsidR="000B43DB" w:rsidRPr="000C57A5">
        <w:rPr>
          <w:rFonts w:eastAsiaTheme="minorHAnsi"/>
          <w:lang w:eastAsia="en-US"/>
        </w:rPr>
        <w:t xml:space="preserve">                                       </w:t>
      </w:r>
      <w:r w:rsidRPr="000C57A5">
        <w:rPr>
          <w:rFonts w:eastAsiaTheme="minorHAnsi"/>
          <w:lang w:eastAsia="en-US"/>
        </w:rPr>
        <w:t xml:space="preserve">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43" w:history="1">
        <w:r w:rsidRPr="000C57A5">
          <w:rPr>
            <w:rFonts w:eastAsiaTheme="minorHAnsi"/>
            <w:lang w:eastAsia="en-US"/>
          </w:rPr>
          <w:t>абзацем вторым пункта 5 статьи 23</w:t>
        </w:r>
      </w:hyperlink>
      <w:r w:rsidRPr="000C57A5">
        <w:rPr>
          <w:rFonts w:eastAsiaTheme="minorHAnsi"/>
          <w:lang w:eastAsia="en-US"/>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w:t>
      </w:r>
      <w:r w:rsidR="00920514">
        <w:rPr>
          <w:rFonts w:eastAsiaTheme="minorHAnsi"/>
          <w:lang w:eastAsia="en-US"/>
        </w:rPr>
        <w:t xml:space="preserve">   </w:t>
      </w:r>
      <w:r w:rsidRPr="000C57A5">
        <w:rPr>
          <w:rFonts w:eastAsiaTheme="minorHAnsi"/>
          <w:lang w:eastAsia="en-US"/>
        </w:rPr>
        <w:t xml:space="preserve">по соглашению с отражением информации о неисполненных получателем субсидии обязательствах, источником финансового обеспечения </w:t>
      </w:r>
      <w:r w:rsidR="00920514">
        <w:rPr>
          <w:rFonts w:eastAsiaTheme="minorHAnsi"/>
          <w:lang w:eastAsia="en-US"/>
        </w:rPr>
        <w:t xml:space="preserve">        </w:t>
      </w:r>
      <w:r w:rsidRPr="000C57A5">
        <w:rPr>
          <w:rFonts w:eastAsiaTheme="minorHAnsi"/>
          <w:lang w:eastAsia="en-US"/>
        </w:rPr>
        <w:t>которых является субсидия, и возврате неиспользованного остатка субсидии                          в городской бюджет.</w:t>
      </w:r>
    </w:p>
    <w:p w:rsidR="00E720AE" w:rsidRPr="000C57A5" w:rsidRDefault="00E720AE" w:rsidP="00E720AE">
      <w:pPr>
        <w:autoSpaceDE w:val="0"/>
        <w:autoSpaceDN w:val="0"/>
        <w:adjustRightInd w:val="0"/>
        <w:ind w:firstLine="709"/>
        <w:jc w:val="both"/>
        <w:rPr>
          <w:rFonts w:eastAsiaTheme="minorHAnsi"/>
          <w:lang w:eastAsia="en-US"/>
        </w:rPr>
      </w:pPr>
      <w:r w:rsidRPr="000C57A5">
        <w:rPr>
          <w:rFonts w:eastAsiaTheme="minorHAnsi"/>
          <w:lang w:eastAsia="en-US"/>
        </w:rPr>
        <w:t>6.</w:t>
      </w:r>
      <w:r w:rsidR="00C7238C">
        <w:rPr>
          <w:rFonts w:eastAsiaTheme="minorHAnsi"/>
          <w:lang w:eastAsia="en-US"/>
        </w:rPr>
        <w:t>7</w:t>
      </w:r>
      <w:r w:rsidRPr="000C57A5">
        <w:rPr>
          <w:rFonts w:eastAsiaTheme="minorHAnsi"/>
          <w:lang w:eastAsia="en-US"/>
        </w:rP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44" w:history="1">
        <w:r w:rsidRPr="000C57A5">
          <w:rPr>
            <w:rFonts w:eastAsiaTheme="minorHAnsi"/>
            <w:lang w:eastAsia="en-US"/>
          </w:rPr>
          <w:t>абзацем вторым пункта 5 статьи 23</w:t>
        </w:r>
      </w:hyperlink>
      <w:r w:rsidRPr="000C57A5">
        <w:rPr>
          <w:rFonts w:eastAsiaTheme="minorHAnsi"/>
          <w:lang w:eastAsia="en-US"/>
        </w:rPr>
        <w:t xml:space="preserve"> Гражданского кодекса Российской Федерации, передающего свои права другому гражданину                     в соответствии со </w:t>
      </w:r>
      <w:hyperlink r:id="rId45" w:history="1">
        <w:r w:rsidRPr="000C57A5">
          <w:rPr>
            <w:rFonts w:eastAsiaTheme="minorHAnsi"/>
            <w:lang w:eastAsia="en-US"/>
          </w:rPr>
          <w:t>статьей 18</w:t>
        </w:r>
      </w:hyperlink>
      <w:r w:rsidRPr="000C57A5">
        <w:rPr>
          <w:rFonts w:eastAsiaTheme="minorHAnsi"/>
          <w:lang w:eastAsia="en-US"/>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4E53DE" w:rsidRPr="000C57A5" w:rsidRDefault="004E53DE" w:rsidP="00D11FE7">
      <w:pPr>
        <w:pStyle w:val="s1"/>
        <w:shd w:val="clear" w:color="auto" w:fill="FFFFFF"/>
        <w:spacing w:before="0" w:beforeAutospacing="0" w:after="0" w:afterAutospacing="0"/>
        <w:ind w:firstLine="709"/>
        <w:jc w:val="both"/>
        <w:rPr>
          <w:sz w:val="28"/>
          <w:szCs w:val="28"/>
        </w:rPr>
      </w:pPr>
      <w:r w:rsidRPr="000C57A5">
        <w:rPr>
          <w:sz w:val="28"/>
          <w:szCs w:val="28"/>
        </w:rPr>
        <w:t>6.</w:t>
      </w:r>
      <w:r w:rsidR="00C7238C">
        <w:rPr>
          <w:sz w:val="28"/>
          <w:szCs w:val="28"/>
        </w:rPr>
        <w:t>8</w:t>
      </w:r>
      <w:r w:rsidRPr="000C57A5">
        <w:rPr>
          <w:sz w:val="28"/>
          <w:szCs w:val="28"/>
        </w:rPr>
        <w:t xml:space="preserve">. Основанием для отказа получателю Субсидии в предоставлении Субсидии является: </w:t>
      </w:r>
    </w:p>
    <w:p w:rsidR="000204A2" w:rsidRPr="003402FF" w:rsidRDefault="004E53DE" w:rsidP="00D11FE7">
      <w:pPr>
        <w:autoSpaceDE w:val="0"/>
        <w:autoSpaceDN w:val="0"/>
        <w:adjustRightInd w:val="0"/>
        <w:ind w:firstLine="709"/>
        <w:jc w:val="both"/>
        <w:rPr>
          <w:rFonts w:eastAsiaTheme="minorHAnsi"/>
          <w:lang w:eastAsia="en-US"/>
        </w:rPr>
      </w:pPr>
      <w:r w:rsidRPr="000C57A5">
        <w:t xml:space="preserve">1) </w:t>
      </w:r>
      <w:bookmarkStart w:id="9" w:name="P154"/>
      <w:bookmarkStart w:id="10" w:name="P163"/>
      <w:bookmarkEnd w:id="9"/>
      <w:bookmarkEnd w:id="10"/>
      <w:r w:rsidR="000204A2" w:rsidRPr="003402FF">
        <w:rPr>
          <w:rFonts w:eastAsiaTheme="minorHAnsi"/>
          <w:lang w:eastAsia="en-US"/>
        </w:rPr>
        <w:t>несоответст</w:t>
      </w:r>
      <w:r w:rsidR="00D11FE7">
        <w:rPr>
          <w:rFonts w:eastAsiaTheme="minorHAnsi"/>
          <w:lang w:eastAsia="en-US"/>
        </w:rPr>
        <w:t xml:space="preserve">вие представленных </w:t>
      </w:r>
      <w:r w:rsidR="000204A2" w:rsidRPr="003402FF">
        <w:rPr>
          <w:rFonts w:eastAsiaTheme="minorHAnsi"/>
          <w:lang w:eastAsia="en-US"/>
        </w:rPr>
        <w:t>документов требованиям, определенным настоящим Порядком, или непредставление (представление не в полном объеме) указанных документов;</w:t>
      </w:r>
    </w:p>
    <w:p w:rsidR="000204A2" w:rsidRPr="009202E8" w:rsidRDefault="000204A2" w:rsidP="00D11FE7">
      <w:pPr>
        <w:autoSpaceDE w:val="0"/>
        <w:autoSpaceDN w:val="0"/>
        <w:adjustRightInd w:val="0"/>
        <w:ind w:firstLine="709"/>
        <w:jc w:val="both"/>
        <w:rPr>
          <w:rFonts w:eastAsiaTheme="minorHAnsi"/>
          <w:lang w:eastAsia="en-US"/>
        </w:rPr>
      </w:pPr>
      <w:r>
        <w:rPr>
          <w:rFonts w:eastAsiaTheme="minorHAnsi"/>
          <w:lang w:eastAsia="en-US"/>
        </w:rPr>
        <w:t xml:space="preserve">2) </w:t>
      </w:r>
      <w:r w:rsidRPr="003402FF">
        <w:rPr>
          <w:rFonts w:eastAsiaTheme="minorHAnsi"/>
          <w:lang w:eastAsia="en-US"/>
        </w:rPr>
        <w:t xml:space="preserve">установление факта недостоверности </w:t>
      </w:r>
      <w:r w:rsidRPr="009202E8">
        <w:rPr>
          <w:rFonts w:eastAsiaTheme="minorHAnsi"/>
          <w:lang w:eastAsia="en-US"/>
        </w:rPr>
        <w:t xml:space="preserve">представленной </w:t>
      </w:r>
      <w:r w:rsidR="00D8088F" w:rsidRPr="003402FF">
        <w:rPr>
          <w:rFonts w:eastAsiaTheme="minorHAnsi"/>
          <w:lang w:eastAsia="en-US"/>
        </w:rPr>
        <w:t xml:space="preserve">получателем </w:t>
      </w:r>
      <w:r w:rsidR="00D8088F">
        <w:rPr>
          <w:rFonts w:eastAsiaTheme="minorHAnsi"/>
          <w:lang w:val="en-US" w:eastAsia="en-US"/>
        </w:rPr>
        <w:t>C</w:t>
      </w:r>
      <w:r w:rsidR="00D8088F" w:rsidRPr="003402FF">
        <w:rPr>
          <w:rFonts w:eastAsiaTheme="minorHAnsi"/>
          <w:lang w:eastAsia="en-US"/>
        </w:rPr>
        <w:t>убсидии</w:t>
      </w:r>
      <w:r w:rsidR="00D8088F" w:rsidRPr="009202E8">
        <w:rPr>
          <w:rFonts w:eastAsiaTheme="minorHAnsi"/>
          <w:lang w:eastAsia="en-US"/>
        </w:rPr>
        <w:t xml:space="preserve"> </w:t>
      </w:r>
      <w:r w:rsidRPr="009202E8">
        <w:rPr>
          <w:rFonts w:eastAsiaTheme="minorHAnsi"/>
          <w:lang w:eastAsia="en-US"/>
        </w:rPr>
        <w:t>информации;</w:t>
      </w:r>
    </w:p>
    <w:p w:rsidR="000204A2" w:rsidRPr="009202E8" w:rsidRDefault="00D11FE7" w:rsidP="00D11FE7">
      <w:pPr>
        <w:pStyle w:val="ConsPlusNormal"/>
        <w:ind w:firstLine="709"/>
        <w:jc w:val="both"/>
        <w:rPr>
          <w:rFonts w:ascii="Times New Roman" w:hAnsi="Times New Roman" w:cs="Times New Roman"/>
          <w:sz w:val="28"/>
          <w:szCs w:val="28"/>
        </w:rPr>
      </w:pPr>
      <w:r w:rsidRPr="009202E8">
        <w:rPr>
          <w:rFonts w:ascii="Times New Roman" w:hAnsi="Times New Roman" w:cs="Times New Roman"/>
          <w:sz w:val="28"/>
          <w:szCs w:val="28"/>
        </w:rPr>
        <w:t xml:space="preserve">3) </w:t>
      </w:r>
      <w:r w:rsidR="000204A2" w:rsidRPr="009202E8">
        <w:rPr>
          <w:rFonts w:ascii="Times New Roman" w:hAnsi="Times New Roman" w:cs="Times New Roman"/>
          <w:sz w:val="28"/>
          <w:szCs w:val="28"/>
        </w:rPr>
        <w:t xml:space="preserve">наличие принятого ранее в отношении </w:t>
      </w:r>
      <w:r w:rsidRPr="009202E8">
        <w:rPr>
          <w:rFonts w:ascii="Times New Roman" w:hAnsi="Times New Roman" w:cs="Times New Roman"/>
          <w:sz w:val="28"/>
          <w:szCs w:val="28"/>
        </w:rPr>
        <w:t>получател</w:t>
      </w:r>
      <w:r w:rsidRPr="009202E8">
        <w:rPr>
          <w:rFonts w:ascii="Times New Roman" w:hAnsi="Times New Roman" w:cs="Times New Roman"/>
          <w:sz w:val="28"/>
          <w:szCs w:val="28"/>
        </w:rPr>
        <w:t>я</w:t>
      </w:r>
      <w:r w:rsidRPr="009202E8">
        <w:rPr>
          <w:rFonts w:ascii="Times New Roman" w:hAnsi="Times New Roman" w:cs="Times New Roman"/>
          <w:sz w:val="28"/>
          <w:szCs w:val="28"/>
        </w:rPr>
        <w:t xml:space="preserve"> Субсидии</w:t>
      </w:r>
      <w:r w:rsidR="000204A2" w:rsidRPr="009202E8">
        <w:rPr>
          <w:rFonts w:ascii="Times New Roman" w:hAnsi="Times New Roman" w:cs="Times New Roman"/>
          <w:sz w:val="28"/>
          <w:szCs w:val="28"/>
        </w:rPr>
        <w:t xml:space="preserve"> решения об оказании ему аналогичной поддержки;</w:t>
      </w:r>
    </w:p>
    <w:p w:rsidR="009202E8" w:rsidRPr="003402FF" w:rsidRDefault="00D11FE7" w:rsidP="00D8088F">
      <w:pPr>
        <w:pStyle w:val="ConsPlusNormal"/>
        <w:ind w:firstLine="709"/>
        <w:jc w:val="both"/>
        <w:rPr>
          <w:rFonts w:ascii="Times New Roman" w:hAnsi="Times New Roman" w:cs="Times New Roman"/>
          <w:sz w:val="28"/>
          <w:szCs w:val="28"/>
        </w:rPr>
      </w:pPr>
      <w:r w:rsidRPr="009202E8">
        <w:rPr>
          <w:rFonts w:ascii="Times New Roman" w:hAnsi="Times New Roman" w:cs="Times New Roman"/>
          <w:sz w:val="28"/>
          <w:szCs w:val="28"/>
        </w:rPr>
        <w:t xml:space="preserve">4) </w:t>
      </w:r>
      <w:r w:rsidR="000204A2" w:rsidRPr="009202E8">
        <w:rPr>
          <w:rFonts w:ascii="Times New Roman" w:hAnsi="Times New Roman" w:cs="Times New Roman"/>
          <w:sz w:val="28"/>
          <w:szCs w:val="28"/>
        </w:rPr>
        <w:t>признание допустившим нарушение порядка и условий оказания поддержки, в том числе не обеспечившим целевого использования</w:t>
      </w:r>
      <w:r w:rsidR="000204A2" w:rsidRPr="003402FF">
        <w:rPr>
          <w:rFonts w:ascii="Times New Roman" w:hAnsi="Times New Roman" w:cs="Times New Roman"/>
          <w:sz w:val="28"/>
          <w:szCs w:val="28"/>
        </w:rPr>
        <w:t xml:space="preserve"> средств поддержки, с момента которого прошло менее</w:t>
      </w:r>
      <w:r w:rsidR="000204A2">
        <w:rPr>
          <w:rFonts w:ascii="Times New Roman" w:hAnsi="Times New Roman" w:cs="Times New Roman"/>
          <w:sz w:val="28"/>
          <w:szCs w:val="28"/>
        </w:rPr>
        <w:t>,</w:t>
      </w:r>
      <w:r w:rsidR="000204A2" w:rsidRPr="003402FF">
        <w:rPr>
          <w:rFonts w:ascii="Times New Roman" w:hAnsi="Times New Roman" w:cs="Times New Roman"/>
          <w:sz w:val="28"/>
          <w:szCs w:val="28"/>
        </w:rPr>
        <w:t xml:space="preserve"> чем три года.</w:t>
      </w:r>
    </w:p>
    <w:p w:rsidR="00C7238C" w:rsidRDefault="004E53DE" w:rsidP="000204A2">
      <w:pPr>
        <w:pStyle w:val="s1"/>
        <w:shd w:val="clear" w:color="auto" w:fill="FFFFFF"/>
        <w:spacing w:before="0" w:beforeAutospacing="0" w:after="0" w:afterAutospacing="0"/>
        <w:ind w:firstLine="709"/>
        <w:jc w:val="both"/>
        <w:rPr>
          <w:sz w:val="28"/>
          <w:szCs w:val="28"/>
        </w:rPr>
      </w:pPr>
      <w:r w:rsidRPr="000C57A5">
        <w:rPr>
          <w:sz w:val="28"/>
          <w:szCs w:val="28"/>
        </w:rPr>
        <w:t>6.</w:t>
      </w:r>
      <w:r w:rsidR="00C7238C">
        <w:rPr>
          <w:sz w:val="28"/>
          <w:szCs w:val="28"/>
        </w:rPr>
        <w:t>9</w:t>
      </w:r>
      <w:r w:rsidRPr="000C57A5">
        <w:rPr>
          <w:sz w:val="28"/>
          <w:szCs w:val="28"/>
        </w:rPr>
        <w:t xml:space="preserve">. </w:t>
      </w:r>
      <w:bookmarkStart w:id="11" w:name="P167"/>
      <w:bookmarkStart w:id="12" w:name="P180"/>
      <w:bookmarkEnd w:id="11"/>
      <w:bookmarkEnd w:id="12"/>
      <w:r w:rsidR="00C1395C">
        <w:rPr>
          <w:sz w:val="28"/>
          <w:szCs w:val="28"/>
        </w:rPr>
        <w:t xml:space="preserve">Организатор Отбора </w:t>
      </w:r>
      <w:r w:rsidR="000C57A5" w:rsidRPr="000C57A5">
        <w:rPr>
          <w:sz w:val="28"/>
          <w:szCs w:val="28"/>
        </w:rPr>
        <w:t xml:space="preserve">в течение </w:t>
      </w:r>
      <w:r w:rsidR="00C7238C">
        <w:rPr>
          <w:sz w:val="28"/>
          <w:szCs w:val="28"/>
        </w:rPr>
        <w:t>3</w:t>
      </w:r>
      <w:r w:rsidR="000C57A5" w:rsidRPr="000C57A5">
        <w:rPr>
          <w:sz w:val="28"/>
          <w:szCs w:val="28"/>
        </w:rPr>
        <w:t xml:space="preserve"> рабочих дней со дня подписания сторонами Соглашения направляет в департамент финансов администрации города протокол</w:t>
      </w:r>
      <w:r w:rsidR="00C7238C">
        <w:rPr>
          <w:sz w:val="28"/>
          <w:szCs w:val="28"/>
        </w:rPr>
        <w:t xml:space="preserve"> подведения итогов Отбора, </w:t>
      </w:r>
      <w:r w:rsidR="000C57A5" w:rsidRPr="000C57A5">
        <w:rPr>
          <w:sz w:val="28"/>
          <w:szCs w:val="28"/>
        </w:rPr>
        <w:t>Соглашения, заключенн</w:t>
      </w:r>
      <w:r w:rsidR="00C7238C">
        <w:rPr>
          <w:sz w:val="28"/>
          <w:szCs w:val="28"/>
        </w:rPr>
        <w:t>ые</w:t>
      </w:r>
      <w:r w:rsidR="007835DD">
        <w:rPr>
          <w:sz w:val="28"/>
          <w:szCs w:val="28"/>
        </w:rPr>
        <w:t xml:space="preserve">                    </w:t>
      </w:r>
      <w:r w:rsidR="000C57A5" w:rsidRPr="000C57A5">
        <w:rPr>
          <w:sz w:val="28"/>
          <w:szCs w:val="28"/>
        </w:rPr>
        <w:t xml:space="preserve"> в соответствии с пунктом 6.</w:t>
      </w:r>
      <w:r w:rsidR="00C7238C">
        <w:rPr>
          <w:sz w:val="28"/>
          <w:szCs w:val="28"/>
        </w:rPr>
        <w:t>2.</w:t>
      </w:r>
      <w:r w:rsidR="000C57A5" w:rsidRPr="000C57A5">
        <w:rPr>
          <w:sz w:val="28"/>
          <w:szCs w:val="28"/>
        </w:rPr>
        <w:t xml:space="preserve">1 настоящего Порядка, сводный </w:t>
      </w:r>
      <w:hyperlink w:anchor="P1289">
        <w:r w:rsidR="000C57A5" w:rsidRPr="000C57A5">
          <w:rPr>
            <w:sz w:val="28"/>
            <w:szCs w:val="28"/>
          </w:rPr>
          <w:t>реестр</w:t>
        </w:r>
      </w:hyperlink>
      <w:r w:rsidR="000C57A5" w:rsidRPr="000C57A5">
        <w:rPr>
          <w:sz w:val="28"/>
          <w:szCs w:val="28"/>
        </w:rPr>
        <w:t xml:space="preserve"> получателей Субсидий и заявки на перечисление денежных средств</w:t>
      </w:r>
      <w:r w:rsidR="007835DD">
        <w:rPr>
          <w:sz w:val="28"/>
          <w:szCs w:val="28"/>
        </w:rPr>
        <w:t xml:space="preserve">                       </w:t>
      </w:r>
      <w:r w:rsidR="000C57A5" w:rsidRPr="000C57A5">
        <w:rPr>
          <w:sz w:val="28"/>
          <w:szCs w:val="28"/>
        </w:rPr>
        <w:t xml:space="preserve"> </w:t>
      </w:r>
      <w:r w:rsidR="00920514">
        <w:rPr>
          <w:sz w:val="28"/>
          <w:szCs w:val="28"/>
        </w:rPr>
        <w:t xml:space="preserve">   </w:t>
      </w:r>
      <w:r w:rsidR="000C57A5" w:rsidRPr="000C57A5">
        <w:rPr>
          <w:sz w:val="28"/>
          <w:szCs w:val="28"/>
        </w:rPr>
        <w:t>с лицевого счета администрации города на расчетный счет получател</w:t>
      </w:r>
      <w:r w:rsidR="00C7238C">
        <w:rPr>
          <w:sz w:val="28"/>
          <w:szCs w:val="28"/>
        </w:rPr>
        <w:t>ей</w:t>
      </w:r>
      <w:r w:rsidR="000C57A5" w:rsidRPr="000C57A5">
        <w:rPr>
          <w:sz w:val="28"/>
          <w:szCs w:val="28"/>
        </w:rPr>
        <w:t xml:space="preserve"> Субсидии. </w:t>
      </w:r>
    </w:p>
    <w:p w:rsidR="000C57A5" w:rsidRPr="000C57A5" w:rsidRDefault="000C57A5" w:rsidP="00C7238C">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xml:space="preserve">Перечисление субсидий осуществляет департамент финансов </w:t>
      </w:r>
      <w:r w:rsidR="00920514">
        <w:rPr>
          <w:rFonts w:ascii="Times New Roman" w:hAnsi="Times New Roman" w:cs="Times New Roman"/>
          <w:sz w:val="28"/>
          <w:szCs w:val="28"/>
        </w:rPr>
        <w:t xml:space="preserve">              </w:t>
      </w:r>
      <w:r w:rsidRPr="000C57A5">
        <w:rPr>
          <w:rFonts w:ascii="Times New Roman" w:hAnsi="Times New Roman" w:cs="Times New Roman"/>
          <w:sz w:val="28"/>
          <w:szCs w:val="28"/>
        </w:rPr>
        <w:t xml:space="preserve">не позднее 10 рабочего дня после </w:t>
      </w:r>
      <w:r w:rsidR="00C7238C">
        <w:rPr>
          <w:rFonts w:ascii="Times New Roman" w:hAnsi="Times New Roman" w:cs="Times New Roman"/>
          <w:sz w:val="28"/>
          <w:szCs w:val="28"/>
        </w:rPr>
        <w:t xml:space="preserve">получения </w:t>
      </w:r>
      <w:r w:rsidRPr="000C57A5">
        <w:rPr>
          <w:rFonts w:ascii="Times New Roman" w:hAnsi="Times New Roman" w:cs="Times New Roman"/>
          <w:sz w:val="28"/>
          <w:szCs w:val="28"/>
        </w:rPr>
        <w:t>заяв</w:t>
      </w:r>
      <w:r w:rsidR="00C7238C">
        <w:rPr>
          <w:rFonts w:ascii="Times New Roman" w:hAnsi="Times New Roman" w:cs="Times New Roman"/>
          <w:sz w:val="28"/>
          <w:szCs w:val="28"/>
        </w:rPr>
        <w:t>ок</w:t>
      </w:r>
      <w:r w:rsidRPr="000C57A5">
        <w:rPr>
          <w:rFonts w:ascii="Times New Roman" w:hAnsi="Times New Roman" w:cs="Times New Roman"/>
          <w:sz w:val="28"/>
          <w:szCs w:val="28"/>
        </w:rPr>
        <w:t xml:space="preserve"> на перечисление средств с лицевого счета администрации города на </w:t>
      </w:r>
      <w:r w:rsidRPr="000C57A5">
        <w:rPr>
          <w:rFonts w:ascii="Times New Roman" w:eastAsiaTheme="minorHAnsi" w:hAnsi="Times New Roman" w:cs="Times New Roman"/>
          <w:sz w:val="28"/>
          <w:szCs w:val="28"/>
          <w:lang w:eastAsia="en-US"/>
        </w:rPr>
        <w:t>расчетные или корреспондентские счета, открытые получател</w:t>
      </w:r>
      <w:r w:rsidR="00C7238C">
        <w:rPr>
          <w:rFonts w:ascii="Times New Roman" w:eastAsiaTheme="minorHAnsi" w:hAnsi="Times New Roman" w:cs="Times New Roman"/>
          <w:sz w:val="28"/>
          <w:szCs w:val="28"/>
          <w:lang w:eastAsia="en-US"/>
        </w:rPr>
        <w:t xml:space="preserve">ям </w:t>
      </w:r>
      <w:r w:rsidRPr="000C57A5">
        <w:rPr>
          <w:rFonts w:ascii="Times New Roman" w:eastAsiaTheme="minorHAnsi" w:hAnsi="Times New Roman" w:cs="Times New Roman"/>
          <w:sz w:val="28"/>
          <w:szCs w:val="28"/>
          <w:lang w:eastAsia="en-US"/>
        </w:rPr>
        <w:t xml:space="preserve">Субсидии в учреждениях Центрального банка Российской Федерации или кредитных организациях, если иное </w:t>
      </w:r>
      <w:r w:rsidR="00920514">
        <w:rPr>
          <w:rFonts w:ascii="Times New Roman" w:eastAsiaTheme="minorHAnsi" w:hAnsi="Times New Roman" w:cs="Times New Roman"/>
          <w:sz w:val="28"/>
          <w:szCs w:val="28"/>
          <w:lang w:eastAsia="en-US"/>
        </w:rPr>
        <w:t xml:space="preserve">                    </w:t>
      </w:r>
      <w:r w:rsidRPr="000C57A5">
        <w:rPr>
          <w:rFonts w:ascii="Times New Roman" w:eastAsiaTheme="minorHAnsi" w:hAnsi="Times New Roman" w:cs="Times New Roman"/>
          <w:sz w:val="28"/>
          <w:szCs w:val="28"/>
          <w:lang w:eastAsia="en-US"/>
        </w:rPr>
        <w:t xml:space="preserve">не установлено законодательством Российской Федерации. </w:t>
      </w:r>
    </w:p>
    <w:p w:rsidR="000C57A5" w:rsidRPr="000C57A5" w:rsidRDefault="000C57A5" w:rsidP="000C57A5">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6.</w:t>
      </w:r>
      <w:r w:rsidR="00C7238C">
        <w:rPr>
          <w:rFonts w:ascii="Times New Roman" w:hAnsi="Times New Roman" w:cs="Times New Roman"/>
          <w:sz w:val="28"/>
          <w:szCs w:val="28"/>
        </w:rPr>
        <w:t>10</w:t>
      </w:r>
      <w:r w:rsidRPr="000C57A5">
        <w:rPr>
          <w:rFonts w:ascii="Times New Roman" w:hAnsi="Times New Roman" w:cs="Times New Roman"/>
          <w:sz w:val="28"/>
          <w:szCs w:val="28"/>
        </w:rPr>
        <w:t xml:space="preserve">. Получателем Субсидии по согласованию с </w:t>
      </w:r>
      <w:r w:rsidR="00C1395C">
        <w:rPr>
          <w:rFonts w:ascii="Times New Roman" w:hAnsi="Times New Roman" w:cs="Times New Roman"/>
          <w:sz w:val="28"/>
          <w:szCs w:val="28"/>
        </w:rPr>
        <w:t xml:space="preserve">организатором Отбора </w:t>
      </w:r>
      <w:r w:rsidRPr="000C57A5">
        <w:rPr>
          <w:rFonts w:ascii="Times New Roman" w:hAnsi="Times New Roman" w:cs="Times New Roman"/>
          <w:sz w:val="28"/>
          <w:szCs w:val="28"/>
        </w:rPr>
        <w:t>могут быть внесены изменения в смету расходов в пределах общей суммы финансирования в рамках реализуемого проекта. В случае внесения изменений в смету расходов заявитель предоставляет</w:t>
      </w:r>
      <w:r w:rsidR="00C1395C">
        <w:rPr>
          <w:rFonts w:ascii="Times New Roman" w:hAnsi="Times New Roman" w:cs="Times New Roman"/>
          <w:sz w:val="28"/>
          <w:szCs w:val="28"/>
        </w:rPr>
        <w:t xml:space="preserve"> организатору Отбора з</w:t>
      </w:r>
      <w:r w:rsidRPr="000C57A5">
        <w:rPr>
          <w:rFonts w:ascii="Times New Roman" w:hAnsi="Times New Roman" w:cs="Times New Roman"/>
          <w:sz w:val="28"/>
          <w:szCs w:val="28"/>
        </w:rPr>
        <w:t>аявление с объяснением причин внесения изменений и приложением сметы расходов в новой редакции.</w:t>
      </w:r>
    </w:p>
    <w:p w:rsidR="000C57A5" w:rsidRPr="000C57A5" w:rsidRDefault="00D8088F" w:rsidP="000C57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6.10.1. </w:t>
      </w:r>
      <w:r w:rsidR="000C57A5" w:rsidRPr="000C57A5">
        <w:rPr>
          <w:rFonts w:ascii="Times New Roman" w:hAnsi="Times New Roman" w:cs="Times New Roman"/>
          <w:sz w:val="28"/>
          <w:szCs w:val="28"/>
        </w:rPr>
        <w:t>Внесение изменений в смету расходов, причиной которых послужило изменение вида деятельности, не допускается.</w:t>
      </w:r>
    </w:p>
    <w:p w:rsidR="000C57A5" w:rsidRPr="000C57A5" w:rsidRDefault="00D8088F" w:rsidP="000C57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6.10.2. </w:t>
      </w:r>
      <w:r w:rsidR="000C57A5" w:rsidRPr="000C57A5">
        <w:rPr>
          <w:rFonts w:ascii="Times New Roman" w:hAnsi="Times New Roman" w:cs="Times New Roman"/>
          <w:sz w:val="28"/>
          <w:szCs w:val="28"/>
        </w:rPr>
        <w:t>Заявление о</w:t>
      </w:r>
      <w:r w:rsidR="00C1395C">
        <w:rPr>
          <w:rFonts w:ascii="Times New Roman" w:hAnsi="Times New Roman" w:cs="Times New Roman"/>
          <w:sz w:val="28"/>
          <w:szCs w:val="28"/>
        </w:rPr>
        <w:t xml:space="preserve"> внесении изменений принимается организатором Отбора </w:t>
      </w:r>
      <w:r w:rsidR="000C57A5" w:rsidRPr="000C57A5">
        <w:rPr>
          <w:rFonts w:ascii="Times New Roman" w:hAnsi="Times New Roman" w:cs="Times New Roman"/>
          <w:sz w:val="28"/>
          <w:szCs w:val="28"/>
        </w:rPr>
        <w:t>не позднее 6 месяцев с момента получения Субсидии.</w:t>
      </w:r>
    </w:p>
    <w:p w:rsidR="000C57A5" w:rsidRPr="000C57A5" w:rsidRDefault="00D8088F" w:rsidP="000C57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6.10.3. </w:t>
      </w:r>
      <w:r w:rsidR="000C57A5" w:rsidRPr="000C57A5">
        <w:rPr>
          <w:rFonts w:ascii="Times New Roman" w:hAnsi="Times New Roman" w:cs="Times New Roman"/>
          <w:sz w:val="28"/>
          <w:szCs w:val="28"/>
        </w:rPr>
        <w:t>Изменения оформляются дополнительным Соглашением.</w:t>
      </w:r>
    </w:p>
    <w:p w:rsidR="000C57A5" w:rsidRPr="000C57A5" w:rsidRDefault="000C57A5" w:rsidP="000C57A5">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6.</w:t>
      </w:r>
      <w:r w:rsidR="00C7238C">
        <w:rPr>
          <w:rFonts w:ascii="Times New Roman" w:hAnsi="Times New Roman" w:cs="Times New Roman"/>
          <w:sz w:val="28"/>
          <w:szCs w:val="28"/>
        </w:rPr>
        <w:t>11.</w:t>
      </w:r>
      <w:r w:rsidRPr="000C57A5">
        <w:rPr>
          <w:rFonts w:ascii="Times New Roman" w:hAnsi="Times New Roman" w:cs="Times New Roman"/>
          <w:sz w:val="28"/>
          <w:szCs w:val="28"/>
        </w:rPr>
        <w:t xml:space="preserve"> Результатами предоставления Субсидии, включаемыми                             в Соглашение, являются:</w:t>
      </w:r>
    </w:p>
    <w:p w:rsidR="000C57A5" w:rsidRPr="000C57A5" w:rsidRDefault="000C57A5" w:rsidP="000C57A5">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сохранение количества рабочих мест (включая вновь зарегистрированных индивидуальных предпринимателей), существующего     на момент подачи заявки, в течение года получения Субсидии                         и в течение года, следующего за годом получения Субсидии (не менее одного рабочего места на каждые 200 тыс. руб. средств Субсидии);</w:t>
      </w:r>
    </w:p>
    <w:p w:rsidR="000C57A5" w:rsidRPr="000C57A5" w:rsidRDefault="000C57A5" w:rsidP="000C57A5">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сохранение среднемесячной заработной платы наемных работников        в течение года получения субсидии и за год, следующий за годом получения субсидии (при наличии наемных работников);</w:t>
      </w:r>
    </w:p>
    <w:p w:rsidR="000C57A5" w:rsidRPr="000C57A5" w:rsidRDefault="000C57A5" w:rsidP="000C57A5">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сохранение по итогам года, следующего за годом предоставления субсидии, статуса налогоплательщика налога на профессиональный доход (физическим лицам, применяющим специальный налоговый режим).</w:t>
      </w:r>
    </w:p>
    <w:p w:rsidR="000C57A5" w:rsidRPr="000C57A5" w:rsidRDefault="000C57A5" w:rsidP="000C57A5">
      <w:pPr>
        <w:pStyle w:val="ConsPlusNormal"/>
        <w:tabs>
          <w:tab w:val="left" w:pos="300"/>
        </w:tabs>
        <w:ind w:firstLine="700"/>
        <w:jc w:val="both"/>
        <w:outlineLvl w:val="1"/>
        <w:rPr>
          <w:rFonts w:ascii="Times New Roman" w:hAnsi="Times New Roman" w:cs="Times New Roman"/>
          <w:color w:val="22272F"/>
          <w:sz w:val="28"/>
          <w:szCs w:val="28"/>
          <w:shd w:val="clear" w:color="auto" w:fill="FFFFFF"/>
        </w:rPr>
      </w:pPr>
      <w:r w:rsidRPr="000C57A5">
        <w:rPr>
          <w:rFonts w:ascii="Times New Roman" w:hAnsi="Times New Roman" w:cs="Times New Roman"/>
          <w:sz w:val="28"/>
          <w:szCs w:val="28"/>
        </w:rPr>
        <w:t xml:space="preserve">Значения результатов устанавливаются в Соглашении. Результат предоставления субсидии соответствует </w:t>
      </w:r>
      <w:r w:rsidRPr="000C57A5">
        <w:rPr>
          <w:rFonts w:ascii="Times New Roman" w:hAnsi="Times New Roman" w:cs="Times New Roman"/>
          <w:color w:val="22272F"/>
          <w:sz w:val="28"/>
          <w:szCs w:val="28"/>
          <w:shd w:val="clear" w:color="auto" w:fill="FFFFFF"/>
        </w:rPr>
        <w:t>целям предоставления субсидии,                  а также типам результатов предоставления субсидии, определенным                        в соответствии с Порядком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учреждениям, индивидуальным предпринимателям, физическим лицам - производителям товаров, работ, услуг, утвержденным  Приказом Министерством финансов Российской Федерации от 27 апреля 2024 года № 53н.</w:t>
      </w:r>
    </w:p>
    <w:p w:rsidR="006E75E7" w:rsidRPr="000C57A5" w:rsidRDefault="006E75E7" w:rsidP="00263DA2">
      <w:pPr>
        <w:pStyle w:val="ConsPlusNormal"/>
        <w:ind w:firstLine="0"/>
        <w:jc w:val="both"/>
        <w:rPr>
          <w:rFonts w:ascii="Times New Roman" w:hAnsi="Times New Roman" w:cs="Times New Roman"/>
          <w:sz w:val="28"/>
          <w:szCs w:val="28"/>
        </w:rPr>
      </w:pPr>
    </w:p>
    <w:p w:rsidR="006E75E7" w:rsidRPr="000C57A5" w:rsidRDefault="006E75E7" w:rsidP="00B26794">
      <w:pPr>
        <w:pStyle w:val="ConsPlusTitle"/>
        <w:jc w:val="center"/>
        <w:outlineLvl w:val="1"/>
        <w:rPr>
          <w:rFonts w:ascii="Times New Roman" w:hAnsi="Times New Roman" w:cs="Times New Roman"/>
          <w:sz w:val="28"/>
          <w:szCs w:val="28"/>
        </w:rPr>
      </w:pPr>
      <w:r w:rsidRPr="000C57A5">
        <w:rPr>
          <w:rFonts w:ascii="Times New Roman" w:hAnsi="Times New Roman" w:cs="Times New Roman"/>
          <w:sz w:val="28"/>
          <w:szCs w:val="28"/>
        </w:rPr>
        <w:t>VII. Требования к отчетности, осуществление контроля</w:t>
      </w:r>
      <w:r w:rsidR="000B3C2D" w:rsidRPr="000C57A5">
        <w:rPr>
          <w:rFonts w:ascii="Times New Roman" w:hAnsi="Times New Roman" w:cs="Times New Roman"/>
          <w:sz w:val="28"/>
          <w:szCs w:val="28"/>
        </w:rPr>
        <w:t xml:space="preserve"> (мониторинга) </w:t>
      </w:r>
      <w:r w:rsidRPr="000C57A5">
        <w:rPr>
          <w:rFonts w:ascii="Times New Roman" w:hAnsi="Times New Roman" w:cs="Times New Roman"/>
          <w:sz w:val="28"/>
          <w:szCs w:val="28"/>
        </w:rPr>
        <w:t>за соблюдением условий и порядка предоставления</w:t>
      </w:r>
    </w:p>
    <w:p w:rsidR="006E75E7" w:rsidRPr="000C57A5" w:rsidRDefault="006E75E7" w:rsidP="00B26794">
      <w:pPr>
        <w:pStyle w:val="ConsPlusTitle"/>
        <w:jc w:val="center"/>
        <w:rPr>
          <w:rFonts w:ascii="Times New Roman" w:hAnsi="Times New Roman" w:cs="Times New Roman"/>
          <w:sz w:val="28"/>
          <w:szCs w:val="28"/>
        </w:rPr>
      </w:pPr>
      <w:r w:rsidRPr="000C57A5">
        <w:rPr>
          <w:rFonts w:ascii="Times New Roman" w:hAnsi="Times New Roman" w:cs="Times New Roman"/>
          <w:sz w:val="28"/>
          <w:szCs w:val="28"/>
        </w:rPr>
        <w:t>субсидий и ответственность за их нарушение</w:t>
      </w:r>
    </w:p>
    <w:p w:rsidR="006E75E7" w:rsidRPr="000C57A5" w:rsidRDefault="006E75E7" w:rsidP="00FD6635">
      <w:pPr>
        <w:pStyle w:val="ConsPlusNormal"/>
        <w:ind w:firstLine="709"/>
        <w:jc w:val="both"/>
        <w:rPr>
          <w:rFonts w:ascii="Times New Roman" w:hAnsi="Times New Roman" w:cs="Times New Roman"/>
          <w:sz w:val="28"/>
          <w:szCs w:val="28"/>
        </w:rPr>
      </w:pPr>
    </w:p>
    <w:p w:rsidR="00120EC3" w:rsidRDefault="006E75E7" w:rsidP="002C594A">
      <w:pPr>
        <w:pStyle w:val="ConsPlusNormal"/>
        <w:ind w:firstLine="709"/>
        <w:jc w:val="both"/>
      </w:pPr>
      <w:r w:rsidRPr="000C57A5">
        <w:rPr>
          <w:rFonts w:ascii="Times New Roman" w:hAnsi="Times New Roman" w:cs="Times New Roman"/>
          <w:sz w:val="28"/>
          <w:szCs w:val="28"/>
        </w:rPr>
        <w:t xml:space="preserve">7.1. </w:t>
      </w:r>
      <w:r w:rsidR="00120EC3" w:rsidRPr="00120EC3">
        <w:rPr>
          <w:rFonts w:ascii="Times New Roman" w:hAnsi="Times New Roman" w:cs="Times New Roman"/>
          <w:sz w:val="28"/>
          <w:szCs w:val="28"/>
        </w:rPr>
        <w:t>Получатель Субсидии</w:t>
      </w:r>
      <w:r w:rsidR="00120EC3" w:rsidRPr="00120EC3">
        <w:rPr>
          <w:rFonts w:ascii="Times New Roman" w:hAnsi="Times New Roman" w:cs="Times New Roman"/>
          <w:sz w:val="28"/>
          <w:szCs w:val="28"/>
        </w:rPr>
        <w:t xml:space="preserve"> </w:t>
      </w:r>
      <w:r w:rsidR="00120EC3" w:rsidRPr="00120EC3">
        <w:rPr>
          <w:rFonts w:ascii="Times New Roman" w:hAnsi="Times New Roman" w:cs="Times New Roman"/>
          <w:sz w:val="28"/>
          <w:szCs w:val="28"/>
        </w:rPr>
        <w:t>обязан предоставлять Организатору Отбора</w:t>
      </w:r>
      <w:r w:rsidR="00120EC3" w:rsidRPr="00120EC3">
        <w:rPr>
          <w:rFonts w:ascii="Times New Roman" w:hAnsi="Times New Roman" w:cs="Times New Roman"/>
          <w:sz w:val="28"/>
          <w:szCs w:val="28"/>
        </w:rPr>
        <w:t>:</w:t>
      </w:r>
    </w:p>
    <w:p w:rsidR="00120EC3" w:rsidRPr="006B2D3F" w:rsidRDefault="00120EC3" w:rsidP="002C5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6085B" w:rsidRPr="00B220C3">
        <w:rPr>
          <w:rFonts w:ascii="Times New Roman" w:hAnsi="Times New Roman" w:cs="Times New Roman"/>
          <w:sz w:val="28"/>
          <w:szCs w:val="28"/>
        </w:rPr>
        <w:t>отчет о достижении значений результатов предоставлении Субсидии, установленных Соглашением</w:t>
      </w:r>
      <w:r w:rsidR="00C6085B">
        <w:rPr>
          <w:rFonts w:ascii="Times New Roman" w:hAnsi="Times New Roman" w:cs="Times New Roman"/>
          <w:sz w:val="28"/>
          <w:szCs w:val="28"/>
        </w:rPr>
        <w:t xml:space="preserve">, </w:t>
      </w:r>
      <w:r w:rsidRPr="00B220C3">
        <w:rPr>
          <w:rFonts w:ascii="Times New Roman" w:hAnsi="Times New Roman" w:cs="Times New Roman"/>
          <w:sz w:val="28"/>
          <w:szCs w:val="28"/>
        </w:rPr>
        <w:t xml:space="preserve">ежеквартально, в срок до 5 числа </w:t>
      </w:r>
      <w:r w:rsidRPr="006B2D3F">
        <w:rPr>
          <w:rFonts w:ascii="Times New Roman" w:hAnsi="Times New Roman" w:cs="Times New Roman"/>
          <w:sz w:val="28"/>
          <w:szCs w:val="28"/>
        </w:rPr>
        <w:t xml:space="preserve">месяца, </w:t>
      </w:r>
      <w:r w:rsidR="00C6085B" w:rsidRPr="006B2D3F">
        <w:rPr>
          <w:rFonts w:ascii="Times New Roman" w:hAnsi="Times New Roman" w:cs="Times New Roman"/>
          <w:sz w:val="28"/>
          <w:szCs w:val="28"/>
        </w:rPr>
        <w:t>следующего за отчетным периодом</w:t>
      </w:r>
      <w:r w:rsidRPr="006B2D3F">
        <w:rPr>
          <w:rFonts w:ascii="Times New Roman" w:hAnsi="Times New Roman" w:cs="Times New Roman"/>
          <w:sz w:val="28"/>
          <w:szCs w:val="28"/>
        </w:rPr>
        <w:t>;</w:t>
      </w:r>
      <w:r w:rsidRPr="006B2D3F">
        <w:rPr>
          <w:rFonts w:ascii="Times New Roman" w:hAnsi="Times New Roman" w:cs="Times New Roman"/>
          <w:sz w:val="28"/>
          <w:szCs w:val="28"/>
        </w:rPr>
        <w:t xml:space="preserve"> </w:t>
      </w:r>
    </w:p>
    <w:p w:rsidR="006B2D3F" w:rsidRDefault="00120EC3" w:rsidP="006B2D3F">
      <w:pPr>
        <w:pStyle w:val="ConsPlusNormal"/>
        <w:ind w:firstLine="709"/>
        <w:jc w:val="both"/>
        <w:rPr>
          <w:rFonts w:ascii="Times New Roman" w:hAnsi="Times New Roman" w:cs="Times New Roman"/>
          <w:sz w:val="28"/>
          <w:szCs w:val="28"/>
        </w:rPr>
      </w:pPr>
      <w:r w:rsidRPr="006B2D3F">
        <w:rPr>
          <w:rFonts w:ascii="Times New Roman" w:hAnsi="Times New Roman" w:cs="Times New Roman"/>
          <w:sz w:val="28"/>
          <w:szCs w:val="28"/>
        </w:rPr>
        <w:t xml:space="preserve">2) </w:t>
      </w:r>
      <w:r w:rsidR="006E75E7" w:rsidRPr="006B2D3F">
        <w:rPr>
          <w:rFonts w:ascii="Times New Roman" w:hAnsi="Times New Roman" w:cs="Times New Roman"/>
          <w:sz w:val="28"/>
          <w:szCs w:val="28"/>
        </w:rPr>
        <w:t xml:space="preserve">отчет о </w:t>
      </w:r>
      <w:r w:rsidR="00C6085B" w:rsidRPr="006B2D3F">
        <w:rPr>
          <w:rFonts w:ascii="Times New Roman" w:hAnsi="Times New Roman" w:cs="Times New Roman"/>
          <w:sz w:val="28"/>
          <w:szCs w:val="28"/>
        </w:rPr>
        <w:t>достижении результатов предоставления Субсидии, установленных пунктом 6.11 настоящего Порядка, по форме, установленной приложением 5 к настоящему Порядку, в</w:t>
      </w:r>
      <w:r w:rsidR="006E75E7" w:rsidRPr="006B2D3F">
        <w:rPr>
          <w:rFonts w:ascii="Times New Roman" w:hAnsi="Times New Roman" w:cs="Times New Roman"/>
          <w:sz w:val="28"/>
          <w:szCs w:val="28"/>
        </w:rPr>
        <w:t xml:space="preserve"> течение 2 календарных лет после предоставления Субсидии по состоянию на 1 января (за отчетный год) до 10 апреля и на 1 июля</w:t>
      </w:r>
      <w:r w:rsidRPr="006B2D3F">
        <w:rPr>
          <w:rFonts w:ascii="Times New Roman" w:hAnsi="Times New Roman" w:cs="Times New Roman"/>
          <w:sz w:val="28"/>
          <w:szCs w:val="28"/>
        </w:rPr>
        <w:t xml:space="preserve"> </w:t>
      </w:r>
      <w:r w:rsidR="006E75E7" w:rsidRPr="006B2D3F">
        <w:rPr>
          <w:rFonts w:ascii="Times New Roman" w:hAnsi="Times New Roman" w:cs="Times New Roman"/>
          <w:sz w:val="28"/>
          <w:szCs w:val="28"/>
        </w:rPr>
        <w:t>(за отчетное полугодие) до 10 августа</w:t>
      </w:r>
      <w:r w:rsidR="00C6085B" w:rsidRPr="006B2D3F">
        <w:rPr>
          <w:rFonts w:ascii="Times New Roman" w:hAnsi="Times New Roman" w:cs="Times New Roman"/>
          <w:sz w:val="28"/>
          <w:szCs w:val="28"/>
        </w:rPr>
        <w:t>.</w:t>
      </w:r>
      <w:r w:rsidR="006E75E7" w:rsidRPr="006B2D3F">
        <w:rPr>
          <w:rFonts w:ascii="Times New Roman" w:hAnsi="Times New Roman" w:cs="Times New Roman"/>
          <w:sz w:val="28"/>
          <w:szCs w:val="28"/>
        </w:rPr>
        <w:t xml:space="preserve"> </w:t>
      </w:r>
    </w:p>
    <w:p w:rsidR="006B2D3F" w:rsidRPr="006B2D3F" w:rsidRDefault="006B2D3F" w:rsidP="006B2D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Отбора </w:t>
      </w:r>
      <w:r w:rsidRPr="006B2D3F">
        <w:rPr>
          <w:rFonts w:ascii="Times New Roman" w:hAnsi="Times New Roman" w:cs="Times New Roman"/>
          <w:sz w:val="28"/>
          <w:szCs w:val="28"/>
        </w:rPr>
        <w:t>в течение 5 рабочих дней осуществляет проверку отчетов</w:t>
      </w:r>
      <w:r w:rsidRPr="006B2D3F">
        <w:rPr>
          <w:rFonts w:ascii="Times New Roman" w:hAnsi="Times New Roman" w:cs="Times New Roman"/>
          <w:spacing w:val="40"/>
          <w:sz w:val="28"/>
          <w:szCs w:val="28"/>
        </w:rPr>
        <w:t xml:space="preserve"> </w:t>
      </w:r>
      <w:r>
        <w:rPr>
          <w:rFonts w:ascii="Times New Roman" w:hAnsi="Times New Roman" w:cs="Times New Roman"/>
          <w:spacing w:val="40"/>
          <w:sz w:val="28"/>
          <w:szCs w:val="28"/>
        </w:rPr>
        <w:t xml:space="preserve">и </w:t>
      </w:r>
      <w:r w:rsidRPr="006B2D3F">
        <w:rPr>
          <w:rFonts w:ascii="Times New Roman" w:hAnsi="Times New Roman" w:cs="Times New Roman"/>
          <w:sz w:val="28"/>
          <w:szCs w:val="28"/>
        </w:rPr>
        <w:t>направляет</w:t>
      </w:r>
      <w:r w:rsidRPr="006B2D3F">
        <w:rPr>
          <w:rFonts w:ascii="Times New Roman" w:hAnsi="Times New Roman" w:cs="Times New Roman"/>
          <w:spacing w:val="37"/>
          <w:sz w:val="28"/>
          <w:szCs w:val="28"/>
        </w:rPr>
        <w:t xml:space="preserve"> </w:t>
      </w:r>
      <w:r w:rsidRPr="006B2D3F">
        <w:rPr>
          <w:rFonts w:ascii="Times New Roman" w:hAnsi="Times New Roman" w:cs="Times New Roman"/>
          <w:sz w:val="28"/>
          <w:szCs w:val="28"/>
        </w:rPr>
        <w:t>их с</w:t>
      </w:r>
      <w:r w:rsidRPr="006B2D3F">
        <w:rPr>
          <w:rFonts w:ascii="Times New Roman" w:hAnsi="Times New Roman" w:cs="Times New Roman"/>
          <w:spacing w:val="-11"/>
          <w:sz w:val="28"/>
          <w:szCs w:val="28"/>
        </w:rPr>
        <w:t xml:space="preserve"> </w:t>
      </w:r>
      <w:r w:rsidRPr="006B2D3F">
        <w:rPr>
          <w:rFonts w:ascii="Times New Roman" w:hAnsi="Times New Roman" w:cs="Times New Roman"/>
          <w:sz w:val="28"/>
          <w:szCs w:val="28"/>
        </w:rPr>
        <w:t>сопроводительным</w:t>
      </w:r>
      <w:r w:rsidRPr="006B2D3F">
        <w:rPr>
          <w:rFonts w:ascii="Times New Roman" w:hAnsi="Times New Roman" w:cs="Times New Roman"/>
          <w:spacing w:val="-11"/>
          <w:sz w:val="28"/>
          <w:szCs w:val="28"/>
        </w:rPr>
        <w:t xml:space="preserve"> </w:t>
      </w:r>
      <w:r w:rsidRPr="006B2D3F">
        <w:rPr>
          <w:rFonts w:ascii="Times New Roman" w:hAnsi="Times New Roman" w:cs="Times New Roman"/>
          <w:sz w:val="28"/>
          <w:szCs w:val="28"/>
        </w:rPr>
        <w:t>письмом</w:t>
      </w:r>
      <w:r w:rsidRPr="006B2D3F">
        <w:rPr>
          <w:rFonts w:ascii="Times New Roman" w:hAnsi="Times New Roman" w:cs="Times New Roman"/>
          <w:spacing w:val="-11"/>
          <w:sz w:val="28"/>
          <w:szCs w:val="28"/>
        </w:rPr>
        <w:t xml:space="preserve"> </w:t>
      </w:r>
      <w:r w:rsidRPr="006B2D3F">
        <w:rPr>
          <w:rFonts w:ascii="Times New Roman" w:hAnsi="Times New Roman" w:cs="Times New Roman"/>
          <w:sz w:val="28"/>
          <w:szCs w:val="28"/>
        </w:rPr>
        <w:t>в</w:t>
      </w:r>
      <w:r w:rsidRPr="006B2D3F">
        <w:rPr>
          <w:rFonts w:ascii="Times New Roman" w:hAnsi="Times New Roman" w:cs="Times New Roman"/>
          <w:spacing w:val="-14"/>
          <w:sz w:val="28"/>
          <w:szCs w:val="28"/>
        </w:rPr>
        <w:t xml:space="preserve"> </w:t>
      </w:r>
      <w:r w:rsidRPr="006B2D3F">
        <w:rPr>
          <w:rFonts w:ascii="Times New Roman" w:hAnsi="Times New Roman" w:cs="Times New Roman"/>
          <w:sz w:val="28"/>
          <w:szCs w:val="28"/>
        </w:rPr>
        <w:t>департамент</w:t>
      </w:r>
      <w:r w:rsidRPr="006B2D3F">
        <w:rPr>
          <w:rFonts w:ascii="Times New Roman" w:hAnsi="Times New Roman" w:cs="Times New Roman"/>
          <w:spacing w:val="-14"/>
          <w:sz w:val="28"/>
          <w:szCs w:val="28"/>
        </w:rPr>
        <w:t xml:space="preserve"> </w:t>
      </w:r>
      <w:r w:rsidRPr="006B2D3F">
        <w:rPr>
          <w:rFonts w:ascii="Times New Roman" w:hAnsi="Times New Roman" w:cs="Times New Roman"/>
          <w:sz w:val="28"/>
          <w:szCs w:val="28"/>
        </w:rPr>
        <w:t>финансов</w:t>
      </w:r>
      <w:r w:rsidRPr="006B2D3F">
        <w:rPr>
          <w:rFonts w:ascii="Times New Roman" w:hAnsi="Times New Roman" w:cs="Times New Roman"/>
          <w:spacing w:val="-14"/>
          <w:sz w:val="28"/>
          <w:szCs w:val="28"/>
        </w:rPr>
        <w:t xml:space="preserve"> </w:t>
      </w:r>
      <w:r w:rsidRPr="006B2D3F">
        <w:rPr>
          <w:rFonts w:ascii="Times New Roman" w:hAnsi="Times New Roman" w:cs="Times New Roman"/>
          <w:sz w:val="28"/>
          <w:szCs w:val="28"/>
        </w:rPr>
        <w:t>для</w:t>
      </w:r>
      <w:r w:rsidRPr="006B2D3F">
        <w:rPr>
          <w:rFonts w:ascii="Times New Roman" w:hAnsi="Times New Roman" w:cs="Times New Roman"/>
          <w:spacing w:val="-13"/>
          <w:sz w:val="28"/>
          <w:szCs w:val="28"/>
        </w:rPr>
        <w:t xml:space="preserve"> </w:t>
      </w:r>
      <w:r w:rsidRPr="006B2D3F">
        <w:rPr>
          <w:rFonts w:ascii="Times New Roman" w:hAnsi="Times New Roman" w:cs="Times New Roman"/>
          <w:sz w:val="28"/>
          <w:szCs w:val="28"/>
        </w:rPr>
        <w:t>принятия</w:t>
      </w:r>
      <w:r w:rsidRPr="006B2D3F">
        <w:rPr>
          <w:rFonts w:ascii="Times New Roman" w:hAnsi="Times New Roman" w:cs="Times New Roman"/>
          <w:spacing w:val="-11"/>
          <w:sz w:val="28"/>
          <w:szCs w:val="28"/>
        </w:rPr>
        <w:t xml:space="preserve"> </w:t>
      </w:r>
      <w:r w:rsidRPr="006B2D3F">
        <w:rPr>
          <w:rFonts w:ascii="Times New Roman" w:hAnsi="Times New Roman" w:cs="Times New Roman"/>
          <w:sz w:val="28"/>
          <w:szCs w:val="28"/>
        </w:rPr>
        <w:t>расходов к учету.</w:t>
      </w:r>
    </w:p>
    <w:p w:rsidR="00C6085B" w:rsidRPr="006B2D3F" w:rsidRDefault="00C6085B" w:rsidP="00C6085B">
      <w:pPr>
        <w:pStyle w:val="ConsPlusNormal"/>
        <w:ind w:firstLine="709"/>
        <w:jc w:val="both"/>
        <w:rPr>
          <w:rFonts w:ascii="Times New Roman" w:hAnsi="Times New Roman" w:cs="Times New Roman"/>
          <w:color w:val="22272F"/>
          <w:sz w:val="28"/>
          <w:szCs w:val="28"/>
          <w:shd w:val="clear" w:color="auto" w:fill="FFFFFF"/>
        </w:rPr>
      </w:pPr>
      <w:r w:rsidRPr="006B2D3F">
        <w:rPr>
          <w:rFonts w:ascii="Times New Roman" w:hAnsi="Times New Roman" w:cs="Times New Roman"/>
          <w:sz w:val="28"/>
          <w:szCs w:val="28"/>
        </w:rPr>
        <w:t xml:space="preserve">7.2. </w:t>
      </w:r>
      <w:r w:rsidRPr="006B2D3F">
        <w:rPr>
          <w:rFonts w:ascii="Times New Roman" w:hAnsi="Times New Roman" w:cs="Times New Roman"/>
          <w:sz w:val="28"/>
          <w:szCs w:val="28"/>
        </w:rPr>
        <w:t xml:space="preserve">Получатель Субсидии в течение 10 рабочих дней после истечения срока использования Субсидии, указанного в </w:t>
      </w:r>
      <w:hyperlink w:anchor="P92">
        <w:r w:rsidRPr="006B2D3F">
          <w:rPr>
            <w:rFonts w:ascii="Times New Roman" w:hAnsi="Times New Roman" w:cs="Times New Roman"/>
            <w:sz w:val="28"/>
            <w:szCs w:val="28"/>
          </w:rPr>
          <w:t>пункте 1.6</w:t>
        </w:r>
      </w:hyperlink>
      <w:r w:rsidRPr="006B2D3F">
        <w:rPr>
          <w:rFonts w:ascii="Times New Roman" w:hAnsi="Times New Roman" w:cs="Times New Roman"/>
          <w:sz w:val="28"/>
          <w:szCs w:val="28"/>
        </w:rPr>
        <w:t xml:space="preserve"> настоящего Порядка, предоставляет </w:t>
      </w:r>
      <w:r w:rsidR="006B2D3F">
        <w:rPr>
          <w:rFonts w:ascii="Times New Roman" w:hAnsi="Times New Roman" w:cs="Times New Roman"/>
          <w:sz w:val="28"/>
          <w:szCs w:val="28"/>
        </w:rPr>
        <w:t xml:space="preserve">Организатору Отбора </w:t>
      </w:r>
      <w:hyperlink w:anchor="P1341">
        <w:r w:rsidRPr="006B2D3F">
          <w:rPr>
            <w:rFonts w:ascii="Times New Roman" w:hAnsi="Times New Roman" w:cs="Times New Roman"/>
            <w:sz w:val="28"/>
            <w:szCs w:val="28"/>
          </w:rPr>
          <w:t>отчет</w:t>
        </w:r>
      </w:hyperlink>
      <w:r w:rsidRPr="006B2D3F">
        <w:rPr>
          <w:rFonts w:ascii="Times New Roman" w:hAnsi="Times New Roman" w:cs="Times New Roman"/>
          <w:sz w:val="28"/>
          <w:szCs w:val="28"/>
        </w:rPr>
        <w:t xml:space="preserve"> об </w:t>
      </w:r>
      <w:r w:rsidRPr="006B2D3F">
        <w:rPr>
          <w:rFonts w:ascii="Times New Roman" w:hAnsi="Times New Roman" w:cs="Times New Roman"/>
          <w:color w:val="22272F"/>
          <w:sz w:val="28"/>
          <w:szCs w:val="28"/>
          <w:shd w:val="clear" w:color="auto" w:fill="FFFFFF"/>
        </w:rPr>
        <w:t>осуществлении расходов на реализацию заявленного предпринимательского проекта</w:t>
      </w:r>
      <w:r w:rsidRPr="006B2D3F">
        <w:rPr>
          <w:rFonts w:ascii="Times New Roman" w:hAnsi="Times New Roman" w:cs="Times New Roman"/>
          <w:sz w:val="28"/>
          <w:szCs w:val="28"/>
        </w:rPr>
        <w:t xml:space="preserve"> (Приложение 4                       к настоящему Порядку) с приложением первичных учетных документов, подтверждающих целевое использование Субсидии (копии, заверенные Получателем Субсидии), а также документов, подтверждающих выполнение условия софинансирования субъектом малого предпринимательства                                            и (или) физическим лицом, применяющим специальный налоговый режим, расходов, связанных с реализацией проекта в сфере предпринимательства,      в размере не менее 50% от размера расходов, предусмотренных                         на реализацию проекта в соответствии с </w:t>
      </w:r>
      <w:hyperlink w:anchor="P93">
        <w:r w:rsidRPr="006B2D3F">
          <w:rPr>
            <w:rFonts w:ascii="Times New Roman" w:hAnsi="Times New Roman" w:cs="Times New Roman"/>
            <w:sz w:val="28"/>
            <w:szCs w:val="28"/>
          </w:rPr>
          <w:t>пунктом 1.7</w:t>
        </w:r>
      </w:hyperlink>
      <w:r w:rsidRPr="006B2D3F">
        <w:rPr>
          <w:rFonts w:ascii="Times New Roman" w:hAnsi="Times New Roman" w:cs="Times New Roman"/>
          <w:sz w:val="28"/>
          <w:szCs w:val="28"/>
        </w:rPr>
        <w:t xml:space="preserve"> настоящего Порядка. Отчет об </w:t>
      </w:r>
      <w:r w:rsidRPr="006B2D3F">
        <w:rPr>
          <w:rFonts w:ascii="Times New Roman" w:hAnsi="Times New Roman" w:cs="Times New Roman"/>
          <w:color w:val="22272F"/>
          <w:sz w:val="28"/>
          <w:szCs w:val="28"/>
          <w:shd w:val="clear" w:color="auto" w:fill="FFFFFF"/>
        </w:rPr>
        <w:t xml:space="preserve">осуществлении расходов на реализацию заявленного предпринимательского проекта </w:t>
      </w:r>
      <w:r w:rsidRPr="006B2D3F">
        <w:rPr>
          <w:rFonts w:ascii="Times New Roman" w:hAnsi="Times New Roman" w:cs="Times New Roman"/>
          <w:sz w:val="28"/>
          <w:szCs w:val="28"/>
        </w:rPr>
        <w:t>проверяется Департаментом                                  в течение 10 рабочих дней. Проверенный отчет в течение 3 рабочих дней направляется в департамент финансов администрации города для принятия   к учету.</w:t>
      </w:r>
    </w:p>
    <w:p w:rsidR="00C61A48" w:rsidRDefault="00C61A48" w:rsidP="00C6085B">
      <w:pPr>
        <w:pStyle w:val="ad"/>
        <w:widowControl w:val="0"/>
        <w:tabs>
          <w:tab w:val="left" w:pos="1354"/>
        </w:tabs>
        <w:autoSpaceDE w:val="0"/>
        <w:autoSpaceDN w:val="0"/>
        <w:ind w:left="0" w:right="2" w:firstLine="709"/>
        <w:contextualSpacing w:val="0"/>
        <w:jc w:val="both"/>
      </w:pPr>
      <w:r w:rsidRPr="006B2D3F">
        <w:t>7.</w:t>
      </w:r>
      <w:r w:rsidR="00C6085B" w:rsidRPr="006B2D3F">
        <w:t>3</w:t>
      </w:r>
      <w:r w:rsidRPr="006B2D3F">
        <w:t xml:space="preserve">. </w:t>
      </w:r>
      <w:r w:rsidRPr="006B2D3F">
        <w:t xml:space="preserve">Организатор Отбора </w:t>
      </w:r>
      <w:r w:rsidR="006B2D3F" w:rsidRPr="006B2D3F">
        <w:t>осуществляет проверку соблюдения получателями Субсидии условий и порядка предоставления Субсидии</w:t>
      </w:r>
      <w:r w:rsidR="006B2D3F">
        <w:t xml:space="preserve">, </w:t>
      </w:r>
      <w:r w:rsidR="006B2D3F" w:rsidRPr="006B2D3F">
        <w:t xml:space="preserve"> </w:t>
      </w:r>
      <w:r w:rsidRPr="006B2D3F">
        <w:t xml:space="preserve">проводит мониторинг достижения результата предоставления Субсидии, определенного Соглашением, и событий, отражающих факт завершения соответствующего мероприятия </w:t>
      </w:r>
      <w:r w:rsidRPr="006B2D3F">
        <w:t xml:space="preserve"> </w:t>
      </w:r>
      <w:r w:rsidRPr="006B2D3F">
        <w:t>по получению результата предоставления Субсидии (контрольная точка),</w:t>
      </w:r>
      <w:r w:rsidR="00C6085B" w:rsidRPr="006B2D3F">
        <w:t xml:space="preserve"> </w:t>
      </w:r>
      <w:r w:rsidRPr="006B2D3F">
        <w:t>в порядке и по формам, установленным приказом Министерства финансов Российской Федерации № 53н.</w:t>
      </w:r>
    </w:p>
    <w:p w:rsidR="006B2D3F" w:rsidRPr="006B2D3F" w:rsidRDefault="006B2D3F" w:rsidP="006B2D3F">
      <w:pPr>
        <w:pStyle w:val="ae"/>
        <w:ind w:firstLine="709"/>
        <w:rPr>
          <w:szCs w:val="28"/>
        </w:rPr>
      </w:pPr>
      <w:r>
        <w:rPr>
          <w:szCs w:val="28"/>
        </w:rPr>
        <w:t xml:space="preserve">Организатор Отбора </w:t>
      </w:r>
      <w:r w:rsidRPr="006B2D3F">
        <w:rPr>
          <w:szCs w:val="28"/>
        </w:rPr>
        <w:t>не позднее 20 числа месяца, следующего за отчетным кварталом (не позднее 1 февраля - за отчетный финансовый год) формирует</w:t>
      </w:r>
      <w:r w:rsidRPr="006B2D3F">
        <w:rPr>
          <w:spacing w:val="80"/>
          <w:szCs w:val="28"/>
        </w:rPr>
        <w:t xml:space="preserve"> </w:t>
      </w:r>
      <w:r w:rsidRPr="006B2D3F">
        <w:rPr>
          <w:szCs w:val="28"/>
        </w:rPr>
        <w:t>и направляет в департамент финансов информацию о мониторинге достижения</w:t>
      </w:r>
      <w:r w:rsidRPr="006B2D3F">
        <w:rPr>
          <w:spacing w:val="80"/>
          <w:szCs w:val="28"/>
        </w:rPr>
        <w:t xml:space="preserve">   </w:t>
      </w:r>
      <w:r w:rsidRPr="006B2D3F">
        <w:rPr>
          <w:szCs w:val="28"/>
        </w:rPr>
        <w:t>результатов</w:t>
      </w:r>
      <w:r w:rsidRPr="006B2D3F">
        <w:rPr>
          <w:spacing w:val="80"/>
          <w:szCs w:val="28"/>
        </w:rPr>
        <w:t xml:space="preserve">   </w:t>
      </w:r>
      <w:r w:rsidRPr="006B2D3F">
        <w:rPr>
          <w:szCs w:val="28"/>
        </w:rPr>
        <w:t>предоставления</w:t>
      </w:r>
      <w:r w:rsidRPr="006B2D3F">
        <w:rPr>
          <w:spacing w:val="80"/>
          <w:szCs w:val="28"/>
        </w:rPr>
        <w:t xml:space="preserve">   </w:t>
      </w:r>
      <w:r w:rsidRPr="006B2D3F">
        <w:rPr>
          <w:szCs w:val="28"/>
        </w:rPr>
        <w:t>субсидии.</w:t>
      </w:r>
    </w:p>
    <w:p w:rsidR="00C61A48" w:rsidRPr="006B2D3F" w:rsidRDefault="00C61A48" w:rsidP="00C6085B">
      <w:pPr>
        <w:spacing w:line="288" w:lineRule="atLeast"/>
        <w:ind w:firstLine="709"/>
        <w:jc w:val="both"/>
      </w:pPr>
      <w:r w:rsidRPr="006B2D3F">
        <w:t xml:space="preserve">Органы муниципального финансового контроля осуществляют проверку в соответствии со </w:t>
      </w:r>
      <w:hyperlink r:id="rId46" w:history="1">
        <w:r w:rsidRPr="006B2D3F">
          <w:t>статьями 268.1</w:t>
        </w:r>
      </w:hyperlink>
      <w:r w:rsidRPr="006B2D3F">
        <w:t xml:space="preserve"> и </w:t>
      </w:r>
      <w:hyperlink r:id="rId47" w:history="1">
        <w:r w:rsidRPr="006B2D3F">
          <w:t>269.2</w:t>
        </w:r>
      </w:hyperlink>
      <w:r w:rsidRPr="006B2D3F">
        <w:t xml:space="preserve"> Бюджетного кодекса Российской Феде</w:t>
      </w:r>
      <w:r w:rsidRPr="006B2D3F">
        <w:t>рации.</w:t>
      </w:r>
    </w:p>
    <w:p w:rsidR="00C61A48" w:rsidRPr="006B2D3F" w:rsidRDefault="00C61A48" w:rsidP="00C6085B">
      <w:pPr>
        <w:spacing w:line="288" w:lineRule="atLeast"/>
        <w:ind w:firstLine="709"/>
        <w:jc w:val="both"/>
      </w:pPr>
      <w:r w:rsidRPr="006B2D3F">
        <w:t>7.</w:t>
      </w:r>
      <w:r w:rsidR="00C6085B" w:rsidRPr="006B2D3F">
        <w:t>4</w:t>
      </w:r>
      <w:r w:rsidRPr="006B2D3F">
        <w:t xml:space="preserve">. </w:t>
      </w:r>
      <w:r w:rsidRPr="006B2D3F">
        <w:t>Получатель Субсидии обязан представлять по первому требованию Организатора Отбора со дня подачи заявки и в течение двух лет после года получения Субсидии документацию, необходимую для контроля                                    за исполнением обязательств, установленных настоящим Порядком.</w:t>
      </w:r>
    </w:p>
    <w:p w:rsidR="00C61A48" w:rsidRPr="00120EC3" w:rsidRDefault="00C61A48" w:rsidP="00C6085B">
      <w:pPr>
        <w:pStyle w:val="ConsPlusNormal"/>
        <w:ind w:firstLine="709"/>
        <w:jc w:val="both"/>
        <w:rPr>
          <w:rFonts w:ascii="Times New Roman" w:hAnsi="Times New Roman" w:cs="Times New Roman"/>
          <w:sz w:val="28"/>
          <w:szCs w:val="28"/>
        </w:rPr>
      </w:pPr>
      <w:r w:rsidRPr="006B2D3F">
        <w:rPr>
          <w:rFonts w:ascii="Times New Roman" w:hAnsi="Times New Roman" w:cs="Times New Roman"/>
          <w:sz w:val="28"/>
          <w:szCs w:val="28"/>
        </w:rPr>
        <w:t>7.</w:t>
      </w:r>
      <w:r w:rsidR="00C6085B" w:rsidRPr="006B2D3F">
        <w:rPr>
          <w:rFonts w:ascii="Times New Roman" w:hAnsi="Times New Roman" w:cs="Times New Roman"/>
          <w:sz w:val="28"/>
          <w:szCs w:val="28"/>
        </w:rPr>
        <w:t>5</w:t>
      </w:r>
      <w:r w:rsidRPr="006B2D3F">
        <w:rPr>
          <w:rFonts w:ascii="Times New Roman" w:hAnsi="Times New Roman" w:cs="Times New Roman"/>
          <w:sz w:val="28"/>
          <w:szCs w:val="28"/>
        </w:rPr>
        <w:t xml:space="preserve">. Не использованный Получателем Субсидии в срок, установленный </w:t>
      </w:r>
      <w:hyperlink w:anchor="P92">
        <w:r w:rsidRPr="006B2D3F">
          <w:rPr>
            <w:rFonts w:ascii="Times New Roman" w:hAnsi="Times New Roman" w:cs="Times New Roman"/>
            <w:sz w:val="28"/>
            <w:szCs w:val="28"/>
          </w:rPr>
          <w:t>пунктом 1.6</w:t>
        </w:r>
      </w:hyperlink>
      <w:r w:rsidRPr="006B2D3F">
        <w:rPr>
          <w:rFonts w:ascii="Times New Roman" w:hAnsi="Times New Roman" w:cs="Times New Roman"/>
          <w:sz w:val="28"/>
          <w:szCs w:val="28"/>
        </w:rPr>
        <w:t xml:space="preserve"> настоящего Порядка, остаток Субсидии подлежит возврату                      в городской бюджет не позднее 5 рабочих дней со дня получения требования Департамента о возврате остатка Субсидии путем перечисления денежных сред</w:t>
      </w:r>
      <w:r w:rsidRPr="000C57A5">
        <w:rPr>
          <w:rFonts w:ascii="Times New Roman" w:hAnsi="Times New Roman" w:cs="Times New Roman"/>
          <w:sz w:val="28"/>
          <w:szCs w:val="28"/>
        </w:rPr>
        <w:t>ств с расчетного счета Получате</w:t>
      </w:r>
      <w:r w:rsidR="00120EC3">
        <w:rPr>
          <w:rFonts w:ascii="Times New Roman" w:hAnsi="Times New Roman" w:cs="Times New Roman"/>
          <w:sz w:val="28"/>
          <w:szCs w:val="28"/>
        </w:rPr>
        <w:t>ля субсидии в городской бюджет.</w:t>
      </w:r>
    </w:p>
    <w:p w:rsidR="00C61A48" w:rsidRPr="00071CBB" w:rsidRDefault="006E75E7" w:rsidP="00C6085B">
      <w:pPr>
        <w:widowControl w:val="0"/>
        <w:autoSpaceDE w:val="0"/>
        <w:autoSpaceDN w:val="0"/>
        <w:adjustRightInd w:val="0"/>
        <w:ind w:firstLine="709"/>
        <w:jc w:val="both"/>
      </w:pPr>
      <w:bookmarkStart w:id="13" w:name="P253"/>
      <w:bookmarkEnd w:id="13"/>
      <w:r w:rsidRPr="000C57A5">
        <w:t>7.</w:t>
      </w:r>
      <w:r w:rsidR="00C6085B">
        <w:t>6</w:t>
      </w:r>
      <w:r w:rsidRPr="000C57A5">
        <w:t xml:space="preserve">. </w:t>
      </w:r>
      <w:r w:rsidR="00C61A48">
        <w:t xml:space="preserve">За нарушение условий и порядка </w:t>
      </w:r>
      <w:r w:rsidR="00C61A48" w:rsidRPr="00071CBB">
        <w:t>предоставления Субсиди</w:t>
      </w:r>
      <w:r w:rsidR="00C61A48">
        <w:t>и</w:t>
      </w:r>
      <w:r w:rsidR="00C61A48" w:rsidRPr="00071CBB">
        <w:t>, установленных настоящим Порядком и Соглашением, устанавлива</w:t>
      </w:r>
      <w:r w:rsidR="00C61A48">
        <w:t>е</w:t>
      </w:r>
      <w:r w:rsidR="00C61A48" w:rsidRPr="00071CBB">
        <w:t>тся  ответственност</w:t>
      </w:r>
      <w:r w:rsidR="00C61A48">
        <w:t xml:space="preserve">ь </w:t>
      </w:r>
      <w:r w:rsidR="00C61A48" w:rsidRPr="00071CBB">
        <w:t>п</w:t>
      </w:r>
      <w:r w:rsidR="00C61A48">
        <w:t>олучателя С</w:t>
      </w:r>
      <w:r w:rsidR="00C61A48" w:rsidRPr="00071CBB">
        <w:t xml:space="preserve">убсидии </w:t>
      </w:r>
      <w:r w:rsidR="00C61A48">
        <w:t xml:space="preserve">в виде возврата </w:t>
      </w:r>
      <w:r w:rsidR="00C61A48" w:rsidRPr="00071CBB">
        <w:t>в городской бюджет полученн</w:t>
      </w:r>
      <w:r w:rsidR="00C61A48">
        <w:t>ой С</w:t>
      </w:r>
      <w:r w:rsidR="00C61A48" w:rsidRPr="00071CBB">
        <w:t>убсиди</w:t>
      </w:r>
      <w:r w:rsidR="00C61A48">
        <w:t>и в полном объеме</w:t>
      </w:r>
      <w:r w:rsidR="00C61A48" w:rsidRPr="00071CBB">
        <w:t>:</w:t>
      </w:r>
    </w:p>
    <w:p w:rsidR="00C61A48" w:rsidRDefault="00C61A48" w:rsidP="00C6085B">
      <w:pPr>
        <w:widowControl w:val="0"/>
        <w:autoSpaceDE w:val="0"/>
        <w:autoSpaceDN w:val="0"/>
        <w:adjustRightInd w:val="0"/>
        <w:ind w:firstLine="709"/>
        <w:jc w:val="both"/>
      </w:pPr>
      <w:bookmarkStart w:id="14" w:name="P189"/>
      <w:bookmarkEnd w:id="14"/>
      <w:r w:rsidRPr="00071CBB">
        <w:t>1</w:t>
      </w:r>
      <w:r>
        <w:t>)</w:t>
      </w:r>
      <w:r w:rsidRPr="00071CBB">
        <w:t xml:space="preserve"> в случае:</w:t>
      </w:r>
    </w:p>
    <w:p w:rsidR="00C61A48" w:rsidRPr="000C57A5" w:rsidRDefault="00C61A48" w:rsidP="00C6085B">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xml:space="preserve">- неиспользования Субсидии в размере, указанном в </w:t>
      </w:r>
      <w:hyperlink w:anchor="P1160">
        <w:r w:rsidRPr="000C57A5">
          <w:rPr>
            <w:rFonts w:ascii="Times New Roman" w:hAnsi="Times New Roman" w:cs="Times New Roman"/>
            <w:sz w:val="28"/>
            <w:szCs w:val="28"/>
          </w:rPr>
          <w:t>смете</w:t>
        </w:r>
      </w:hyperlink>
      <w:r w:rsidRPr="000C57A5">
        <w:rPr>
          <w:rFonts w:ascii="Times New Roman" w:hAnsi="Times New Roman" w:cs="Times New Roman"/>
          <w:sz w:val="28"/>
          <w:szCs w:val="28"/>
        </w:rPr>
        <w:t xml:space="preserve"> расходов           в соответствии с приложением </w:t>
      </w:r>
      <w:r>
        <w:rPr>
          <w:rFonts w:ascii="Times New Roman" w:hAnsi="Times New Roman" w:cs="Times New Roman"/>
          <w:sz w:val="28"/>
          <w:szCs w:val="28"/>
        </w:rPr>
        <w:t>3</w:t>
      </w:r>
      <w:r w:rsidRPr="000C57A5">
        <w:rPr>
          <w:rFonts w:ascii="Times New Roman" w:hAnsi="Times New Roman" w:cs="Times New Roman"/>
          <w:sz w:val="28"/>
          <w:szCs w:val="28"/>
        </w:rPr>
        <w:t xml:space="preserve"> к настоящему Порядку, в течение 1 года;</w:t>
      </w:r>
    </w:p>
    <w:p w:rsidR="00C61A48" w:rsidRPr="000C57A5" w:rsidRDefault="00C61A48" w:rsidP="00C6085B">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выявления факта нецелевого использования Субсидии                                  или ненадлежащего исполнения Соглашения;</w:t>
      </w:r>
    </w:p>
    <w:p w:rsidR="00C61A48" w:rsidRPr="000C57A5" w:rsidRDefault="00C61A48" w:rsidP="00C61A48">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установления факта представления ложных либо намеренно искаженных сведений</w:t>
      </w:r>
      <w:r>
        <w:rPr>
          <w:rFonts w:ascii="Times New Roman" w:hAnsi="Times New Roman" w:cs="Times New Roman"/>
          <w:sz w:val="28"/>
          <w:szCs w:val="28"/>
        </w:rPr>
        <w:t xml:space="preserve"> об использовании Субсидии</w:t>
      </w:r>
      <w:r w:rsidRPr="000C57A5">
        <w:rPr>
          <w:rFonts w:ascii="Times New Roman" w:hAnsi="Times New Roman" w:cs="Times New Roman"/>
          <w:sz w:val="28"/>
          <w:szCs w:val="28"/>
        </w:rPr>
        <w:t>;</w:t>
      </w:r>
    </w:p>
    <w:p w:rsidR="00C61A48" w:rsidRPr="000C57A5" w:rsidRDefault="00C61A48" w:rsidP="00C61A48">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принятия решения о прекращении предпринимательской деятельности до истечения 2 лет с момента получения Субсидии;</w:t>
      </w:r>
    </w:p>
    <w:p w:rsidR="00C61A48" w:rsidRPr="00C61A48" w:rsidRDefault="00C61A48" w:rsidP="00C61A48">
      <w:pPr>
        <w:pStyle w:val="ConsPlusNormal"/>
        <w:ind w:firstLine="709"/>
        <w:jc w:val="both"/>
        <w:rPr>
          <w:rFonts w:ascii="Times New Roman" w:hAnsi="Times New Roman" w:cs="Times New Roman"/>
          <w:sz w:val="28"/>
          <w:szCs w:val="28"/>
        </w:rPr>
      </w:pPr>
      <w:r w:rsidRPr="000C57A5">
        <w:rPr>
          <w:rFonts w:ascii="Times New Roman" w:hAnsi="Times New Roman" w:cs="Times New Roman"/>
          <w:sz w:val="28"/>
          <w:szCs w:val="28"/>
        </w:rPr>
        <w:t>- при сдаче отчетной информации получателем Субсидии за отчетные года, следующие за годом получения Субсидии, с нулевыми показателями выручки от реализации товаров (работ, услуг) и (или) объема налогов, сборов, страховых взносов, уплаченных в бюджетну</w:t>
      </w:r>
      <w:r>
        <w:rPr>
          <w:rFonts w:ascii="Times New Roman" w:hAnsi="Times New Roman" w:cs="Times New Roman"/>
          <w:sz w:val="28"/>
          <w:szCs w:val="28"/>
        </w:rPr>
        <w:t>ю систему Российской Федерации;</w:t>
      </w:r>
    </w:p>
    <w:p w:rsidR="00C61A48" w:rsidRPr="00071CBB" w:rsidRDefault="00C61A48" w:rsidP="00C61A48">
      <w:pPr>
        <w:widowControl w:val="0"/>
        <w:autoSpaceDE w:val="0"/>
        <w:autoSpaceDN w:val="0"/>
        <w:adjustRightInd w:val="0"/>
        <w:ind w:firstLine="709"/>
        <w:jc w:val="both"/>
      </w:pPr>
      <w:r w:rsidRPr="00071CBB">
        <w:t>- нарушения условий предоставления Субсидии, уста</w:t>
      </w:r>
      <w:r>
        <w:t>новленных настоящим Порядком и С</w:t>
      </w:r>
      <w:r w:rsidRPr="00071CBB">
        <w:t xml:space="preserve">оглашением, выявленного в том числе по фактам проверок, проведенных </w:t>
      </w:r>
      <w:r>
        <w:t xml:space="preserve">Организатором Отбора </w:t>
      </w:r>
      <w:r w:rsidRPr="00071CBB">
        <w:t>и (или) органами муниципального финансового контроля;</w:t>
      </w:r>
    </w:p>
    <w:p w:rsidR="00C61A48" w:rsidRPr="00071CBB" w:rsidRDefault="00C61A48" w:rsidP="00C61A48">
      <w:pPr>
        <w:widowControl w:val="0"/>
        <w:autoSpaceDE w:val="0"/>
        <w:autoSpaceDN w:val="0"/>
        <w:adjustRightInd w:val="0"/>
        <w:ind w:firstLine="709"/>
        <w:jc w:val="both"/>
      </w:pPr>
      <w:bookmarkStart w:id="15" w:name="Par335"/>
      <w:bookmarkEnd w:id="15"/>
      <w:r w:rsidRPr="00071CBB">
        <w:t xml:space="preserve">- непредставления отчетов в срок, предусмотренный </w:t>
      </w:r>
      <w:hyperlink w:anchor="Par333" w:history="1">
        <w:r w:rsidRPr="00071CBB">
          <w:t xml:space="preserve">пунктом </w:t>
        </w:r>
        <w:r>
          <w:t>7</w:t>
        </w:r>
        <w:r w:rsidRPr="00071CBB">
          <w:t>.1</w:t>
        </w:r>
      </w:hyperlink>
      <w:r w:rsidRPr="00071CBB">
        <w:t xml:space="preserve"> настоящего Порядка;</w:t>
      </w:r>
    </w:p>
    <w:p w:rsidR="00C61A48" w:rsidRDefault="00C61A48" w:rsidP="00C61A48">
      <w:pPr>
        <w:widowControl w:val="0"/>
        <w:autoSpaceDE w:val="0"/>
        <w:autoSpaceDN w:val="0"/>
        <w:adjustRightInd w:val="0"/>
        <w:ind w:firstLine="709"/>
        <w:jc w:val="both"/>
      </w:pPr>
      <w:r w:rsidRPr="00071CBB">
        <w:t>- не</w:t>
      </w:r>
      <w:r w:rsidR="00C1395C">
        <w:t xml:space="preserve"> </w:t>
      </w:r>
      <w:r w:rsidRPr="00071CBB">
        <w:t>достижения получателем Субсидии значения показателей результата предоставления Субсидии, установленных Соглашением.</w:t>
      </w:r>
    </w:p>
    <w:p w:rsidR="00C61A48" w:rsidRPr="005D319A" w:rsidRDefault="00C61A48" w:rsidP="00C61A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5D319A">
        <w:rPr>
          <w:rFonts w:ascii="Times New Roman" w:hAnsi="Times New Roman" w:cs="Times New Roman"/>
          <w:sz w:val="28"/>
          <w:szCs w:val="28"/>
        </w:rPr>
        <w:t>на основании:</w:t>
      </w:r>
    </w:p>
    <w:p w:rsidR="00C61A48" w:rsidRPr="005D319A" w:rsidRDefault="00C61A48" w:rsidP="00C61A48">
      <w:pPr>
        <w:pStyle w:val="ConsPlusNormal"/>
        <w:ind w:firstLine="709"/>
        <w:jc w:val="both"/>
        <w:rPr>
          <w:rFonts w:ascii="Times New Roman" w:hAnsi="Times New Roman" w:cs="Times New Roman"/>
          <w:sz w:val="28"/>
          <w:szCs w:val="28"/>
        </w:rPr>
      </w:pPr>
      <w:r w:rsidRPr="005D319A">
        <w:rPr>
          <w:rFonts w:ascii="Times New Roman" w:hAnsi="Times New Roman" w:cs="Times New Roman"/>
          <w:sz w:val="28"/>
          <w:szCs w:val="28"/>
        </w:rPr>
        <w:t xml:space="preserve">- предписания органа </w:t>
      </w:r>
      <w:r>
        <w:rPr>
          <w:rFonts w:ascii="Times New Roman" w:hAnsi="Times New Roman" w:cs="Times New Roman"/>
          <w:sz w:val="28"/>
          <w:szCs w:val="28"/>
        </w:rPr>
        <w:t>муниципального</w:t>
      </w:r>
      <w:r w:rsidRPr="005D319A">
        <w:rPr>
          <w:rFonts w:ascii="Times New Roman" w:hAnsi="Times New Roman" w:cs="Times New Roman"/>
          <w:sz w:val="28"/>
          <w:szCs w:val="28"/>
        </w:rPr>
        <w:t xml:space="preserve"> финансового контроля, содержащего информацию о выявленных в пределах компетенции органа </w:t>
      </w:r>
      <w:r>
        <w:rPr>
          <w:rFonts w:ascii="Times New Roman" w:hAnsi="Times New Roman" w:cs="Times New Roman"/>
          <w:sz w:val="28"/>
          <w:szCs w:val="28"/>
        </w:rPr>
        <w:t>муниципального</w:t>
      </w:r>
      <w:r w:rsidRPr="005D319A">
        <w:rPr>
          <w:rFonts w:ascii="Times New Roman" w:hAnsi="Times New Roman" w:cs="Times New Roman"/>
          <w:sz w:val="28"/>
          <w:szCs w:val="28"/>
        </w:rPr>
        <w:t xml:space="preserve"> финансового контроля нарушениях условий предоставления </w:t>
      </w:r>
      <w:r>
        <w:rPr>
          <w:rFonts w:ascii="Times New Roman" w:hAnsi="Times New Roman" w:cs="Times New Roman"/>
          <w:sz w:val="28"/>
          <w:szCs w:val="28"/>
        </w:rPr>
        <w:t>С</w:t>
      </w:r>
      <w:r w:rsidRPr="005D319A">
        <w:rPr>
          <w:rFonts w:ascii="Times New Roman" w:hAnsi="Times New Roman" w:cs="Times New Roman"/>
          <w:sz w:val="28"/>
          <w:szCs w:val="28"/>
        </w:rPr>
        <w:t>убсидии и требовани</w:t>
      </w:r>
      <w:r>
        <w:rPr>
          <w:rFonts w:ascii="Times New Roman" w:hAnsi="Times New Roman" w:cs="Times New Roman"/>
          <w:sz w:val="28"/>
          <w:szCs w:val="28"/>
        </w:rPr>
        <w:t>я</w:t>
      </w:r>
      <w:r w:rsidRPr="005D319A">
        <w:rPr>
          <w:rFonts w:ascii="Times New Roman" w:hAnsi="Times New Roman" w:cs="Times New Roman"/>
          <w:sz w:val="28"/>
          <w:szCs w:val="28"/>
        </w:rPr>
        <w:t xml:space="preserve"> о возврате </w:t>
      </w:r>
      <w:r>
        <w:rPr>
          <w:rFonts w:ascii="Times New Roman" w:hAnsi="Times New Roman" w:cs="Times New Roman"/>
          <w:sz w:val="28"/>
          <w:szCs w:val="28"/>
        </w:rPr>
        <w:t>Субсидии</w:t>
      </w:r>
      <w:r w:rsidRPr="005D319A">
        <w:rPr>
          <w:rFonts w:ascii="Times New Roman" w:hAnsi="Times New Roman" w:cs="Times New Roman"/>
          <w:sz w:val="28"/>
          <w:szCs w:val="28"/>
        </w:rPr>
        <w:t xml:space="preserve"> в доход </w:t>
      </w:r>
      <w:r>
        <w:rPr>
          <w:rFonts w:ascii="Times New Roman" w:hAnsi="Times New Roman" w:cs="Times New Roman"/>
          <w:sz w:val="28"/>
          <w:szCs w:val="28"/>
        </w:rPr>
        <w:t>городского</w:t>
      </w:r>
      <w:r w:rsidRPr="005D319A">
        <w:rPr>
          <w:rFonts w:ascii="Times New Roman" w:hAnsi="Times New Roman" w:cs="Times New Roman"/>
          <w:sz w:val="28"/>
          <w:szCs w:val="28"/>
        </w:rPr>
        <w:t xml:space="preserve"> бюджета;</w:t>
      </w:r>
    </w:p>
    <w:p w:rsidR="00C61A48" w:rsidRPr="005D319A" w:rsidRDefault="00C61A48" w:rsidP="00C61A48">
      <w:pPr>
        <w:pStyle w:val="ConsPlusNormal"/>
        <w:ind w:firstLine="709"/>
        <w:jc w:val="both"/>
        <w:rPr>
          <w:rFonts w:ascii="Times New Roman" w:hAnsi="Times New Roman" w:cs="Times New Roman"/>
          <w:sz w:val="28"/>
          <w:szCs w:val="28"/>
        </w:rPr>
      </w:pPr>
      <w:r w:rsidRPr="005D319A">
        <w:rPr>
          <w:rFonts w:ascii="Times New Roman" w:hAnsi="Times New Roman" w:cs="Times New Roman"/>
          <w:sz w:val="28"/>
          <w:szCs w:val="28"/>
        </w:rPr>
        <w:t xml:space="preserve">- требования </w:t>
      </w:r>
      <w:r>
        <w:rPr>
          <w:rFonts w:ascii="Times New Roman" w:hAnsi="Times New Roman" w:cs="Times New Roman"/>
          <w:sz w:val="28"/>
          <w:szCs w:val="28"/>
        </w:rPr>
        <w:t>Организатора Отбора</w:t>
      </w:r>
      <w:r w:rsidRPr="005D319A">
        <w:rPr>
          <w:rFonts w:ascii="Times New Roman" w:hAnsi="Times New Roman" w:cs="Times New Roman"/>
          <w:sz w:val="28"/>
          <w:szCs w:val="28"/>
        </w:rPr>
        <w:t xml:space="preserve">, содержащего информацию </w:t>
      </w:r>
      <w:r>
        <w:rPr>
          <w:rFonts w:ascii="Times New Roman" w:hAnsi="Times New Roman" w:cs="Times New Roman"/>
          <w:sz w:val="28"/>
          <w:szCs w:val="28"/>
        </w:rPr>
        <w:t xml:space="preserve">                              </w:t>
      </w:r>
      <w:r w:rsidRPr="005D319A">
        <w:rPr>
          <w:rFonts w:ascii="Times New Roman" w:hAnsi="Times New Roman" w:cs="Times New Roman"/>
          <w:sz w:val="28"/>
          <w:szCs w:val="28"/>
        </w:rPr>
        <w:t>о выявленных</w:t>
      </w:r>
      <w:r>
        <w:rPr>
          <w:rFonts w:ascii="Times New Roman" w:hAnsi="Times New Roman" w:cs="Times New Roman"/>
          <w:sz w:val="28"/>
          <w:szCs w:val="28"/>
        </w:rPr>
        <w:t xml:space="preserve"> </w:t>
      </w:r>
      <w:r w:rsidRPr="005D319A">
        <w:rPr>
          <w:rFonts w:ascii="Times New Roman" w:hAnsi="Times New Roman" w:cs="Times New Roman"/>
          <w:sz w:val="28"/>
          <w:szCs w:val="28"/>
        </w:rPr>
        <w:t xml:space="preserve">в пределах </w:t>
      </w:r>
      <w:r>
        <w:rPr>
          <w:rFonts w:ascii="Times New Roman" w:hAnsi="Times New Roman" w:cs="Times New Roman"/>
          <w:sz w:val="28"/>
          <w:szCs w:val="28"/>
        </w:rPr>
        <w:t xml:space="preserve">его </w:t>
      </w:r>
      <w:r w:rsidRPr="005D319A">
        <w:rPr>
          <w:rFonts w:ascii="Times New Roman" w:hAnsi="Times New Roman" w:cs="Times New Roman"/>
          <w:sz w:val="28"/>
          <w:szCs w:val="28"/>
        </w:rPr>
        <w:t xml:space="preserve">компетенции нарушениях условий предоставления </w:t>
      </w:r>
      <w:r>
        <w:rPr>
          <w:rFonts w:ascii="Times New Roman" w:hAnsi="Times New Roman" w:cs="Times New Roman"/>
          <w:sz w:val="28"/>
          <w:szCs w:val="28"/>
        </w:rPr>
        <w:t>С</w:t>
      </w:r>
      <w:r w:rsidRPr="005D319A">
        <w:rPr>
          <w:rFonts w:ascii="Times New Roman" w:hAnsi="Times New Roman" w:cs="Times New Roman"/>
          <w:sz w:val="28"/>
          <w:szCs w:val="28"/>
        </w:rPr>
        <w:t>убсидии</w:t>
      </w:r>
      <w:r>
        <w:rPr>
          <w:rFonts w:ascii="Times New Roman" w:hAnsi="Times New Roman" w:cs="Times New Roman"/>
          <w:sz w:val="28"/>
          <w:szCs w:val="28"/>
        </w:rPr>
        <w:t xml:space="preserve">, </w:t>
      </w:r>
      <w:r w:rsidRPr="005D319A">
        <w:rPr>
          <w:rFonts w:ascii="Times New Roman" w:hAnsi="Times New Roman" w:cs="Times New Roman"/>
          <w:sz w:val="28"/>
          <w:szCs w:val="28"/>
        </w:rPr>
        <w:t xml:space="preserve">о возврате </w:t>
      </w:r>
      <w:r>
        <w:rPr>
          <w:rFonts w:ascii="Times New Roman" w:hAnsi="Times New Roman" w:cs="Times New Roman"/>
          <w:sz w:val="28"/>
          <w:szCs w:val="28"/>
        </w:rPr>
        <w:t>Субсидии</w:t>
      </w:r>
      <w:r w:rsidRPr="005D319A">
        <w:rPr>
          <w:rFonts w:ascii="Times New Roman" w:hAnsi="Times New Roman" w:cs="Times New Roman"/>
          <w:sz w:val="28"/>
          <w:szCs w:val="28"/>
        </w:rPr>
        <w:t xml:space="preserve"> в доход </w:t>
      </w:r>
      <w:r>
        <w:rPr>
          <w:rFonts w:ascii="Times New Roman" w:hAnsi="Times New Roman" w:cs="Times New Roman"/>
          <w:sz w:val="28"/>
          <w:szCs w:val="28"/>
        </w:rPr>
        <w:t>городского бюджета.</w:t>
      </w:r>
    </w:p>
    <w:p w:rsidR="00C61A48" w:rsidRPr="00C51BBB" w:rsidRDefault="00C61A48" w:rsidP="00C61A48">
      <w:pPr>
        <w:widowControl w:val="0"/>
        <w:autoSpaceDE w:val="0"/>
        <w:autoSpaceDN w:val="0"/>
        <w:adjustRightInd w:val="0"/>
        <w:ind w:firstLine="709"/>
        <w:jc w:val="both"/>
      </w:pPr>
      <w:r>
        <w:rPr>
          <w:color w:val="000000" w:themeColor="text1"/>
        </w:rPr>
        <w:t>7</w:t>
      </w:r>
      <w:r w:rsidRPr="002E5E75">
        <w:rPr>
          <w:color w:val="000000" w:themeColor="text1"/>
        </w:rPr>
        <w:t>.</w:t>
      </w:r>
      <w:r w:rsidR="00C6085B">
        <w:rPr>
          <w:color w:val="000000" w:themeColor="text1"/>
        </w:rPr>
        <w:t>7</w:t>
      </w:r>
      <w:r>
        <w:rPr>
          <w:color w:val="000000" w:themeColor="text1"/>
        </w:rPr>
        <w:t xml:space="preserve">. Организатор Отбора </w:t>
      </w:r>
      <w:r w:rsidRPr="002E5E75">
        <w:rPr>
          <w:color w:val="000000" w:themeColor="text1"/>
        </w:rPr>
        <w:t xml:space="preserve">в течение 5 рабочих дней со дня установления нарушений, указанных в </w:t>
      </w:r>
      <w:hyperlink w:anchor="Par335" w:history="1">
        <w:r>
          <w:rPr>
            <w:color w:val="000000" w:themeColor="text1"/>
          </w:rPr>
          <w:t>7</w:t>
        </w:r>
      </w:hyperlink>
      <w:r>
        <w:rPr>
          <w:color w:val="000000" w:themeColor="text1"/>
        </w:rPr>
        <w:t>.4</w:t>
      </w:r>
      <w:r w:rsidRPr="002E5E75">
        <w:rPr>
          <w:color w:val="000000" w:themeColor="text1"/>
        </w:rPr>
        <w:t xml:space="preserve"> настоящего </w:t>
      </w:r>
      <w:r w:rsidRPr="00C51BBB">
        <w:t xml:space="preserve">Порядка, направляет получателю Субсидии </w:t>
      </w:r>
      <w:r>
        <w:t>требование о возврате Субсидии</w:t>
      </w:r>
      <w:r w:rsidRPr="00C51BBB">
        <w:t>.</w:t>
      </w:r>
    </w:p>
    <w:p w:rsidR="00C61A48" w:rsidRPr="00C51BBB" w:rsidRDefault="00C61A48" w:rsidP="00C61A48">
      <w:pPr>
        <w:pStyle w:val="ConsPlusNonformat"/>
        <w:ind w:firstLine="709"/>
        <w:jc w:val="both"/>
        <w:rPr>
          <w:rFonts w:ascii="Times New Roman" w:hAnsi="Times New Roman" w:cs="Times New Roman"/>
          <w:sz w:val="28"/>
          <w:szCs w:val="28"/>
        </w:rPr>
      </w:pPr>
      <w:r w:rsidRPr="00C51BBB">
        <w:rPr>
          <w:rFonts w:ascii="Times New Roman" w:hAnsi="Times New Roman" w:cs="Times New Roman"/>
          <w:sz w:val="28"/>
          <w:szCs w:val="28"/>
        </w:rPr>
        <w:t xml:space="preserve">Возврат суммы Субсидии осуществляется </w:t>
      </w:r>
      <w:r>
        <w:rPr>
          <w:rFonts w:ascii="Times New Roman" w:hAnsi="Times New Roman" w:cs="Times New Roman"/>
          <w:sz w:val="28"/>
          <w:szCs w:val="28"/>
        </w:rPr>
        <w:t>п</w:t>
      </w:r>
      <w:r w:rsidRPr="00C51BBB">
        <w:rPr>
          <w:rFonts w:ascii="Times New Roman" w:hAnsi="Times New Roman" w:cs="Times New Roman"/>
          <w:sz w:val="28"/>
          <w:szCs w:val="28"/>
        </w:rPr>
        <w:t xml:space="preserve">олучателем Субсидии </w:t>
      </w:r>
      <w:r>
        <w:rPr>
          <w:rFonts w:ascii="Times New Roman" w:hAnsi="Times New Roman" w:cs="Times New Roman"/>
          <w:sz w:val="28"/>
          <w:szCs w:val="28"/>
        </w:rPr>
        <w:t xml:space="preserve">                        </w:t>
      </w:r>
      <w:r w:rsidRPr="005D319A">
        <w:rPr>
          <w:rFonts w:ascii="Times New Roman" w:hAnsi="Times New Roman" w:cs="Times New Roman"/>
          <w:sz w:val="28"/>
          <w:szCs w:val="28"/>
        </w:rPr>
        <w:t>в течение 30 календарных дней</w:t>
      </w:r>
      <w:r>
        <w:rPr>
          <w:rFonts w:ascii="Times New Roman" w:hAnsi="Times New Roman" w:cs="Times New Roman"/>
          <w:sz w:val="28"/>
          <w:szCs w:val="28"/>
        </w:rPr>
        <w:t xml:space="preserve"> </w:t>
      </w:r>
      <w:r w:rsidRPr="00C51BBB">
        <w:rPr>
          <w:rFonts w:ascii="Times New Roman" w:hAnsi="Times New Roman" w:cs="Times New Roman"/>
          <w:sz w:val="28"/>
          <w:szCs w:val="28"/>
        </w:rPr>
        <w:t>с момента выставления требования о возврате Субсидии по реквизитам, указанным в данном требовании.</w:t>
      </w:r>
    </w:p>
    <w:p w:rsidR="00C61A48" w:rsidRPr="00C51BBB" w:rsidRDefault="00C61A48" w:rsidP="00C61A48">
      <w:pPr>
        <w:autoSpaceDE w:val="0"/>
        <w:autoSpaceDN w:val="0"/>
        <w:adjustRightInd w:val="0"/>
        <w:ind w:firstLine="709"/>
        <w:jc w:val="both"/>
      </w:pPr>
      <w:r>
        <w:t>7.</w:t>
      </w:r>
      <w:r w:rsidR="00C6085B">
        <w:t>8</w:t>
      </w:r>
      <w:r>
        <w:t>.</w:t>
      </w:r>
      <w:r w:rsidRPr="00C51BBB">
        <w:t xml:space="preserve"> В случае невозврата Субсидии в течение 30 календарных дней</w:t>
      </w:r>
      <w:r>
        <w:t xml:space="preserve">                         </w:t>
      </w:r>
      <w:r w:rsidRPr="00C51BBB">
        <w:t xml:space="preserve">со дня получения </w:t>
      </w:r>
      <w:r>
        <w:t>Требовани</w:t>
      </w:r>
      <w:r w:rsidRPr="00C51BBB">
        <w:t>я</w:t>
      </w:r>
      <w:r>
        <w:t>,</w:t>
      </w:r>
      <w:r w:rsidRPr="00C51BBB">
        <w:t xml:space="preserve"> взыскание средств производится в судебном порядке в соответствии с законодательством Российской Федерации, </w:t>
      </w:r>
      <w:r>
        <w:t xml:space="preserve">                       а</w:t>
      </w:r>
      <w:r w:rsidRPr="00C51BBB">
        <w:t xml:space="preserve"> получатель Субсидии теряет право на получение поддержки в течение 3 лет со дня установления нарушений условий оказания поддержки.</w:t>
      </w:r>
    </w:p>
    <w:p w:rsidR="00C61A48" w:rsidRPr="00457782" w:rsidRDefault="00C61A48" w:rsidP="00C61A48">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7.</w:t>
      </w:r>
      <w:r w:rsidR="00C6085B">
        <w:rPr>
          <w:rFonts w:ascii="Times New Roman" w:hAnsi="Times New Roman" w:cs="Times New Roman"/>
          <w:sz w:val="28"/>
          <w:szCs w:val="28"/>
        </w:rPr>
        <w:t>9</w:t>
      </w:r>
      <w:r w:rsidRPr="00C51BBB">
        <w:rPr>
          <w:rFonts w:ascii="Times New Roman" w:hAnsi="Times New Roman" w:cs="Times New Roman"/>
          <w:sz w:val="28"/>
          <w:szCs w:val="28"/>
        </w:rPr>
        <w:t xml:space="preserve">. Споры, возникающие при исполнении </w:t>
      </w:r>
      <w:r>
        <w:rPr>
          <w:rFonts w:ascii="Times New Roman" w:hAnsi="Times New Roman" w:cs="Times New Roman"/>
          <w:sz w:val="28"/>
          <w:szCs w:val="28"/>
        </w:rPr>
        <w:t>Соглашения,</w:t>
      </w:r>
      <w:r w:rsidRPr="00C51BB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51BBB">
        <w:rPr>
          <w:rFonts w:ascii="Times New Roman" w:hAnsi="Times New Roman" w:cs="Times New Roman"/>
          <w:sz w:val="28"/>
          <w:szCs w:val="28"/>
        </w:rPr>
        <w:t xml:space="preserve"> разрешаются Сторонами путем переговоров. В случае невозможности урегулирования разногласий путем переговоров спорный вопрос передается на рассмотрение в Арбитражный суд Нижегородской области.</w:t>
      </w:r>
    </w:p>
    <w:p w:rsidR="006E75E7" w:rsidRPr="000C57A5" w:rsidRDefault="006E75E7" w:rsidP="00DA485E">
      <w:pPr>
        <w:pStyle w:val="ConsPlusNormal"/>
        <w:ind w:firstLine="0"/>
        <w:jc w:val="both"/>
        <w:rPr>
          <w:rFonts w:ascii="Times New Roman" w:hAnsi="Times New Roman" w:cs="Times New Roman"/>
          <w:sz w:val="28"/>
          <w:szCs w:val="28"/>
        </w:rPr>
      </w:pPr>
    </w:p>
    <w:p w:rsidR="00B21353" w:rsidRDefault="00C6085B" w:rsidP="00C6085B">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5E2263" w:rsidRDefault="005E2263"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Default="00B957EB" w:rsidP="0057789A">
      <w:pPr>
        <w:pStyle w:val="ConsPlusNormal"/>
        <w:ind w:firstLine="0"/>
        <w:jc w:val="both"/>
        <w:rPr>
          <w:rFonts w:ascii="Times New Roman" w:hAnsi="Times New Roman" w:cs="Times New Roman"/>
          <w:sz w:val="28"/>
          <w:szCs w:val="28"/>
        </w:rPr>
      </w:pPr>
    </w:p>
    <w:p w:rsidR="00B957EB" w:rsidRPr="000C57A5" w:rsidRDefault="00B957EB" w:rsidP="0057789A">
      <w:pPr>
        <w:pStyle w:val="ConsPlusNormal"/>
        <w:ind w:firstLine="0"/>
        <w:jc w:val="both"/>
        <w:rPr>
          <w:rFonts w:ascii="Times New Roman" w:hAnsi="Times New Roman" w:cs="Times New Roman"/>
          <w:sz w:val="28"/>
          <w:szCs w:val="28"/>
        </w:rPr>
      </w:pPr>
      <w:bookmarkStart w:id="16" w:name="_GoBack"/>
      <w:bookmarkEnd w:id="16"/>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 xml:space="preserve">                                                  </w:t>
      </w:r>
      <w:r w:rsidR="005D10EF" w:rsidRPr="000C57A5">
        <w:rPr>
          <w:rFonts w:ascii="Times New Roman" w:hAnsi="Times New Roman" w:cs="Times New Roman"/>
          <w:sz w:val="28"/>
          <w:szCs w:val="28"/>
        </w:rPr>
        <w:t xml:space="preserve">               </w:t>
      </w:r>
      <w:r w:rsidRPr="000C57A5">
        <w:rPr>
          <w:rFonts w:ascii="Times New Roman" w:hAnsi="Times New Roman" w:cs="Times New Roman"/>
          <w:sz w:val="28"/>
          <w:szCs w:val="28"/>
        </w:rPr>
        <w:t xml:space="preserve"> Приложение </w:t>
      </w:r>
      <w:r w:rsidR="00B709AB" w:rsidRPr="000C57A5">
        <w:rPr>
          <w:rFonts w:ascii="Times New Roman" w:hAnsi="Times New Roman" w:cs="Times New Roman"/>
          <w:sz w:val="28"/>
          <w:szCs w:val="28"/>
        </w:rPr>
        <w:t>1</w:t>
      </w:r>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к Порядку предоставления субсидий на</w:t>
      </w:r>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 xml:space="preserve">  поддержку начинающих субъектов малого</w:t>
      </w:r>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предпринимательства и (или) физических</w:t>
      </w:r>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лиц, применяющих специальный налоговый</w:t>
      </w:r>
    </w:p>
    <w:p w:rsidR="006E75E7" w:rsidRPr="000C57A5" w:rsidRDefault="006E75E7" w:rsidP="005D10EF">
      <w:pPr>
        <w:pStyle w:val="ConsPlusNonformat"/>
        <w:jc w:val="right"/>
        <w:rPr>
          <w:rFonts w:ascii="Times New Roman" w:hAnsi="Times New Roman" w:cs="Times New Roman"/>
          <w:sz w:val="28"/>
          <w:szCs w:val="28"/>
        </w:rPr>
      </w:pPr>
      <w:r w:rsidRPr="000C57A5">
        <w:rPr>
          <w:rFonts w:ascii="Times New Roman" w:hAnsi="Times New Roman" w:cs="Times New Roman"/>
          <w:sz w:val="28"/>
          <w:szCs w:val="28"/>
        </w:rPr>
        <w:t xml:space="preserve">              </w:t>
      </w:r>
      <w:r w:rsidR="00B26794" w:rsidRPr="000C57A5">
        <w:rPr>
          <w:rFonts w:ascii="Times New Roman" w:hAnsi="Times New Roman" w:cs="Times New Roman"/>
          <w:sz w:val="28"/>
          <w:szCs w:val="28"/>
        </w:rPr>
        <w:t xml:space="preserve">                         режим «</w:t>
      </w:r>
      <w:r w:rsidRPr="000C57A5">
        <w:rPr>
          <w:rFonts w:ascii="Times New Roman" w:hAnsi="Times New Roman" w:cs="Times New Roman"/>
          <w:sz w:val="28"/>
          <w:szCs w:val="28"/>
        </w:rPr>
        <w:t>Налог на профессиональный</w:t>
      </w:r>
    </w:p>
    <w:p w:rsidR="006E75E7" w:rsidRPr="00794AE5" w:rsidRDefault="006E75E7" w:rsidP="00794AE5">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доход</w:t>
      </w:r>
      <w:r w:rsidR="00B26794">
        <w:rPr>
          <w:rFonts w:ascii="Times New Roman" w:hAnsi="Times New Roman" w:cs="Times New Roman"/>
          <w:sz w:val="24"/>
          <w:szCs w:val="24"/>
        </w:rPr>
        <w:t>»</w:t>
      </w:r>
      <w:r w:rsidR="00794AE5">
        <w:rPr>
          <w:rFonts w:ascii="Times New Roman" w:hAnsi="Times New Roman" w:cs="Times New Roman"/>
          <w:sz w:val="24"/>
          <w:szCs w:val="24"/>
        </w:rPr>
        <w:t>, в виде предоставления грантов</w:t>
      </w:r>
    </w:p>
    <w:p w:rsidR="00B709AB" w:rsidRDefault="00B709AB" w:rsidP="0057789A">
      <w:pPr>
        <w:pStyle w:val="ConsPlusNormal"/>
        <w:jc w:val="center"/>
        <w:rPr>
          <w:rFonts w:ascii="Times New Roman" w:hAnsi="Times New Roman" w:cs="Times New Roman"/>
          <w:sz w:val="24"/>
          <w:szCs w:val="24"/>
        </w:rPr>
      </w:pPr>
    </w:p>
    <w:p w:rsidR="0057789A" w:rsidRPr="00A836D8" w:rsidRDefault="0057789A" w:rsidP="0057789A">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Анкета</w:t>
      </w:r>
    </w:p>
    <w:p w:rsidR="0057789A" w:rsidRPr="00A836D8" w:rsidRDefault="0057789A" w:rsidP="0057789A">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субъ</w:t>
      </w:r>
      <w:r>
        <w:rPr>
          <w:rFonts w:ascii="Times New Roman" w:hAnsi="Times New Roman" w:cs="Times New Roman"/>
          <w:sz w:val="24"/>
          <w:szCs w:val="24"/>
        </w:rPr>
        <w:t>екта малого предпринимательства</w:t>
      </w:r>
    </w:p>
    <w:p w:rsidR="0057789A" w:rsidRPr="00A836D8" w:rsidRDefault="0057789A" w:rsidP="0057789A">
      <w:pPr>
        <w:pStyle w:val="ConsPlusNormal"/>
        <w:jc w:val="center"/>
        <w:outlineLvl w:val="2"/>
        <w:rPr>
          <w:rFonts w:ascii="Times New Roman" w:hAnsi="Times New Roman" w:cs="Times New Roman"/>
          <w:sz w:val="24"/>
          <w:szCs w:val="24"/>
        </w:rPr>
      </w:pPr>
      <w:bookmarkStart w:id="17" w:name="P402"/>
      <w:bookmarkEnd w:id="17"/>
      <w:r w:rsidRPr="00A836D8">
        <w:rPr>
          <w:rFonts w:ascii="Times New Roman" w:hAnsi="Times New Roman" w:cs="Times New Roman"/>
          <w:sz w:val="24"/>
          <w:szCs w:val="24"/>
        </w:rPr>
        <w:t>Общая информация</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66"/>
        <w:gridCol w:w="3005"/>
      </w:tblGrid>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Полное наименование субъекта малого предпринимательства</w:t>
            </w:r>
          </w:p>
        </w:tc>
        <w:tc>
          <w:tcPr>
            <w:tcW w:w="30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Фактически осуществляемые виды экономической деятельности (в соответствии с кодами </w:t>
            </w:r>
            <w:hyperlink r:id="rId48">
              <w:r w:rsidRPr="003F0958">
                <w:rPr>
                  <w:rFonts w:ascii="Times New Roman" w:hAnsi="Times New Roman" w:cs="Times New Roman"/>
                </w:rPr>
                <w:t>ОКВЭД</w:t>
              </w:r>
            </w:hyperlink>
            <w:r w:rsidRPr="003F0958">
              <w:rPr>
                <w:rFonts w:ascii="Times New Roman" w:hAnsi="Times New Roman" w:cs="Times New Roman"/>
              </w:rPr>
              <w:t>)</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1.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2.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3. _______________</w:t>
            </w:r>
            <w:r>
              <w:rPr>
                <w:rFonts w:ascii="Times New Roman" w:hAnsi="Times New Roman" w:cs="Times New Roman"/>
              </w:rPr>
              <w:t>_______________________________</w:t>
            </w:r>
          </w:p>
        </w:tc>
        <w:tc>
          <w:tcPr>
            <w:tcW w:w="3005"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Доля доходов в выручке,%</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Состав учредителей (участников) субъекта малого предпринимательства (юридического лица)</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1.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2.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3. ______________________________________________</w:t>
            </w:r>
          </w:p>
        </w:tc>
        <w:tc>
          <w:tcPr>
            <w:tcW w:w="3005"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Доля в уставном капитале,</w:t>
            </w:r>
            <w:r>
              <w:rPr>
                <w:rFonts w:ascii="Times New Roman" w:hAnsi="Times New Roman" w:cs="Times New Roman"/>
              </w:rPr>
              <w:t xml:space="preserve"> </w:t>
            </w:r>
            <w:r w:rsidRPr="003F0958">
              <w:rPr>
                <w:rFonts w:ascii="Times New Roman" w:hAnsi="Times New Roman" w:cs="Times New Roman"/>
              </w:rPr>
              <w:t>%</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Система налогообложения субъекта малого предпринимательства&lt;*&gt;</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Наименование предпринимательского проекта</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Размер субсидии, руб.</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2A215E" w:rsidRPr="003F0958" w:rsidTr="00D234FF">
        <w:tblPrEx>
          <w:tblBorders>
            <w:insideH w:val="nil"/>
          </w:tblBorders>
        </w:tblPrEx>
        <w:trPr>
          <w:trHeight w:val="324"/>
        </w:trPr>
        <w:tc>
          <w:tcPr>
            <w:tcW w:w="6066" w:type="dxa"/>
            <w:tcBorders>
              <w:top w:val="nil"/>
              <w:bottom w:val="nil"/>
            </w:tcBorders>
          </w:tcPr>
          <w:p w:rsidR="002A215E" w:rsidRPr="003F0958" w:rsidRDefault="00D234FF" w:rsidP="00D234FF">
            <w:pPr>
              <w:pStyle w:val="ConsPlusNormal"/>
              <w:ind w:firstLine="0"/>
              <w:rPr>
                <w:rFonts w:ascii="Times New Roman" w:hAnsi="Times New Roman" w:cs="Times New Roman"/>
              </w:rPr>
            </w:pPr>
            <w:r>
              <w:rPr>
                <w:rFonts w:ascii="Times New Roman" w:hAnsi="Times New Roman" w:cs="Times New Roman"/>
              </w:rPr>
              <w:t>Являюсь р</w:t>
            </w:r>
            <w:r w:rsidR="002A215E" w:rsidRPr="003F0958">
              <w:rPr>
                <w:rFonts w:ascii="Times New Roman" w:hAnsi="Times New Roman" w:cs="Times New Roman"/>
              </w:rPr>
              <w:t>езидент</w:t>
            </w:r>
            <w:r>
              <w:rPr>
                <w:rFonts w:ascii="Times New Roman" w:hAnsi="Times New Roman" w:cs="Times New Roman"/>
              </w:rPr>
              <w:t>ом</w:t>
            </w:r>
            <w:r w:rsidR="002A215E" w:rsidRPr="003F0958">
              <w:rPr>
                <w:rFonts w:ascii="Times New Roman" w:hAnsi="Times New Roman" w:cs="Times New Roman"/>
              </w:rPr>
              <w:t xml:space="preserve"> бизнес-инкубатор</w:t>
            </w:r>
            <w:r w:rsidR="002A215E">
              <w:rPr>
                <w:rFonts w:ascii="Times New Roman" w:hAnsi="Times New Roman" w:cs="Times New Roman"/>
              </w:rPr>
              <w:t xml:space="preserve">а г.Дзержинска </w:t>
            </w:r>
          </w:p>
        </w:tc>
        <w:tc>
          <w:tcPr>
            <w:tcW w:w="3005" w:type="dxa"/>
            <w:tcBorders>
              <w:top w:val="nil"/>
              <w:bottom w:val="nil"/>
            </w:tcBorders>
          </w:tcPr>
          <w:p w:rsidR="002A215E" w:rsidRPr="003F0958" w:rsidRDefault="002A215E" w:rsidP="00521487">
            <w:pPr>
              <w:pStyle w:val="ConsPlusNormal"/>
              <w:ind w:firstLine="0"/>
              <w:rPr>
                <w:rFonts w:ascii="Times New Roman" w:hAnsi="Times New Roman" w:cs="Times New Roman"/>
              </w:rPr>
            </w:pPr>
            <w:r>
              <w:rPr>
                <w:rFonts w:ascii="Times New Roman" w:hAnsi="Times New Roman" w:cs="Times New Roman"/>
              </w:rPr>
              <w:t>Да ______ Нет _______</w:t>
            </w:r>
            <w:r w:rsidR="00D234FF">
              <w:rPr>
                <w:rFonts w:ascii="Times New Roman" w:hAnsi="Times New Roman" w:cs="Times New Roman"/>
              </w:rPr>
              <w:t>__</w:t>
            </w:r>
          </w:p>
        </w:tc>
      </w:tr>
      <w:tr w:rsidR="00D234FF" w:rsidRPr="003F0958" w:rsidTr="002A215E">
        <w:tblPrEx>
          <w:tblBorders>
            <w:insideH w:val="nil"/>
          </w:tblBorders>
        </w:tblPrEx>
        <w:trPr>
          <w:trHeight w:val="324"/>
        </w:trPr>
        <w:tc>
          <w:tcPr>
            <w:tcW w:w="6066" w:type="dxa"/>
            <w:tcBorders>
              <w:top w:val="nil"/>
            </w:tcBorders>
          </w:tcPr>
          <w:p w:rsidR="00D234FF" w:rsidRPr="003F0958" w:rsidRDefault="00D234FF" w:rsidP="00D234FF">
            <w:pPr>
              <w:pStyle w:val="ConsPlusNormal"/>
              <w:ind w:firstLine="0"/>
              <w:rPr>
                <w:rFonts w:ascii="Times New Roman" w:hAnsi="Times New Roman" w:cs="Times New Roman"/>
              </w:rPr>
            </w:pPr>
            <w:r>
              <w:rPr>
                <w:rFonts w:ascii="Times New Roman" w:hAnsi="Times New Roman" w:cs="Times New Roman"/>
              </w:rPr>
              <w:t>Имею статус социального предприятия</w:t>
            </w:r>
          </w:p>
        </w:tc>
        <w:tc>
          <w:tcPr>
            <w:tcW w:w="3005" w:type="dxa"/>
            <w:tcBorders>
              <w:top w:val="nil"/>
            </w:tcBorders>
          </w:tcPr>
          <w:p w:rsidR="00D234FF" w:rsidRDefault="00D234FF" w:rsidP="00521487">
            <w:pPr>
              <w:pStyle w:val="ConsPlusNormal"/>
              <w:ind w:firstLine="0"/>
              <w:rPr>
                <w:rFonts w:ascii="Times New Roman" w:hAnsi="Times New Roman" w:cs="Times New Roman"/>
              </w:rPr>
            </w:pPr>
            <w:r>
              <w:rPr>
                <w:rFonts w:ascii="Times New Roman" w:hAnsi="Times New Roman" w:cs="Times New Roman"/>
              </w:rPr>
              <w:t>Да _______ Нет _________</w:t>
            </w:r>
          </w:p>
        </w:tc>
      </w:tr>
    </w:tbl>
    <w:p w:rsidR="0057789A" w:rsidRPr="003F0958" w:rsidRDefault="0057789A" w:rsidP="0057789A">
      <w:pPr>
        <w:pStyle w:val="ConsPlusNormal"/>
        <w:ind w:firstLine="540"/>
        <w:jc w:val="both"/>
        <w:rPr>
          <w:rFonts w:ascii="Times New Roman" w:hAnsi="Times New Roman" w:cs="Times New Roman"/>
        </w:rPr>
      </w:pPr>
    </w:p>
    <w:p w:rsidR="0057789A" w:rsidRPr="00A836D8" w:rsidRDefault="0057789A" w:rsidP="0057789A">
      <w:pPr>
        <w:pStyle w:val="ConsPlusNormal"/>
        <w:jc w:val="center"/>
        <w:outlineLvl w:val="2"/>
        <w:rPr>
          <w:rFonts w:ascii="Times New Roman" w:hAnsi="Times New Roman" w:cs="Times New Roman"/>
          <w:sz w:val="24"/>
          <w:szCs w:val="24"/>
        </w:rPr>
      </w:pPr>
      <w:r w:rsidRPr="00A836D8">
        <w:rPr>
          <w:rFonts w:ascii="Times New Roman" w:hAnsi="Times New Roman" w:cs="Times New Roman"/>
          <w:sz w:val="24"/>
          <w:szCs w:val="24"/>
        </w:rPr>
        <w:t>Виды поддержки, полученной в предыдущем и текущем годах</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5953"/>
        <w:gridCol w:w="2205"/>
      </w:tblGrid>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N п/п</w:t>
            </w:r>
          </w:p>
        </w:tc>
        <w:tc>
          <w:tcPr>
            <w:tcW w:w="5953" w:type="dxa"/>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Виды полученной государственной (муниципальной) поддержки</w:t>
            </w:r>
          </w:p>
        </w:tc>
        <w:tc>
          <w:tcPr>
            <w:tcW w:w="2205"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Размер оказанной поддержки по мероприятиям (тыс. рублей)</w:t>
            </w: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(поддержки) малого и среднего предпринимательства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Гранты на создание малой инновационной компании</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1.2</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Грант начинающему малому предприятию</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1.3</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Микрофинансовый заем</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1.4</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Поручительство гарантийного фонда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1.5</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Размещение в Бизнес-инкубаторе (с указанием площади помещений, предоставленных в аренду, в кв. метрах)</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2</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содействия занятости населения</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2.1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Выплата безработным гражданам, открывающим собственное дело</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3</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сельского хозяйства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4</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науки и техники Нижегородской области</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5</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программы социальной помощи на основании социального контракта в Нижегородской области</w:t>
            </w:r>
          </w:p>
        </w:tc>
        <w:tc>
          <w:tcPr>
            <w:tcW w:w="2205" w:type="dxa"/>
          </w:tcPr>
          <w:p w:rsidR="0057789A" w:rsidRPr="003F0958" w:rsidRDefault="0057789A" w:rsidP="00521487">
            <w:pPr>
              <w:pStyle w:val="ConsPlusNormal"/>
              <w:rPr>
                <w:rFonts w:ascii="Times New Roman" w:hAnsi="Times New Roman" w:cs="Times New Roman"/>
              </w:rPr>
            </w:pPr>
          </w:p>
        </w:tc>
      </w:tr>
    </w:tbl>
    <w:p w:rsidR="0057789A" w:rsidRPr="003F0958" w:rsidRDefault="0057789A" w:rsidP="0057789A">
      <w:pPr>
        <w:pStyle w:val="ConsPlusNormal"/>
        <w:ind w:firstLine="0"/>
        <w:jc w:val="center"/>
        <w:outlineLvl w:val="2"/>
        <w:rPr>
          <w:rFonts w:ascii="Times New Roman" w:hAnsi="Times New Roman" w:cs="Times New Roman"/>
        </w:rPr>
      </w:pPr>
      <w:bookmarkStart w:id="18" w:name="P488"/>
      <w:bookmarkEnd w:id="18"/>
      <w:r w:rsidRPr="003F0958">
        <w:rPr>
          <w:rFonts w:ascii="Times New Roman" w:hAnsi="Times New Roman" w:cs="Times New Roman"/>
        </w:rPr>
        <w:t>Экономические показатели</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1247"/>
        <w:gridCol w:w="1380"/>
        <w:gridCol w:w="1200"/>
        <w:gridCol w:w="1223"/>
      </w:tblGrid>
      <w:tr w:rsidR="0057789A" w:rsidRPr="003F0958" w:rsidTr="00521487">
        <w:tc>
          <w:tcPr>
            <w:tcW w:w="3969" w:type="dxa"/>
            <w:vMerge w:val="restart"/>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Наименование показателя</w:t>
            </w:r>
          </w:p>
        </w:tc>
        <w:tc>
          <w:tcPr>
            <w:tcW w:w="1247" w:type="dxa"/>
            <w:vMerge w:val="restart"/>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Единица измерения</w:t>
            </w:r>
          </w:p>
        </w:tc>
        <w:tc>
          <w:tcPr>
            <w:tcW w:w="1380"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Год, предшествующий текущему году (факт)</w:t>
            </w:r>
          </w:p>
        </w:tc>
        <w:tc>
          <w:tcPr>
            <w:tcW w:w="1200"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Текущий год</w:t>
            </w:r>
          </w:p>
        </w:tc>
        <w:tc>
          <w:tcPr>
            <w:tcW w:w="1223"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Плановые показатели на последующий год</w:t>
            </w:r>
          </w:p>
        </w:tc>
      </w:tr>
      <w:tr w:rsidR="0057789A" w:rsidRPr="003F0958" w:rsidTr="00521487">
        <w:tc>
          <w:tcPr>
            <w:tcW w:w="3969" w:type="dxa"/>
            <w:vMerge/>
          </w:tcPr>
          <w:p w:rsidR="0057789A" w:rsidRPr="003F0958" w:rsidRDefault="0057789A" w:rsidP="00521487">
            <w:pPr>
              <w:pStyle w:val="ConsPlusNormal"/>
              <w:rPr>
                <w:rFonts w:ascii="Times New Roman" w:hAnsi="Times New Roman" w:cs="Times New Roman"/>
              </w:rPr>
            </w:pPr>
          </w:p>
        </w:tc>
        <w:tc>
          <w:tcPr>
            <w:tcW w:w="1247" w:type="dxa"/>
            <w:vMerge/>
          </w:tcPr>
          <w:p w:rsidR="0057789A" w:rsidRPr="003F0958" w:rsidRDefault="0057789A" w:rsidP="00521487">
            <w:pPr>
              <w:pStyle w:val="ConsPlusNormal"/>
              <w:rPr>
                <w:rFonts w:ascii="Times New Roman" w:hAnsi="Times New Roman" w:cs="Times New Roman"/>
              </w:rPr>
            </w:pPr>
          </w:p>
        </w:tc>
        <w:tc>
          <w:tcPr>
            <w:tcW w:w="1380"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c>
          <w:tcPr>
            <w:tcW w:w="1200"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c>
          <w:tcPr>
            <w:tcW w:w="1223"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Выручка от реализации продукции (товаров, работ, услуг) &lt;**&gt;</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Объем налоговых платежей, уплаченных в бюджеты всех уровней и бюджеты государственных внебюджетных фондов</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 том числе:</w:t>
            </w:r>
          </w:p>
        </w:tc>
        <w:tc>
          <w:tcPr>
            <w:tcW w:w="1247" w:type="dxa"/>
            <w:vAlign w:val="center"/>
          </w:tcPr>
          <w:p w:rsidR="0057789A" w:rsidRPr="003F0958" w:rsidRDefault="0057789A" w:rsidP="00521487">
            <w:pPr>
              <w:pStyle w:val="ConsPlusNormal"/>
              <w:rPr>
                <w:rFonts w:ascii="Times New Roman" w:hAnsi="Times New Roman" w:cs="Times New Roman"/>
              </w:rPr>
            </w:pP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 упрощенной системе налогообложения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единый налог на вмененный доход</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стоимость патента</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доходы физических лиц</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имущество</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прибыль</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земельный налог</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транспортный налог</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добавленную стоимость</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Пенсионный фонд</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Фонд обязательного медицинского страхования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Фонд социального страхования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иные налоги (взносы)</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Отгружено товаров собственного производства (выполнено работ и услуг собственными силами) &lt;***&gt;</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География поставок (количество субъектов РФ, в которые осуществляются поставки товаров, работ, услуг)</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Номенклатура производимой продукции (работ, услуг)</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Инвестиции в основной капитал, всего &lt;****&gt;:</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привлеченные заемные (кредитные) средства</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из них: привлечено в рамках программ государственной поддержки</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Среднесписочная численность работников (без внешних совместителей)</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человек</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Среднемесячная начисленная заработная плата работников</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bl>
    <w:p w:rsidR="0057789A" w:rsidRPr="003F0958" w:rsidRDefault="0057789A" w:rsidP="0057789A">
      <w:pPr>
        <w:pStyle w:val="ConsPlusNormal"/>
        <w:ind w:firstLine="567"/>
        <w:jc w:val="both"/>
        <w:rPr>
          <w:rFonts w:ascii="Times New Roman" w:hAnsi="Times New Roman" w:cs="Times New Roman"/>
        </w:rPr>
      </w:pPr>
      <w:r w:rsidRPr="003F0958">
        <w:rPr>
          <w:rFonts w:ascii="Times New Roman" w:hAnsi="Times New Roman" w:cs="Times New Roman"/>
        </w:rPr>
        <w:t>&lt;*&gt; При применении нескольких систем налогообложения указать виды экономической деятельности по каждой из систем налогообложения.</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 xml:space="preserve">&lt;**&gt; Выручка от продажи товаров, продукции, выполнения работ, оказания услуг - денежные средства, полученные (вырученные) организацией от продажи товаров, продукции, выполнения работ </w:t>
      </w:r>
      <w:r w:rsidR="00794AE5">
        <w:rPr>
          <w:rFonts w:ascii="Times New Roman" w:hAnsi="Times New Roman" w:cs="Times New Roman"/>
        </w:rPr>
        <w:t xml:space="preserve">              </w:t>
      </w:r>
      <w:r w:rsidRPr="003F0958">
        <w:rPr>
          <w:rFonts w:ascii="Times New Roman" w:hAnsi="Times New Roman" w:cs="Times New Roman"/>
        </w:rPr>
        <w:t>и оказания услуг.</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&lt;***&gt; Отгружено товаров собственного производства, выполнено работ, оказано услуг собственными силами включает стоимость товаров, которые произведены юридическим лицом и фактически отгружены (переданы) в отчетном периоде на сторону (другим юридическим и физическим лицам), включая товары, сданные по акту заказчика на месте, независимо от того, поступили деньги на счет продавца или нет.</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 xml:space="preserve">&lt;****&gt; Объектами инвестиций являются приобретение и строительство, расширение, реконструкция, техническое перевооружение зданий и сооружений, приобретение машин, транспортных средств, вычислительной техники, медицинского оборудования, прочего оборудования, измерительных </w:t>
      </w:r>
      <w:r w:rsidR="002C594A" w:rsidRPr="002C594A">
        <w:rPr>
          <w:rFonts w:ascii="Times New Roman" w:hAnsi="Times New Roman" w:cs="Times New Roman"/>
        </w:rPr>
        <w:t xml:space="preserve">                                </w:t>
      </w:r>
      <w:r w:rsidRPr="003F0958">
        <w:rPr>
          <w:rFonts w:ascii="Times New Roman" w:hAnsi="Times New Roman" w:cs="Times New Roman"/>
        </w:rPr>
        <w:t xml:space="preserve">и регулирующих приборов, инструмента, производственного и хозяйственного инвентаря </w:t>
      </w:r>
      <w:r w:rsidR="002C594A" w:rsidRPr="002C594A">
        <w:rPr>
          <w:rFonts w:ascii="Times New Roman" w:hAnsi="Times New Roman" w:cs="Times New Roman"/>
        </w:rPr>
        <w:t xml:space="preserve">                                             </w:t>
      </w:r>
      <w:r w:rsidRPr="003F0958">
        <w:rPr>
          <w:rFonts w:ascii="Times New Roman" w:hAnsi="Times New Roman" w:cs="Times New Roman"/>
        </w:rPr>
        <w:t>и принадлежностей, внутрихозяйственные дороги и прочие соответствующие объекты, капитальные вложения в улучшение земель и арендов</w:t>
      </w:r>
      <w:r>
        <w:rPr>
          <w:rFonts w:ascii="Times New Roman" w:hAnsi="Times New Roman" w:cs="Times New Roman"/>
        </w:rPr>
        <w:t>анные объекты основных средств.</w:t>
      </w:r>
    </w:p>
    <w:p w:rsidR="0057789A" w:rsidRPr="003F0958" w:rsidRDefault="0057789A" w:rsidP="0057789A">
      <w:pPr>
        <w:pStyle w:val="ConsPlusNormal"/>
        <w:ind w:firstLine="540"/>
        <w:jc w:val="both"/>
        <w:rPr>
          <w:rFonts w:ascii="Times New Roman" w:hAnsi="Times New Roman" w:cs="Times New Roman"/>
        </w:rPr>
      </w:pPr>
      <w:r w:rsidRPr="003F0958">
        <w:rPr>
          <w:rFonts w:ascii="Times New Roman" w:hAnsi="Times New Roman" w:cs="Times New Roman"/>
        </w:rPr>
        <w:t>Заполнению подлежат все строки, в случае отсутств</w:t>
      </w:r>
      <w:r>
        <w:rPr>
          <w:rFonts w:ascii="Times New Roman" w:hAnsi="Times New Roman" w:cs="Times New Roman"/>
        </w:rPr>
        <w:t>ия информации ставится прочерк.</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95"/>
        <w:gridCol w:w="340"/>
        <w:gridCol w:w="1531"/>
        <w:gridCol w:w="340"/>
        <w:gridCol w:w="2665"/>
      </w:tblGrid>
      <w:tr w:rsidR="0057789A" w:rsidRPr="003F0958" w:rsidTr="00521487">
        <w:tc>
          <w:tcPr>
            <w:tcW w:w="4195" w:type="dxa"/>
            <w:tcBorders>
              <w:top w:val="nil"/>
              <w:left w:val="nil"/>
              <w:bottom w:val="nil"/>
              <w:right w:val="nil"/>
            </w:tcBorders>
          </w:tcPr>
          <w:p w:rsidR="0057789A" w:rsidRPr="003F0958" w:rsidRDefault="0057789A" w:rsidP="00521487">
            <w:pPr>
              <w:pStyle w:val="ConsPlusNormal"/>
              <w:jc w:val="both"/>
              <w:rPr>
                <w:rFonts w:ascii="Times New Roman" w:hAnsi="Times New Roman" w:cs="Times New Roman"/>
              </w:rPr>
            </w:pPr>
            <w:r w:rsidRPr="003F0958">
              <w:rPr>
                <w:rFonts w:ascii="Times New Roman" w:hAnsi="Times New Roman" w:cs="Times New Roman"/>
              </w:rPr>
              <w:t>Руководитель организации (должность)</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single" w:sz="4" w:space="0" w:color="auto"/>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single" w:sz="4" w:space="0" w:color="auto"/>
              <w:right w:val="nil"/>
            </w:tcBorders>
          </w:tcPr>
          <w:p w:rsidR="0057789A" w:rsidRPr="003F0958" w:rsidRDefault="0057789A" w:rsidP="00521487">
            <w:pPr>
              <w:pStyle w:val="ConsPlusNormal"/>
              <w:rPr>
                <w:rFonts w:ascii="Times New Roman" w:hAnsi="Times New Roman" w:cs="Times New Roman"/>
              </w:rPr>
            </w:pP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single" w:sz="4" w:space="0" w:color="auto"/>
              <w:left w:val="nil"/>
              <w:bottom w:val="nil"/>
              <w:right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(подпись)</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(Ф.И.О. полностью)</w:t>
            </w: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jc w:val="both"/>
              <w:rPr>
                <w:rFonts w:ascii="Times New Roman" w:hAnsi="Times New Roman" w:cs="Times New Roman"/>
              </w:rPr>
            </w:pPr>
            <w:r w:rsidRPr="003F0958">
              <w:rPr>
                <w:rFonts w:ascii="Times New Roman" w:hAnsi="Times New Roman" w:cs="Times New Roman"/>
              </w:rPr>
              <w:t>М.П.</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ind w:firstLine="0"/>
              <w:jc w:val="both"/>
              <w:rPr>
                <w:rFonts w:ascii="Times New Roman" w:hAnsi="Times New Roman" w:cs="Times New Roman"/>
              </w:rPr>
            </w:pPr>
            <w:r w:rsidRPr="003F0958">
              <w:rPr>
                <w:rFonts w:ascii="Times New Roman" w:hAnsi="Times New Roman" w:cs="Times New Roman"/>
              </w:rPr>
              <w:t>"__" ____________ 20__ года</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nil"/>
              <w:right w:val="nil"/>
            </w:tcBorders>
          </w:tcPr>
          <w:p w:rsidR="0057789A" w:rsidRDefault="0057789A"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Default="00DA485E" w:rsidP="00521487">
            <w:pPr>
              <w:pStyle w:val="ConsPlusNormal"/>
              <w:rPr>
                <w:rFonts w:ascii="Times New Roman" w:hAnsi="Times New Roman" w:cs="Times New Roman"/>
              </w:rPr>
            </w:pPr>
          </w:p>
          <w:p w:rsidR="00DA485E" w:rsidRPr="003F0958" w:rsidRDefault="00DA485E" w:rsidP="00C6085B">
            <w:pPr>
              <w:pStyle w:val="ConsPlusNormal"/>
              <w:ind w:firstLine="0"/>
              <w:rPr>
                <w:rFonts w:ascii="Times New Roman" w:hAnsi="Times New Roman" w:cs="Times New Roman"/>
              </w:rPr>
            </w:pPr>
          </w:p>
        </w:tc>
      </w:tr>
    </w:tbl>
    <w:p w:rsidR="003F0958" w:rsidRPr="00E63686" w:rsidRDefault="003F0958" w:rsidP="0057789A">
      <w:pPr>
        <w:pStyle w:val="ConsPlusNormal"/>
        <w:ind w:firstLine="0"/>
        <w:jc w:val="both"/>
      </w:pPr>
    </w:p>
    <w:p w:rsidR="006E75E7" w:rsidRPr="00E63686" w:rsidRDefault="006E75E7" w:rsidP="006E75E7">
      <w:pPr>
        <w:pStyle w:val="ConsPlusNormal"/>
        <w:ind w:firstLine="540"/>
        <w:jc w:val="both"/>
      </w:pPr>
    </w:p>
    <w:p w:rsidR="006E75E7" w:rsidRPr="00B21353" w:rsidRDefault="002A215E" w:rsidP="006E75E7">
      <w:pPr>
        <w:pStyle w:val="ConsPlusNormal"/>
        <w:jc w:val="right"/>
        <w:outlineLvl w:val="1"/>
        <w:rPr>
          <w:rFonts w:ascii="Times New Roman" w:hAnsi="Times New Roman" w:cs="Times New Roman"/>
          <w:sz w:val="28"/>
          <w:szCs w:val="28"/>
        </w:rPr>
      </w:pPr>
      <w:r w:rsidRPr="00B21353">
        <w:rPr>
          <w:rFonts w:ascii="Times New Roman" w:hAnsi="Times New Roman" w:cs="Times New Roman"/>
          <w:sz w:val="28"/>
          <w:szCs w:val="28"/>
        </w:rPr>
        <w:t>Приложение 2</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к Порядку предоставления субсидий на поддержку</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начинающих субъектов малого предпринимательства</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и (или) физических лиц, применяющих специальный</w:t>
      </w:r>
    </w:p>
    <w:p w:rsidR="006E75E7" w:rsidRPr="00B21353" w:rsidRDefault="00B26794"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налоговый режим «</w:t>
      </w:r>
      <w:r w:rsidR="006E75E7" w:rsidRPr="00B21353">
        <w:rPr>
          <w:rFonts w:ascii="Times New Roman" w:hAnsi="Times New Roman" w:cs="Times New Roman"/>
          <w:sz w:val="28"/>
          <w:szCs w:val="28"/>
        </w:rPr>
        <w:t>Налог на профессиональный доход</w:t>
      </w:r>
      <w:r w:rsidRPr="00B21353">
        <w:rPr>
          <w:rFonts w:ascii="Times New Roman" w:hAnsi="Times New Roman" w:cs="Times New Roman"/>
          <w:sz w:val="28"/>
          <w:szCs w:val="28"/>
        </w:rPr>
        <w:t>»</w:t>
      </w:r>
      <w:r w:rsidR="006E75E7" w:rsidRPr="00B21353">
        <w:rPr>
          <w:rFonts w:ascii="Times New Roman" w:hAnsi="Times New Roman" w:cs="Times New Roman"/>
          <w:sz w:val="28"/>
          <w:szCs w:val="28"/>
        </w:rPr>
        <w:t>,</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в виде предоставления грантов</w:t>
      </w:r>
    </w:p>
    <w:p w:rsidR="006E75E7" w:rsidRPr="003F0958" w:rsidRDefault="006E75E7" w:rsidP="00A836D8">
      <w:pPr>
        <w:pStyle w:val="ConsPlusNormal"/>
        <w:ind w:firstLine="0"/>
        <w:jc w:val="both"/>
        <w:rPr>
          <w:rFonts w:ascii="Times New Roman" w:hAnsi="Times New Roman" w:cs="Times New Roman"/>
        </w:rPr>
      </w:pPr>
    </w:p>
    <w:p w:rsidR="006E75E7" w:rsidRDefault="006E75E7" w:rsidP="00A836D8">
      <w:pPr>
        <w:pStyle w:val="ConsPlusNormal"/>
        <w:ind w:firstLine="0"/>
        <w:jc w:val="both"/>
        <w:rPr>
          <w:rFonts w:ascii="Times New Roman" w:hAnsi="Times New Roman" w:cs="Times New Roman"/>
          <w:sz w:val="24"/>
          <w:szCs w:val="24"/>
        </w:rPr>
      </w:pPr>
      <w:bookmarkStart w:id="19" w:name="P399"/>
      <w:bookmarkEnd w:id="19"/>
    </w:p>
    <w:p w:rsidR="00A228C3" w:rsidRPr="00803DC6" w:rsidRDefault="00A228C3" w:rsidP="00A836D8">
      <w:pPr>
        <w:pStyle w:val="ConsPlusNormal"/>
        <w:ind w:firstLine="0"/>
        <w:jc w:val="both"/>
        <w:rPr>
          <w:rFonts w:ascii="Times New Roman" w:hAnsi="Times New Roman" w:cs="Times New Roman"/>
          <w:sz w:val="24"/>
          <w:szCs w:val="24"/>
        </w:rPr>
      </w:pPr>
    </w:p>
    <w:p w:rsidR="00A228C3" w:rsidRPr="00506B1D" w:rsidRDefault="00A228C3" w:rsidP="00A228C3">
      <w:pPr>
        <w:pStyle w:val="ConsPlusNormal"/>
        <w:jc w:val="center"/>
        <w:rPr>
          <w:rFonts w:ascii="Times New Roman" w:hAnsi="Times New Roman" w:cs="Times New Roman"/>
          <w:sz w:val="24"/>
          <w:szCs w:val="24"/>
        </w:rPr>
      </w:pPr>
      <w:r w:rsidRPr="00506B1D">
        <w:rPr>
          <w:rFonts w:ascii="Times New Roman" w:hAnsi="Times New Roman" w:cs="Times New Roman"/>
          <w:sz w:val="24"/>
          <w:szCs w:val="24"/>
        </w:rPr>
        <w:t>БИЗНЕС-ПЛАН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Структура бизнес-плана: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1) общее описание проекта;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2) общее описание предприятия;</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3) описание продукции и услуг;</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4) маркетинг-план;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5) производственный 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6) календарный 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7) финансовый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bookmarkStart w:id="20" w:name="P673"/>
      <w:bookmarkEnd w:id="20"/>
      <w:r w:rsidRPr="00506B1D">
        <w:rPr>
          <w:rFonts w:ascii="Times New Roman" w:hAnsi="Times New Roman" w:cs="Times New Roman"/>
          <w:sz w:val="24"/>
          <w:szCs w:val="24"/>
        </w:rPr>
        <w:t>1. ОБЩЕЕ ОПИСАНИЕ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Наименование предлагаемого проекта (отразить, что произойдет в рамках проекта</w:t>
      </w:r>
      <w:r w:rsidR="002C594A" w:rsidRPr="002C594A">
        <w:rPr>
          <w:rFonts w:ascii="Times New Roman" w:hAnsi="Times New Roman" w:cs="Times New Roman"/>
          <w:sz w:val="24"/>
          <w:szCs w:val="24"/>
        </w:rPr>
        <w:t xml:space="preserve">         </w:t>
      </w:r>
      <w:r w:rsidRPr="00506B1D">
        <w:rPr>
          <w:rFonts w:ascii="Times New Roman" w:hAnsi="Times New Roman" w:cs="Times New Roman"/>
          <w:sz w:val="24"/>
          <w:szCs w:val="24"/>
        </w:rPr>
        <w:t xml:space="preserve"> и чем занимается предприятие, например: расширение торговой или производственной деятельности, организация мастерской и т.д.). Суть проекта. Срок реализации проекта. Общая стоимость проекта. Направление деятельности по проекту. Что нужно сделать </w:t>
      </w:r>
      <w:r w:rsidR="002C594A" w:rsidRPr="001757C3">
        <w:rPr>
          <w:rFonts w:ascii="Times New Roman" w:hAnsi="Times New Roman" w:cs="Times New Roman"/>
          <w:sz w:val="24"/>
          <w:szCs w:val="24"/>
        </w:rPr>
        <w:t xml:space="preserve">           </w:t>
      </w:r>
      <w:r w:rsidRPr="00506B1D">
        <w:rPr>
          <w:rFonts w:ascii="Times New Roman" w:hAnsi="Times New Roman" w:cs="Times New Roman"/>
          <w:sz w:val="24"/>
          <w:szCs w:val="24"/>
        </w:rPr>
        <w:t>для того, чтобы проект был реализован. Текущее состояние проекта. Социальная направленность проекта (его значение для города). Основные результаты успешной реализации проекта (пример: организация выпуска нового вида продукции, увеличение оборотов компании на 40 процентов в течение года, организация дополнительно 7 рабочих мест, снижение издержек на единицу продукции на 20 процентов, удовлетворение потребностей жителей города в парикмахерских услугах и т.п.).</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 количество вновь создаваемых рабочих мест с указанием должностей и заработной платы, планируемый рост оборота (в процентах).</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2. ОБЩЕЕ ОПИСАНИЕ ПРЕДПРИЯТИЯ</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Направление экономической деятельности в настоящее время. Начата </w:t>
      </w:r>
      <w:r w:rsidR="002C594A" w:rsidRPr="002C594A">
        <w:rPr>
          <w:rFonts w:ascii="Times New Roman" w:hAnsi="Times New Roman" w:cs="Times New Roman"/>
          <w:sz w:val="24"/>
          <w:szCs w:val="24"/>
        </w:rPr>
        <w:t xml:space="preserve">                                  </w:t>
      </w:r>
      <w:r w:rsidRPr="00506B1D">
        <w:rPr>
          <w:rFonts w:ascii="Times New Roman" w:hAnsi="Times New Roman" w:cs="Times New Roman"/>
          <w:sz w:val="24"/>
          <w:szCs w:val="24"/>
        </w:rPr>
        <w:t>ли практическая деятельность (если нет, то почему). Наличие производственных</w:t>
      </w:r>
      <w:r w:rsidR="00794AE5">
        <w:rPr>
          <w:rFonts w:ascii="Times New Roman" w:hAnsi="Times New Roman" w:cs="Times New Roman"/>
          <w:sz w:val="24"/>
          <w:szCs w:val="24"/>
        </w:rPr>
        <w:t xml:space="preserve">      </w:t>
      </w:r>
      <w:r w:rsidR="00D234FF">
        <w:rPr>
          <w:rFonts w:ascii="Times New Roman" w:hAnsi="Times New Roman" w:cs="Times New Roman"/>
          <w:sz w:val="24"/>
          <w:szCs w:val="24"/>
        </w:rPr>
        <w:t xml:space="preserve">   </w:t>
      </w:r>
      <w:r w:rsidR="00794AE5">
        <w:rPr>
          <w:rFonts w:ascii="Times New Roman" w:hAnsi="Times New Roman" w:cs="Times New Roman"/>
          <w:sz w:val="24"/>
          <w:szCs w:val="24"/>
        </w:rPr>
        <w:t xml:space="preserve">                </w:t>
      </w:r>
      <w:r w:rsidRPr="00506B1D">
        <w:rPr>
          <w:rFonts w:ascii="Times New Roman" w:hAnsi="Times New Roman" w:cs="Times New Roman"/>
          <w:sz w:val="24"/>
          <w:szCs w:val="24"/>
        </w:rPr>
        <w:t xml:space="preserve"> и офисных помещений (в собственности, в аренде, другое; площадь, срок действия договора и т.д.). Численность наемных работников в настоящее время (перечислить должности (штатное расписание)). Готовность к началу реализации проекта. Проводится</w:t>
      </w:r>
      <w:r w:rsidR="00D234FF">
        <w:rPr>
          <w:rFonts w:ascii="Times New Roman" w:hAnsi="Times New Roman" w:cs="Times New Roman"/>
          <w:sz w:val="24"/>
          <w:szCs w:val="24"/>
        </w:rPr>
        <w:t xml:space="preserve">                                        </w:t>
      </w:r>
      <w:r w:rsidRPr="00506B1D">
        <w:rPr>
          <w:rFonts w:ascii="Times New Roman" w:hAnsi="Times New Roman" w:cs="Times New Roman"/>
          <w:sz w:val="24"/>
          <w:szCs w:val="24"/>
        </w:rPr>
        <w:t xml:space="preserve"> ли в отношении предприятия процедура ликвидации, банкротства, реорганизации.</w:t>
      </w:r>
      <w:r w:rsidR="00D234FF">
        <w:rPr>
          <w:rFonts w:ascii="Times New Roman" w:hAnsi="Times New Roman" w:cs="Times New Roman"/>
          <w:sz w:val="24"/>
          <w:szCs w:val="24"/>
        </w:rPr>
        <w:t xml:space="preserve">                             </w:t>
      </w:r>
      <w:r w:rsidRPr="00506B1D">
        <w:rPr>
          <w:rFonts w:ascii="Times New Roman" w:hAnsi="Times New Roman" w:cs="Times New Roman"/>
          <w:sz w:val="24"/>
          <w:szCs w:val="24"/>
        </w:rPr>
        <w:t xml:space="preserve"> Не приостановлена</w:t>
      </w:r>
      <w:r w:rsidR="002C594A" w:rsidRPr="002C594A">
        <w:rPr>
          <w:rFonts w:ascii="Times New Roman" w:hAnsi="Times New Roman" w:cs="Times New Roman"/>
          <w:sz w:val="24"/>
          <w:szCs w:val="24"/>
        </w:rPr>
        <w:t xml:space="preserve"> </w:t>
      </w:r>
      <w:r w:rsidR="00794AE5">
        <w:rPr>
          <w:rFonts w:ascii="Times New Roman" w:hAnsi="Times New Roman" w:cs="Times New Roman"/>
          <w:sz w:val="24"/>
          <w:szCs w:val="24"/>
        </w:rPr>
        <w:t>л</w:t>
      </w:r>
      <w:r w:rsidRPr="00506B1D">
        <w:rPr>
          <w:rFonts w:ascii="Times New Roman" w:hAnsi="Times New Roman" w:cs="Times New Roman"/>
          <w:sz w:val="24"/>
          <w:szCs w:val="24"/>
        </w:rPr>
        <w:t>и деятельность организации в порядке, предусмотренном действующим законодательством Российской Федерации об административных правонарушениях, на день рассмотрения заявки.</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Необходимо заполнить:</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220"/>
        <w:gridCol w:w="2040"/>
        <w:gridCol w:w="1871"/>
        <w:gridCol w:w="2400"/>
      </w:tblGrid>
      <w:tr w:rsidR="00A228C3" w:rsidRPr="00506B1D" w:rsidTr="00521487">
        <w:tc>
          <w:tcPr>
            <w:tcW w:w="540"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N п/п</w:t>
            </w:r>
          </w:p>
        </w:tc>
        <w:tc>
          <w:tcPr>
            <w:tcW w:w="22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Вид деятельности</w:t>
            </w:r>
          </w:p>
        </w:tc>
        <w:tc>
          <w:tcPr>
            <w:tcW w:w="204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Период осуществления деятельности</w:t>
            </w:r>
          </w:p>
        </w:tc>
        <w:tc>
          <w:tcPr>
            <w:tcW w:w="1871"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Выручка за указанный период (руб.)</w:t>
            </w:r>
          </w:p>
        </w:tc>
        <w:tc>
          <w:tcPr>
            <w:tcW w:w="240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Доля в общей выручке (%) за указанный период</w:t>
            </w: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1.</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2.</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3.</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Заполнению подлежат все строки, в случае отсутствия информации ставится прочерк.</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3. ОПИСАНИЕ ПРОДУКЦИИ И УСЛУГ</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Перечень и краткое описание товаров и услуг, предлагаемых в рамках настоящего проекта. Их отличительные особенности и степень готовности (разработка, опытный образец, первая партия и т.п.). При наличии представляются отзывы экспертов </w:t>
      </w:r>
      <w:r w:rsidR="002C594A" w:rsidRPr="002C594A">
        <w:rPr>
          <w:rFonts w:ascii="Times New Roman" w:hAnsi="Times New Roman" w:cs="Times New Roman"/>
          <w:sz w:val="24"/>
          <w:szCs w:val="24"/>
        </w:rPr>
        <w:t xml:space="preserve">                                  </w:t>
      </w:r>
      <w:r w:rsidRPr="00506B1D">
        <w:rPr>
          <w:rFonts w:ascii="Times New Roman" w:hAnsi="Times New Roman" w:cs="Times New Roman"/>
          <w:sz w:val="24"/>
          <w:szCs w:val="24"/>
        </w:rPr>
        <w:t>или потребителей о качестве и свойствах продукции.</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4. МАРКЕТИНГ-ПЛАН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Кто является потенциальным потребителем продукции (товаров, услуг),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 xml:space="preserve">каким образом будет осуществляться сбыт продукции, каковы географические пределы сбыта продукции (микрорайон, город и т.д.), какие конкурентные преимущества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 xml:space="preserve">и недостатки имеет продукция, уровень спроса на продукцию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(в том числе прогнозируемый), каким способом планируется стимулировать сбыт продукции (товаров, услуг), возможные риски при реализации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5. ПРОИЗВОДСТВЕННЫЙ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Необходимо дать краткое описание технологической цепочки предприятия: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 xml:space="preserve">как будет создаваться (создается) продукция (оказываются услуги, осуществляется торговля), какие сырье, товары и материалы предполагается использовать, источники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их получения, какие технологические процессы и оборудование будут использованы. Достаточно</w:t>
      </w:r>
      <w:r w:rsidR="002C594A" w:rsidRPr="002C594A">
        <w:rPr>
          <w:rFonts w:ascii="Times New Roman" w:hAnsi="Times New Roman" w:cs="Times New Roman"/>
          <w:sz w:val="24"/>
          <w:szCs w:val="24"/>
        </w:rPr>
        <w:t xml:space="preserve"> </w:t>
      </w:r>
      <w:r w:rsidRPr="00506B1D">
        <w:rPr>
          <w:rFonts w:ascii="Times New Roman" w:hAnsi="Times New Roman" w:cs="Times New Roman"/>
          <w:sz w:val="24"/>
          <w:szCs w:val="24"/>
        </w:rPr>
        <w:t xml:space="preserve">ли имеющихся в настоящее время помещений, оборудования и персонала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для реализации проекта. Если в технологическую цепочку предприятия встроены прочие организации, то необходимо описать их роль в реализации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6. КАЛЕНДАРНЫЙ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Перечень основных этапов реализации проекта и потребность в финансовых ресурсах для их реализации.</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Необходимо заполнить:</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420"/>
        <w:gridCol w:w="1920"/>
        <w:gridCol w:w="1800"/>
        <w:gridCol w:w="1361"/>
      </w:tblGrid>
      <w:tr w:rsidR="00A228C3" w:rsidRPr="00506B1D" w:rsidTr="00521487">
        <w:tc>
          <w:tcPr>
            <w:tcW w:w="540"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N п/п</w:t>
            </w:r>
          </w:p>
        </w:tc>
        <w:tc>
          <w:tcPr>
            <w:tcW w:w="34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Наименование этапа проекта</w:t>
            </w:r>
          </w:p>
        </w:tc>
        <w:tc>
          <w:tcPr>
            <w:tcW w:w="19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Дата начала</w:t>
            </w:r>
          </w:p>
        </w:tc>
        <w:tc>
          <w:tcPr>
            <w:tcW w:w="180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Дата окончания</w:t>
            </w:r>
          </w:p>
        </w:tc>
        <w:tc>
          <w:tcPr>
            <w:tcW w:w="1361"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Стоимость этапа</w:t>
            </w: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1.</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2.</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Заполнению подлежат все строки, в случае отсутствия информации ставится прочерк.</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 дату достижения полной производственной мощности.</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0"/>
        <w:jc w:val="center"/>
        <w:outlineLvl w:val="2"/>
        <w:rPr>
          <w:rFonts w:ascii="Times New Roman" w:hAnsi="Times New Roman" w:cs="Times New Roman"/>
          <w:sz w:val="24"/>
          <w:szCs w:val="24"/>
        </w:rPr>
      </w:pPr>
      <w:r w:rsidRPr="00506B1D">
        <w:rPr>
          <w:rFonts w:ascii="Times New Roman" w:hAnsi="Times New Roman" w:cs="Times New Roman"/>
          <w:sz w:val="24"/>
          <w:szCs w:val="24"/>
        </w:rPr>
        <w:t>7. ФИНАНСОВЫЙ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Объем и назначение финансовой поддержки: какой объем необходимых </w:t>
      </w:r>
      <w:r w:rsidR="00794AE5">
        <w:rPr>
          <w:rFonts w:ascii="Times New Roman" w:hAnsi="Times New Roman" w:cs="Times New Roman"/>
          <w:sz w:val="24"/>
          <w:szCs w:val="24"/>
        </w:rPr>
        <w:t xml:space="preserve">                   </w:t>
      </w:r>
      <w:r w:rsidRPr="00506B1D">
        <w:rPr>
          <w:rFonts w:ascii="Times New Roman" w:hAnsi="Times New Roman" w:cs="Times New Roman"/>
          <w:sz w:val="24"/>
          <w:szCs w:val="24"/>
        </w:rPr>
        <w:t xml:space="preserve">для реализации проекта финансовых ресурсов (общая стоимость проекта, </w:t>
      </w:r>
      <w:r w:rsidR="00D4045C">
        <w:rPr>
          <w:rFonts w:ascii="Times New Roman" w:hAnsi="Times New Roman" w:cs="Times New Roman"/>
          <w:sz w:val="24"/>
          <w:szCs w:val="24"/>
        </w:rPr>
        <w:t xml:space="preserve">                           </w:t>
      </w:r>
      <w:r w:rsidRPr="00506B1D">
        <w:rPr>
          <w:rFonts w:ascii="Times New Roman" w:hAnsi="Times New Roman" w:cs="Times New Roman"/>
          <w:sz w:val="24"/>
          <w:szCs w:val="24"/>
        </w:rPr>
        <w:t>в том числе средства областного бюджета). Текущие финансовые обязательства (банковский кредит, заем физического лица, задолженность по оплате аренды), если есть, то условия возврата (проценты, сроки, прочее). Оценка эффективности проекта и рисков его реализации (финансовых, экономических, организационных и др.).</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на какие цели планируется направить средства, например:</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Финансовые средства планируется направить на: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1) приобретение основных средств: 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2) ремонт помещения: 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3) ______________________________________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4) ______________________________________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5) и т.д.;</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в каком объеме вкладываются (ранее вложены) собственные средства, например:</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Направления расходования средств:</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заработная плата 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аренда 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приобретение основных средств 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приобретение оборотных средств 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другое (указать) ________________________ руб.</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3"/>
        <w:rPr>
          <w:rFonts w:ascii="Times New Roman" w:hAnsi="Times New Roman" w:cs="Times New Roman"/>
          <w:sz w:val="24"/>
          <w:szCs w:val="24"/>
        </w:rPr>
      </w:pPr>
      <w:r w:rsidRPr="00506B1D">
        <w:rPr>
          <w:rFonts w:ascii="Times New Roman" w:hAnsi="Times New Roman" w:cs="Times New Roman"/>
          <w:sz w:val="24"/>
          <w:szCs w:val="24"/>
        </w:rPr>
        <w:t>Финансовый прогноз</w:t>
      </w:r>
    </w:p>
    <w:p w:rsidR="00A228C3" w:rsidRPr="00506B1D" w:rsidRDefault="00A228C3" w:rsidP="00A228C3">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405"/>
        <w:gridCol w:w="405"/>
        <w:gridCol w:w="405"/>
        <w:gridCol w:w="405"/>
        <w:gridCol w:w="405"/>
        <w:gridCol w:w="405"/>
        <w:gridCol w:w="405"/>
        <w:gridCol w:w="405"/>
        <w:gridCol w:w="405"/>
        <w:gridCol w:w="454"/>
        <w:gridCol w:w="510"/>
        <w:gridCol w:w="510"/>
      </w:tblGrid>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Месяц, порядковый номер, название</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1</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2</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3</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4</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5</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6</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7</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8</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9</w:t>
            </w:r>
          </w:p>
        </w:tc>
        <w:tc>
          <w:tcPr>
            <w:tcW w:w="454"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1</w:t>
            </w:r>
          </w:p>
        </w:tc>
        <w:tc>
          <w:tcPr>
            <w:tcW w:w="510" w:type="dxa"/>
          </w:tcPr>
          <w:p w:rsidR="00A228C3" w:rsidRPr="00506B1D" w:rsidRDefault="00A228C3" w:rsidP="00521487">
            <w:pPr>
              <w:pStyle w:val="ConsPlusNormal"/>
              <w:jc w:val="center"/>
              <w:rPr>
                <w:rFonts w:ascii="Times New Roman" w:hAnsi="Times New Roman" w:cs="Times New Roman"/>
              </w:rPr>
            </w:pPr>
          </w:p>
        </w:tc>
        <w:tc>
          <w:tcPr>
            <w:tcW w:w="510" w:type="dxa"/>
          </w:tcPr>
          <w:p w:rsidR="00A228C3" w:rsidRPr="00506B1D" w:rsidRDefault="00A228C3" w:rsidP="00521487">
            <w:pPr>
              <w:pStyle w:val="ConsPlusNormal"/>
              <w:jc w:val="center"/>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Выручка (доходы),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Расходы &lt;*&gt;,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Прибыль (выручка - расходы),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Рентабельность, % (прибыль / выручка) x 100</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налога (6%),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налога (15%),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налога (общепринятая система налогообл. или ЕНВД),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Фонд оплаты труда,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НДФЛ,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Отчисления во внебюджетные фонды (ПФР, ОМС, ФСС),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Прочие налоги (налог на имущество, транспортный налог, единый сельскохозяйственный налог, земельный налог, НДС и др.),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Общая SUM налогов,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налогов нарастающим итогом</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rPr>
      </w:pPr>
      <w:r w:rsidRPr="00506B1D">
        <w:rPr>
          <w:rFonts w:ascii="Times New Roman" w:hAnsi="Times New Roman" w:cs="Times New Roman"/>
        </w:rPr>
        <w:t>Заполнению подлежат все строки, в случае отсутствия информации ставится прочерк.</w:t>
      </w:r>
    </w:p>
    <w:p w:rsidR="00A228C3" w:rsidRPr="00506B1D" w:rsidRDefault="00A228C3" w:rsidP="00A228C3">
      <w:pPr>
        <w:pStyle w:val="ConsPlusNormal"/>
        <w:spacing w:before="220"/>
        <w:ind w:firstLine="540"/>
        <w:jc w:val="both"/>
        <w:rPr>
          <w:rFonts w:ascii="Times New Roman" w:hAnsi="Times New Roman" w:cs="Times New Roman"/>
        </w:rPr>
      </w:pPr>
      <w:r w:rsidRPr="00506B1D">
        <w:rPr>
          <w:rFonts w:ascii="Times New Roman" w:hAnsi="Times New Roman" w:cs="Times New Roman"/>
        </w:rPr>
        <w:t>--------------------------------</w:t>
      </w:r>
    </w:p>
    <w:p w:rsidR="00A228C3" w:rsidRPr="00506B1D" w:rsidRDefault="00A228C3" w:rsidP="00A228C3">
      <w:pPr>
        <w:pStyle w:val="ConsPlusNormal"/>
        <w:spacing w:before="220"/>
        <w:ind w:firstLine="540"/>
        <w:jc w:val="both"/>
        <w:rPr>
          <w:rFonts w:ascii="Times New Roman" w:hAnsi="Times New Roman" w:cs="Times New Roman"/>
        </w:rPr>
      </w:pPr>
      <w:r w:rsidRPr="00506B1D">
        <w:rPr>
          <w:rFonts w:ascii="Times New Roman" w:hAnsi="Times New Roman" w:cs="Times New Roman"/>
        </w:rPr>
        <w:t xml:space="preserve">&lt;*&gt; Расходы - расходы в соответствии с Налоговым </w:t>
      </w:r>
      <w:hyperlink r:id="rId49">
        <w:r w:rsidRPr="00506B1D">
          <w:rPr>
            <w:rFonts w:ascii="Times New Roman" w:hAnsi="Times New Roman" w:cs="Times New Roman"/>
          </w:rPr>
          <w:t>кодексом</w:t>
        </w:r>
      </w:hyperlink>
      <w:r w:rsidRPr="00506B1D">
        <w:rPr>
          <w:rFonts w:ascii="Times New Roman" w:hAnsi="Times New Roman" w:cs="Times New Roman"/>
        </w:rPr>
        <w:t xml:space="preserve"> Российской Федерации, уменьшающие полученные доходы при определении объекта налогообложения.</w:t>
      </w:r>
    </w:p>
    <w:p w:rsidR="00A228C3" w:rsidRPr="00E63686" w:rsidRDefault="00A228C3" w:rsidP="00A228C3">
      <w:pPr>
        <w:pStyle w:val="ConsPlusNormal"/>
        <w:ind w:firstLine="540"/>
        <w:jc w:val="both"/>
      </w:pPr>
    </w:p>
    <w:p w:rsidR="00A228C3" w:rsidRPr="00E63686" w:rsidRDefault="00A228C3" w:rsidP="00A228C3">
      <w:pPr>
        <w:pStyle w:val="ConsPlusNormal"/>
        <w:ind w:firstLine="540"/>
        <w:jc w:val="both"/>
      </w:pPr>
    </w:p>
    <w:p w:rsidR="00A228C3" w:rsidRPr="00E63686" w:rsidRDefault="00A228C3" w:rsidP="00A228C3">
      <w:pPr>
        <w:pStyle w:val="ConsPlusNormal"/>
        <w:ind w:firstLine="540"/>
        <w:jc w:val="both"/>
      </w:pPr>
    </w:p>
    <w:p w:rsidR="00A228C3" w:rsidRDefault="00A228C3" w:rsidP="00A228C3">
      <w:pPr>
        <w:pStyle w:val="ConsPlusNormal"/>
        <w:ind w:firstLine="540"/>
        <w:jc w:val="both"/>
      </w:pPr>
    </w:p>
    <w:p w:rsidR="00DA485E" w:rsidRDefault="00DA485E" w:rsidP="00A228C3">
      <w:pPr>
        <w:pStyle w:val="ConsPlusNormal"/>
        <w:ind w:firstLine="540"/>
        <w:jc w:val="both"/>
      </w:pPr>
    </w:p>
    <w:p w:rsidR="00DA485E" w:rsidRDefault="00DA485E" w:rsidP="00A228C3">
      <w:pPr>
        <w:pStyle w:val="ConsPlusNormal"/>
        <w:ind w:firstLine="540"/>
        <w:jc w:val="both"/>
      </w:pPr>
    </w:p>
    <w:p w:rsidR="00DA485E" w:rsidRDefault="00DA485E" w:rsidP="00A228C3">
      <w:pPr>
        <w:pStyle w:val="ConsPlusNormal"/>
        <w:ind w:firstLine="540"/>
        <w:jc w:val="both"/>
      </w:pPr>
    </w:p>
    <w:p w:rsidR="00DA485E" w:rsidRDefault="00DA485E" w:rsidP="00A228C3">
      <w:pPr>
        <w:pStyle w:val="ConsPlusNormal"/>
        <w:ind w:firstLine="540"/>
        <w:jc w:val="both"/>
      </w:pPr>
    </w:p>
    <w:p w:rsidR="00DA485E" w:rsidRDefault="00DA485E" w:rsidP="00A228C3">
      <w:pPr>
        <w:pStyle w:val="ConsPlusNormal"/>
        <w:ind w:firstLine="540"/>
        <w:jc w:val="both"/>
      </w:pPr>
    </w:p>
    <w:p w:rsidR="00DA485E" w:rsidRDefault="00DA485E"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794AE5">
      <w:pPr>
        <w:pStyle w:val="ConsPlusNormal"/>
        <w:ind w:firstLine="0"/>
        <w:jc w:val="both"/>
      </w:pPr>
    </w:p>
    <w:p w:rsidR="00794AE5" w:rsidRDefault="00794AE5" w:rsidP="00794AE5">
      <w:pPr>
        <w:pStyle w:val="ConsPlusNormal"/>
        <w:ind w:firstLine="0"/>
        <w:jc w:val="both"/>
      </w:pPr>
    </w:p>
    <w:p w:rsidR="006E75E7" w:rsidRPr="00B21353" w:rsidRDefault="006E75E7" w:rsidP="006E75E7">
      <w:pPr>
        <w:pStyle w:val="ConsPlusNormal"/>
        <w:jc w:val="right"/>
        <w:outlineLvl w:val="1"/>
        <w:rPr>
          <w:rFonts w:ascii="Times New Roman" w:hAnsi="Times New Roman" w:cs="Times New Roman"/>
          <w:sz w:val="28"/>
          <w:szCs w:val="28"/>
        </w:rPr>
      </w:pPr>
      <w:r w:rsidRPr="00B21353">
        <w:rPr>
          <w:rFonts w:ascii="Times New Roman" w:hAnsi="Times New Roman" w:cs="Times New Roman"/>
          <w:sz w:val="28"/>
          <w:szCs w:val="28"/>
        </w:rPr>
        <w:t xml:space="preserve">Приложение </w:t>
      </w:r>
      <w:r w:rsidR="002A215E" w:rsidRPr="00B21353">
        <w:rPr>
          <w:rFonts w:ascii="Times New Roman" w:hAnsi="Times New Roman" w:cs="Times New Roman"/>
          <w:sz w:val="28"/>
          <w:szCs w:val="28"/>
        </w:rPr>
        <w:t xml:space="preserve"> 3</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к Порядку предоставления субсидий на поддержку</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начинающих субъектов малого предпринимательства</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и (или) физических лиц, применяющих специальный</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налоговый</w:t>
      </w:r>
      <w:r w:rsidR="00B26794" w:rsidRPr="00B21353">
        <w:rPr>
          <w:rFonts w:ascii="Times New Roman" w:hAnsi="Times New Roman" w:cs="Times New Roman"/>
          <w:sz w:val="28"/>
          <w:szCs w:val="28"/>
        </w:rPr>
        <w:t xml:space="preserve"> режим «</w:t>
      </w:r>
      <w:r w:rsidRPr="00B21353">
        <w:rPr>
          <w:rFonts w:ascii="Times New Roman" w:hAnsi="Times New Roman" w:cs="Times New Roman"/>
          <w:sz w:val="28"/>
          <w:szCs w:val="28"/>
        </w:rPr>
        <w:t>Налог на профессиональный доход</w:t>
      </w:r>
      <w:r w:rsidR="00B26794" w:rsidRPr="00B21353">
        <w:rPr>
          <w:rFonts w:ascii="Times New Roman" w:hAnsi="Times New Roman" w:cs="Times New Roman"/>
          <w:sz w:val="28"/>
          <w:szCs w:val="28"/>
        </w:rPr>
        <w:t>»</w:t>
      </w:r>
      <w:r w:rsidRPr="00B21353">
        <w:rPr>
          <w:rFonts w:ascii="Times New Roman" w:hAnsi="Times New Roman" w:cs="Times New Roman"/>
          <w:sz w:val="28"/>
          <w:szCs w:val="28"/>
        </w:rPr>
        <w:t>,</w:t>
      </w:r>
    </w:p>
    <w:p w:rsidR="006E75E7" w:rsidRPr="00B21353" w:rsidRDefault="006E75E7" w:rsidP="006E75E7">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в виде предоставления грантов</w:t>
      </w:r>
    </w:p>
    <w:p w:rsidR="006E75E7" w:rsidRPr="00506B1D" w:rsidRDefault="006E75E7" w:rsidP="006E75E7">
      <w:pPr>
        <w:pStyle w:val="ConsPlusNormal"/>
        <w:spacing w:after="1"/>
        <w:rPr>
          <w:rFonts w:ascii="Times New Roman" w:hAnsi="Times New Roman" w:cs="Times New Roman"/>
        </w:rPr>
      </w:pPr>
    </w:p>
    <w:p w:rsidR="00A228C3" w:rsidRPr="00506B1D" w:rsidRDefault="00A228C3" w:rsidP="00B21353">
      <w:pPr>
        <w:pStyle w:val="ConsPlusNormal"/>
        <w:ind w:firstLine="0"/>
        <w:jc w:val="both"/>
        <w:rPr>
          <w:rFonts w:ascii="Times New Roman" w:hAnsi="Times New Roman" w:cs="Times New Roman"/>
        </w:rPr>
      </w:pPr>
    </w:p>
    <w:p w:rsidR="00506B1D" w:rsidRDefault="00506B1D" w:rsidP="00506B1D">
      <w:pPr>
        <w:pStyle w:val="ConsPlusNormal"/>
        <w:ind w:firstLine="540"/>
        <w:jc w:val="both"/>
      </w:pPr>
      <w:bookmarkStart w:id="21" w:name="P662"/>
      <w:bookmarkEnd w:id="21"/>
    </w:p>
    <w:p w:rsidR="00506B1D" w:rsidRDefault="00506B1D" w:rsidP="00506B1D">
      <w:pPr>
        <w:pStyle w:val="ConsPlusNormal"/>
        <w:ind w:firstLine="540"/>
        <w:jc w:val="both"/>
      </w:pPr>
    </w:p>
    <w:p w:rsidR="00A228C3" w:rsidRPr="00A836D8" w:rsidRDefault="00A228C3" w:rsidP="00A228C3">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СМЕТА РАСХОДОВ</w:t>
      </w:r>
    </w:p>
    <w:p w:rsidR="00A228C3" w:rsidRPr="00A836D8" w:rsidRDefault="00A228C3" w:rsidP="00A228C3">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(к заявленному предпринимательскому проекту)</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891"/>
        <w:gridCol w:w="2041"/>
        <w:gridCol w:w="1701"/>
        <w:gridCol w:w="1871"/>
      </w:tblGrid>
      <w:tr w:rsidR="00A228C3" w:rsidRPr="00A836D8" w:rsidTr="00521487">
        <w:tc>
          <w:tcPr>
            <w:tcW w:w="540" w:type="dxa"/>
            <w:vAlign w:val="center"/>
          </w:tcPr>
          <w:p w:rsidR="00A228C3" w:rsidRPr="00A836D8" w:rsidRDefault="00A228C3" w:rsidP="00521487">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N п/п</w:t>
            </w:r>
          </w:p>
        </w:tc>
        <w:tc>
          <w:tcPr>
            <w:tcW w:w="289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Наименование расходов</w:t>
            </w:r>
          </w:p>
        </w:tc>
        <w:tc>
          <w:tcPr>
            <w:tcW w:w="204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в соответствии с обоснованием, руб.</w:t>
            </w:r>
          </w:p>
        </w:tc>
        <w:tc>
          <w:tcPr>
            <w:tcW w:w="170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за счет Субсидии, руб.</w:t>
            </w:r>
          </w:p>
        </w:tc>
        <w:tc>
          <w:tcPr>
            <w:tcW w:w="187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за счет собственных средств, руб.</w:t>
            </w: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1.</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Приобретение основных средств (франшизы)</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2.</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Капитальный ремонт</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3.</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Прочие:</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p>
        </w:tc>
        <w:tc>
          <w:tcPr>
            <w:tcW w:w="2891"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3431" w:type="dxa"/>
            <w:gridSpan w:val="2"/>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Итого</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bl>
    <w:p w:rsidR="00A228C3" w:rsidRPr="00A836D8" w:rsidRDefault="00A228C3" w:rsidP="00A228C3">
      <w:pPr>
        <w:pStyle w:val="ConsPlusNormal"/>
        <w:ind w:firstLine="540"/>
        <w:jc w:val="both"/>
        <w:rPr>
          <w:rFonts w:ascii="Times New Roman" w:hAnsi="Times New Roman" w:cs="Times New Roman"/>
          <w:sz w:val="24"/>
          <w:szCs w:val="24"/>
        </w:rPr>
      </w:pPr>
    </w:p>
    <w:p w:rsidR="00A228C3" w:rsidRPr="00A836D8" w:rsidRDefault="00A228C3" w:rsidP="00A228C3">
      <w:pPr>
        <w:pStyle w:val="ConsPlusNormal"/>
        <w:ind w:firstLine="540"/>
        <w:jc w:val="both"/>
        <w:rPr>
          <w:rFonts w:ascii="Times New Roman" w:hAnsi="Times New Roman" w:cs="Times New Roman"/>
          <w:sz w:val="24"/>
          <w:szCs w:val="24"/>
        </w:rPr>
      </w:pPr>
      <w:r w:rsidRPr="00A836D8">
        <w:rPr>
          <w:rFonts w:ascii="Times New Roman" w:hAnsi="Times New Roman" w:cs="Times New Roman"/>
          <w:sz w:val="24"/>
          <w:szCs w:val="24"/>
        </w:rPr>
        <w:t>2. Обоснование (расчет) планово-сметных показателей расходов, используемых</w:t>
      </w:r>
      <w:r w:rsidR="00D4045C">
        <w:rPr>
          <w:rFonts w:ascii="Times New Roman" w:hAnsi="Times New Roman" w:cs="Times New Roman"/>
          <w:sz w:val="24"/>
          <w:szCs w:val="24"/>
        </w:rPr>
        <w:t xml:space="preserve">   </w:t>
      </w:r>
      <w:r w:rsidRPr="00A836D8">
        <w:rPr>
          <w:rFonts w:ascii="Times New Roman" w:hAnsi="Times New Roman" w:cs="Times New Roman"/>
          <w:sz w:val="24"/>
          <w:szCs w:val="24"/>
        </w:rPr>
        <w:t xml:space="preserve"> при формировании сметы.</w:t>
      </w:r>
    </w:p>
    <w:p w:rsidR="00A228C3" w:rsidRPr="00506B1D" w:rsidRDefault="00A228C3" w:rsidP="00A228C3">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1531"/>
        <w:gridCol w:w="340"/>
        <w:gridCol w:w="2551"/>
      </w:tblGrid>
      <w:tr w:rsidR="00A228C3" w:rsidRPr="00506B1D" w:rsidTr="00521487">
        <w:tc>
          <w:tcPr>
            <w:tcW w:w="4649" w:type="dxa"/>
            <w:tcBorders>
              <w:top w:val="nil"/>
              <w:left w:val="nil"/>
              <w:bottom w:val="nil"/>
              <w:right w:val="nil"/>
            </w:tcBorders>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Подпись руководителя организации (индивидуального предпринимателя, физического лица, применяющего специальный налоговый режим)</w:t>
            </w:r>
          </w:p>
        </w:tc>
        <w:tc>
          <w:tcPr>
            <w:tcW w:w="1531" w:type="dxa"/>
            <w:tcBorders>
              <w:top w:val="nil"/>
              <w:left w:val="nil"/>
              <w:bottom w:val="single" w:sz="4" w:space="0" w:color="auto"/>
              <w:right w:val="nil"/>
            </w:tcBorders>
            <w:vAlign w:val="bottom"/>
          </w:tcPr>
          <w:p w:rsidR="00A228C3" w:rsidRPr="00A836D8" w:rsidRDefault="00A228C3" w:rsidP="00521487">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rsidR="00A228C3" w:rsidRPr="00A836D8" w:rsidRDefault="00A228C3" w:rsidP="00521487">
            <w:pPr>
              <w:pStyle w:val="ConsPlusNormal"/>
              <w:rPr>
                <w:rFonts w:ascii="Times New Roman" w:hAnsi="Times New Roman" w:cs="Times New Roman"/>
                <w:sz w:val="24"/>
                <w:szCs w:val="24"/>
              </w:rPr>
            </w:pPr>
          </w:p>
        </w:tc>
        <w:tc>
          <w:tcPr>
            <w:tcW w:w="2551" w:type="dxa"/>
            <w:tcBorders>
              <w:top w:val="nil"/>
              <w:left w:val="nil"/>
              <w:bottom w:val="single" w:sz="4" w:space="0" w:color="auto"/>
              <w:right w:val="nil"/>
            </w:tcBorders>
          </w:tcPr>
          <w:p w:rsidR="00A228C3" w:rsidRPr="00506B1D" w:rsidRDefault="00A228C3" w:rsidP="00521487">
            <w:pPr>
              <w:pStyle w:val="ConsPlusNormal"/>
              <w:rPr>
                <w:rFonts w:ascii="Times New Roman" w:hAnsi="Times New Roman" w:cs="Times New Roman"/>
              </w:rPr>
            </w:pPr>
          </w:p>
        </w:tc>
      </w:tr>
      <w:tr w:rsidR="00A228C3" w:rsidRPr="00506B1D" w:rsidTr="00521487">
        <w:tc>
          <w:tcPr>
            <w:tcW w:w="4649"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1531" w:type="dxa"/>
            <w:tcBorders>
              <w:top w:val="single" w:sz="4" w:space="0" w:color="auto"/>
              <w:left w:val="nil"/>
              <w:bottom w:val="nil"/>
              <w:right w:val="nil"/>
            </w:tcBorders>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2551" w:type="dxa"/>
            <w:tcBorders>
              <w:top w:val="single" w:sz="4" w:space="0" w:color="auto"/>
              <w:left w:val="nil"/>
              <w:bottom w:val="nil"/>
              <w:right w:val="nil"/>
            </w:tcBorders>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(расшифровка)</w:t>
            </w:r>
          </w:p>
        </w:tc>
      </w:tr>
      <w:tr w:rsidR="00A228C3" w:rsidRPr="00506B1D" w:rsidTr="00521487">
        <w:tc>
          <w:tcPr>
            <w:tcW w:w="4649" w:type="dxa"/>
            <w:tcBorders>
              <w:top w:val="nil"/>
              <w:left w:val="nil"/>
              <w:bottom w:val="nil"/>
              <w:right w:val="nil"/>
            </w:tcBorders>
          </w:tcPr>
          <w:p w:rsidR="00A228C3" w:rsidRPr="00506B1D" w:rsidRDefault="00A228C3" w:rsidP="00521487">
            <w:pPr>
              <w:pStyle w:val="ConsPlusNormal"/>
              <w:jc w:val="both"/>
              <w:rPr>
                <w:rFonts w:ascii="Times New Roman" w:hAnsi="Times New Roman" w:cs="Times New Roman"/>
              </w:rPr>
            </w:pPr>
            <w:r w:rsidRPr="00506B1D">
              <w:rPr>
                <w:rFonts w:ascii="Times New Roman" w:hAnsi="Times New Roman" w:cs="Times New Roman"/>
              </w:rPr>
              <w:t>М.П.</w:t>
            </w:r>
          </w:p>
        </w:tc>
        <w:tc>
          <w:tcPr>
            <w:tcW w:w="1531"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340"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2551"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r>
    </w:tbl>
    <w:p w:rsidR="00506B1D" w:rsidRPr="00E63686" w:rsidRDefault="00506B1D" w:rsidP="000D2CDB">
      <w:pPr>
        <w:pStyle w:val="ConsPlusNormal"/>
        <w:ind w:firstLine="0"/>
        <w:jc w:val="both"/>
      </w:pPr>
    </w:p>
    <w:p w:rsidR="00506B1D" w:rsidRPr="00E63686" w:rsidRDefault="00506B1D" w:rsidP="00506B1D">
      <w:pPr>
        <w:pStyle w:val="ConsPlusNormal"/>
        <w:ind w:firstLine="540"/>
        <w:jc w:val="both"/>
      </w:pPr>
    </w:p>
    <w:p w:rsidR="00506B1D" w:rsidRPr="00E63686" w:rsidRDefault="00506B1D" w:rsidP="00506B1D">
      <w:pPr>
        <w:pStyle w:val="ConsPlusNormal"/>
        <w:ind w:firstLine="540"/>
        <w:jc w:val="both"/>
      </w:pPr>
    </w:p>
    <w:p w:rsidR="0085308A" w:rsidRDefault="0085308A" w:rsidP="000D2CDB">
      <w:pPr>
        <w:pStyle w:val="ConsPlusNormal"/>
        <w:ind w:firstLine="0"/>
        <w:outlineLvl w:val="1"/>
        <w:rPr>
          <w:rFonts w:ascii="Times New Roman" w:hAnsi="Times New Roman" w:cs="Times New Roman"/>
          <w:sz w:val="24"/>
          <w:szCs w:val="24"/>
        </w:rPr>
      </w:pPr>
    </w:p>
    <w:p w:rsidR="000D2CDB" w:rsidRDefault="000D2CDB" w:rsidP="000D2CDB">
      <w:pPr>
        <w:pStyle w:val="ConsPlusNormal"/>
        <w:ind w:firstLine="0"/>
        <w:outlineLvl w:val="1"/>
        <w:rPr>
          <w:rFonts w:ascii="Times New Roman" w:hAnsi="Times New Roman" w:cs="Times New Roman"/>
          <w:sz w:val="24"/>
          <w:szCs w:val="24"/>
        </w:rPr>
      </w:pPr>
    </w:p>
    <w:p w:rsidR="00C6085B" w:rsidRDefault="00C6085B" w:rsidP="007835DD">
      <w:pPr>
        <w:pStyle w:val="ConsPlusNormal"/>
        <w:ind w:firstLine="0"/>
        <w:outlineLvl w:val="1"/>
        <w:rPr>
          <w:rFonts w:ascii="Times New Roman" w:hAnsi="Times New Roman" w:cs="Times New Roman"/>
          <w:sz w:val="24"/>
          <w:szCs w:val="24"/>
        </w:rPr>
      </w:pPr>
    </w:p>
    <w:p w:rsidR="007835DD" w:rsidRDefault="007835DD" w:rsidP="007835DD">
      <w:pPr>
        <w:pStyle w:val="ConsPlusNormal"/>
        <w:ind w:firstLine="0"/>
        <w:outlineLvl w:val="1"/>
        <w:rPr>
          <w:rFonts w:ascii="Times New Roman" w:hAnsi="Times New Roman" w:cs="Times New Roman"/>
          <w:sz w:val="24"/>
          <w:szCs w:val="24"/>
        </w:rPr>
      </w:pPr>
    </w:p>
    <w:p w:rsidR="00C6085B" w:rsidRDefault="00C6085B" w:rsidP="00506B1D">
      <w:pPr>
        <w:pStyle w:val="ConsPlusNormal"/>
        <w:jc w:val="right"/>
        <w:outlineLvl w:val="1"/>
        <w:rPr>
          <w:rFonts w:ascii="Times New Roman" w:hAnsi="Times New Roman" w:cs="Times New Roman"/>
          <w:sz w:val="24"/>
          <w:szCs w:val="24"/>
        </w:rPr>
      </w:pPr>
    </w:p>
    <w:p w:rsidR="00506B1D" w:rsidRDefault="00506B1D" w:rsidP="00B21353">
      <w:pPr>
        <w:pStyle w:val="ConsPlusNormal"/>
        <w:ind w:firstLine="0"/>
        <w:jc w:val="both"/>
        <w:rPr>
          <w:rFonts w:ascii="Times New Roman" w:hAnsi="Times New Roman" w:cs="Times New Roman"/>
          <w:sz w:val="24"/>
          <w:szCs w:val="24"/>
        </w:rPr>
      </w:pPr>
    </w:p>
    <w:p w:rsidR="00506B1D" w:rsidRPr="00B21353" w:rsidRDefault="00506B1D" w:rsidP="00506B1D">
      <w:pPr>
        <w:pStyle w:val="ConsPlusNormal"/>
        <w:jc w:val="right"/>
        <w:outlineLvl w:val="1"/>
        <w:rPr>
          <w:rFonts w:ascii="Times New Roman" w:hAnsi="Times New Roman" w:cs="Times New Roman"/>
          <w:sz w:val="28"/>
          <w:szCs w:val="28"/>
        </w:rPr>
      </w:pPr>
      <w:r w:rsidRPr="00B21353">
        <w:rPr>
          <w:rFonts w:ascii="Times New Roman" w:hAnsi="Times New Roman" w:cs="Times New Roman"/>
          <w:sz w:val="28"/>
          <w:szCs w:val="28"/>
        </w:rPr>
        <w:t xml:space="preserve">Приложение </w:t>
      </w:r>
      <w:r w:rsidR="00B21353" w:rsidRPr="00B21353">
        <w:rPr>
          <w:rFonts w:ascii="Times New Roman" w:hAnsi="Times New Roman" w:cs="Times New Roman"/>
          <w:sz w:val="28"/>
          <w:szCs w:val="28"/>
        </w:rPr>
        <w:t>4</w:t>
      </w:r>
    </w:p>
    <w:p w:rsidR="00506B1D" w:rsidRPr="00B21353" w:rsidRDefault="00506B1D" w:rsidP="00506B1D">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к Порядку предоставления субсидий на поддержку</w:t>
      </w:r>
    </w:p>
    <w:p w:rsidR="00506B1D" w:rsidRPr="00B21353" w:rsidRDefault="00506B1D" w:rsidP="00506B1D">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начинающих субъектов малого предпринимательства</w:t>
      </w:r>
    </w:p>
    <w:p w:rsidR="00506B1D" w:rsidRPr="00B21353" w:rsidRDefault="00506B1D" w:rsidP="00506B1D">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и (или) физических лиц, применяющих специальный</w:t>
      </w:r>
    </w:p>
    <w:p w:rsidR="00506B1D" w:rsidRPr="00B21353" w:rsidRDefault="00B26794" w:rsidP="00506B1D">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налоговый режим «</w:t>
      </w:r>
      <w:r w:rsidR="00506B1D" w:rsidRPr="00B21353">
        <w:rPr>
          <w:rFonts w:ascii="Times New Roman" w:hAnsi="Times New Roman" w:cs="Times New Roman"/>
          <w:sz w:val="28"/>
          <w:szCs w:val="28"/>
        </w:rPr>
        <w:t>Налог на профессиональный доход</w:t>
      </w:r>
      <w:r w:rsidRPr="00B21353">
        <w:rPr>
          <w:rFonts w:ascii="Times New Roman" w:hAnsi="Times New Roman" w:cs="Times New Roman"/>
          <w:sz w:val="28"/>
          <w:szCs w:val="28"/>
        </w:rPr>
        <w:t>»</w:t>
      </w:r>
      <w:r w:rsidR="00506B1D" w:rsidRPr="00B21353">
        <w:rPr>
          <w:rFonts w:ascii="Times New Roman" w:hAnsi="Times New Roman" w:cs="Times New Roman"/>
          <w:sz w:val="28"/>
          <w:szCs w:val="28"/>
        </w:rPr>
        <w:t>,</w:t>
      </w:r>
    </w:p>
    <w:p w:rsidR="00506B1D" w:rsidRPr="00B21353" w:rsidRDefault="00506B1D" w:rsidP="00506B1D">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в виде предоставления грантов</w:t>
      </w:r>
    </w:p>
    <w:p w:rsidR="00506B1D" w:rsidRPr="008C1409" w:rsidRDefault="00506B1D" w:rsidP="008C1409">
      <w:pPr>
        <w:pStyle w:val="ConsPlusNormal"/>
        <w:ind w:firstLine="0"/>
        <w:jc w:val="both"/>
        <w:rPr>
          <w:rFonts w:ascii="Times New Roman" w:hAnsi="Times New Roman" w:cs="Times New Roman"/>
          <w:sz w:val="28"/>
          <w:szCs w:val="28"/>
        </w:rPr>
      </w:pPr>
      <w:bookmarkStart w:id="22" w:name="P1289"/>
      <w:bookmarkEnd w:id="22"/>
    </w:p>
    <w:p w:rsidR="004719E8" w:rsidRDefault="000B3C2D" w:rsidP="000B3C2D">
      <w:pPr>
        <w:pStyle w:val="ConsPlusNormal"/>
        <w:ind w:firstLine="540"/>
        <w:jc w:val="center"/>
        <w:rPr>
          <w:rFonts w:ascii="Times New Roman" w:hAnsi="Times New Roman" w:cs="Times New Roman"/>
          <w:color w:val="22272F"/>
          <w:sz w:val="28"/>
          <w:szCs w:val="28"/>
          <w:shd w:val="clear" w:color="auto" w:fill="FFFFFF"/>
        </w:rPr>
      </w:pPr>
      <w:r w:rsidRPr="000B3C2D">
        <w:rPr>
          <w:rFonts w:ascii="Times New Roman" w:hAnsi="Times New Roman" w:cs="Times New Roman"/>
          <w:sz w:val="28"/>
          <w:szCs w:val="28"/>
        </w:rPr>
        <w:t xml:space="preserve">Отчет об </w:t>
      </w:r>
      <w:r w:rsidRPr="000B3C2D">
        <w:rPr>
          <w:rFonts w:ascii="Times New Roman" w:hAnsi="Times New Roman" w:cs="Times New Roman"/>
          <w:color w:val="22272F"/>
          <w:sz w:val="28"/>
          <w:szCs w:val="28"/>
          <w:shd w:val="clear" w:color="auto" w:fill="FFFFFF"/>
        </w:rPr>
        <w:t>осуществлении расходов</w:t>
      </w:r>
      <w:r w:rsidR="001562A3">
        <w:rPr>
          <w:rFonts w:ascii="Times New Roman" w:hAnsi="Times New Roman" w:cs="Times New Roman"/>
          <w:color w:val="22272F"/>
          <w:sz w:val="28"/>
          <w:szCs w:val="28"/>
          <w:shd w:val="clear" w:color="auto" w:fill="FFFFFF"/>
        </w:rPr>
        <w:t xml:space="preserve"> </w:t>
      </w:r>
      <w:r w:rsidR="00120EC3">
        <w:rPr>
          <w:rFonts w:ascii="Times New Roman" w:hAnsi="Times New Roman" w:cs="Times New Roman"/>
          <w:color w:val="22272F"/>
          <w:sz w:val="28"/>
          <w:szCs w:val="28"/>
          <w:shd w:val="clear" w:color="auto" w:fill="FFFFFF"/>
        </w:rPr>
        <w:t>на</w:t>
      </w:r>
      <w:r w:rsidR="001562A3">
        <w:rPr>
          <w:rFonts w:ascii="Times New Roman" w:hAnsi="Times New Roman" w:cs="Times New Roman"/>
          <w:color w:val="22272F"/>
          <w:sz w:val="28"/>
          <w:szCs w:val="28"/>
          <w:shd w:val="clear" w:color="auto" w:fill="FFFFFF"/>
        </w:rPr>
        <w:t xml:space="preserve"> реализаци</w:t>
      </w:r>
      <w:r w:rsidR="00120EC3">
        <w:rPr>
          <w:rFonts w:ascii="Times New Roman" w:hAnsi="Times New Roman" w:cs="Times New Roman"/>
          <w:color w:val="22272F"/>
          <w:sz w:val="28"/>
          <w:szCs w:val="28"/>
          <w:shd w:val="clear" w:color="auto" w:fill="FFFFFF"/>
        </w:rPr>
        <w:t>ю</w:t>
      </w:r>
    </w:p>
    <w:p w:rsidR="0085308A" w:rsidRPr="008C1409" w:rsidRDefault="004719E8" w:rsidP="000B3C2D">
      <w:pPr>
        <w:pStyle w:val="ConsPlusNormal"/>
        <w:ind w:firstLine="540"/>
        <w:jc w:val="center"/>
        <w:rPr>
          <w:rFonts w:ascii="Times New Roman" w:hAnsi="Times New Roman" w:cs="Times New Roman"/>
          <w:sz w:val="24"/>
          <w:szCs w:val="24"/>
        </w:rPr>
      </w:pPr>
      <w:r>
        <w:rPr>
          <w:rFonts w:ascii="Times New Roman" w:hAnsi="Times New Roman" w:cs="Times New Roman"/>
          <w:color w:val="22272F"/>
          <w:sz w:val="28"/>
          <w:szCs w:val="28"/>
          <w:shd w:val="clear" w:color="auto" w:fill="FFFFFF"/>
        </w:rPr>
        <w:t>заявленного</w:t>
      </w:r>
      <w:r w:rsidR="001562A3">
        <w:rPr>
          <w:rFonts w:ascii="Times New Roman" w:hAnsi="Times New Roman" w:cs="Times New Roman"/>
          <w:color w:val="22272F"/>
          <w:sz w:val="28"/>
          <w:szCs w:val="28"/>
          <w:shd w:val="clear" w:color="auto" w:fill="FFFFFF"/>
        </w:rPr>
        <w:t xml:space="preserve"> предпринимательского проекта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628"/>
        <w:gridCol w:w="1639"/>
        <w:gridCol w:w="1843"/>
        <w:gridCol w:w="1843"/>
      </w:tblGrid>
      <w:tr w:rsidR="008C1409" w:rsidRPr="008C1409" w:rsidTr="008C1409">
        <w:tc>
          <w:tcPr>
            <w:tcW w:w="540" w:type="dxa"/>
            <w:vAlign w:val="center"/>
          </w:tcPr>
          <w:p w:rsidR="008C1409" w:rsidRPr="008C1409" w:rsidRDefault="008C1409"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 п/п</w:t>
            </w:r>
          </w:p>
        </w:tc>
        <w:tc>
          <w:tcPr>
            <w:tcW w:w="3628" w:type="dxa"/>
            <w:vAlign w:val="center"/>
          </w:tcPr>
          <w:p w:rsidR="008C1409" w:rsidRPr="008C1409" w:rsidRDefault="008C1409"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Наименование расходов</w:t>
            </w:r>
          </w:p>
        </w:tc>
        <w:tc>
          <w:tcPr>
            <w:tcW w:w="1639" w:type="dxa"/>
          </w:tcPr>
          <w:p w:rsidR="008C1409" w:rsidRPr="008C1409" w:rsidRDefault="008C1409" w:rsidP="008C140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Общая израсходованная сумма, руб. </w:t>
            </w:r>
          </w:p>
        </w:tc>
        <w:tc>
          <w:tcPr>
            <w:tcW w:w="1843" w:type="dxa"/>
            <w:vAlign w:val="center"/>
          </w:tcPr>
          <w:p w:rsidR="008C1409" w:rsidRPr="008C1409" w:rsidRDefault="008C1409"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Сумма, израсходованная из собственных средств, руб.</w:t>
            </w:r>
          </w:p>
        </w:tc>
        <w:tc>
          <w:tcPr>
            <w:tcW w:w="1843" w:type="dxa"/>
            <w:vAlign w:val="center"/>
          </w:tcPr>
          <w:p w:rsidR="008C1409" w:rsidRPr="008C1409" w:rsidRDefault="008C1409" w:rsidP="0085308A">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Сумма, израсходованная за счет Субсидии, руб.</w:t>
            </w: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11</w:t>
            </w:r>
          </w:p>
        </w:tc>
        <w:tc>
          <w:tcPr>
            <w:tcW w:w="3628" w:type="dxa"/>
          </w:tcPr>
          <w:p w:rsidR="008C1409" w:rsidRPr="008C1409" w:rsidRDefault="008C1409" w:rsidP="0085308A">
            <w:pPr>
              <w:pStyle w:val="ConsPlusNormal"/>
              <w:ind w:hanging="44"/>
              <w:rPr>
                <w:rFonts w:ascii="Times New Roman" w:hAnsi="Times New Roman" w:cs="Times New Roman"/>
                <w:sz w:val="24"/>
                <w:szCs w:val="24"/>
              </w:rPr>
            </w:pPr>
            <w:r w:rsidRPr="008C1409">
              <w:rPr>
                <w:rFonts w:ascii="Times New Roman" w:hAnsi="Times New Roman" w:cs="Times New Roman"/>
                <w:sz w:val="24"/>
                <w:szCs w:val="24"/>
              </w:rPr>
              <w:t>Приобретение основных средств (франшизы)</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22</w:t>
            </w:r>
          </w:p>
        </w:tc>
        <w:tc>
          <w:tcPr>
            <w:tcW w:w="3628" w:type="dxa"/>
          </w:tcPr>
          <w:p w:rsidR="008C1409" w:rsidRPr="008C1409" w:rsidRDefault="008C1409" w:rsidP="0085308A">
            <w:pPr>
              <w:pStyle w:val="ConsPlusNormal"/>
              <w:ind w:firstLine="0"/>
              <w:rPr>
                <w:rFonts w:ascii="Times New Roman" w:hAnsi="Times New Roman" w:cs="Times New Roman"/>
                <w:sz w:val="24"/>
                <w:szCs w:val="24"/>
              </w:rPr>
            </w:pP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23</w:t>
            </w:r>
          </w:p>
        </w:tc>
        <w:tc>
          <w:tcPr>
            <w:tcW w:w="3628" w:type="dxa"/>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Прочие:</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p>
        </w:tc>
        <w:tc>
          <w:tcPr>
            <w:tcW w:w="3628" w:type="dxa"/>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p>
        </w:tc>
        <w:tc>
          <w:tcPr>
            <w:tcW w:w="3628" w:type="dxa"/>
          </w:tcPr>
          <w:p w:rsidR="008C1409" w:rsidRPr="008C1409" w:rsidRDefault="008C1409" w:rsidP="0085308A">
            <w:pPr>
              <w:pStyle w:val="ConsPlusNormal"/>
              <w:ind w:firstLine="0"/>
              <w:rPr>
                <w:rFonts w:ascii="Times New Roman" w:hAnsi="Times New Roman" w:cs="Times New Roman"/>
                <w:sz w:val="24"/>
                <w:szCs w:val="24"/>
              </w:rPr>
            </w:pP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4168" w:type="dxa"/>
            <w:gridSpan w:val="2"/>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Итого</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bl>
    <w:p w:rsidR="0085308A" w:rsidRPr="008C1409" w:rsidRDefault="0085308A" w:rsidP="00B21353">
      <w:pPr>
        <w:pStyle w:val="ConsPlusNormal"/>
        <w:ind w:firstLine="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5"/>
        <w:gridCol w:w="164"/>
        <w:gridCol w:w="1587"/>
        <w:gridCol w:w="340"/>
        <w:gridCol w:w="2665"/>
      </w:tblGrid>
      <w:tr w:rsidR="0085308A" w:rsidRPr="008C1409" w:rsidTr="007835DD">
        <w:tc>
          <w:tcPr>
            <w:tcW w:w="4315" w:type="dxa"/>
            <w:tcBorders>
              <w:top w:val="nil"/>
              <w:left w:val="nil"/>
              <w:bottom w:val="nil"/>
              <w:right w:val="nil"/>
            </w:tcBorders>
          </w:tcPr>
          <w:p w:rsidR="0085308A" w:rsidRPr="008C1409" w:rsidRDefault="0085308A" w:rsidP="008C1409">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Подпись руководителя организации</w:t>
            </w:r>
          </w:p>
          <w:p w:rsidR="0085308A" w:rsidRPr="008C1409" w:rsidRDefault="0085308A" w:rsidP="007835DD">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(индивидуального предпринимателя</w:t>
            </w:r>
            <w:r w:rsidR="008C1409" w:rsidRPr="008C1409">
              <w:rPr>
                <w:rFonts w:ascii="Times New Roman" w:hAnsi="Times New Roman" w:cs="Times New Roman"/>
                <w:sz w:val="24"/>
                <w:szCs w:val="24"/>
              </w:rPr>
              <w:t>, физического лица</w:t>
            </w:r>
            <w:r w:rsidR="008C1409">
              <w:rPr>
                <w:rFonts w:ascii="Times New Roman" w:hAnsi="Times New Roman" w:cs="Times New Roman"/>
                <w:sz w:val="24"/>
                <w:szCs w:val="24"/>
              </w:rPr>
              <w:t>, применяющего специальный налоговый режим</w:t>
            </w:r>
            <w:r w:rsidRPr="008C1409">
              <w:rPr>
                <w:rFonts w:ascii="Times New Roman" w:hAnsi="Times New Roman" w:cs="Times New Roman"/>
                <w:sz w:val="24"/>
                <w:szCs w:val="24"/>
              </w:rPr>
              <w:t>)</w:t>
            </w:r>
          </w:p>
        </w:tc>
        <w:tc>
          <w:tcPr>
            <w:tcW w:w="164" w:type="dxa"/>
            <w:tcBorders>
              <w:top w:val="nil"/>
              <w:left w:val="nil"/>
              <w:bottom w:val="nil"/>
              <w:right w:val="nil"/>
            </w:tcBorders>
          </w:tcPr>
          <w:p w:rsidR="0085308A" w:rsidRPr="008C1409" w:rsidRDefault="0085308A" w:rsidP="00521487">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85308A" w:rsidRPr="008C1409" w:rsidRDefault="0085308A" w:rsidP="00521487">
            <w:pPr>
              <w:pStyle w:val="ConsPlusNormal"/>
              <w:rPr>
                <w:rFonts w:ascii="Times New Roman" w:hAnsi="Times New Roman" w:cs="Times New Roman"/>
                <w:sz w:val="24"/>
                <w:szCs w:val="24"/>
              </w:rPr>
            </w:pPr>
          </w:p>
        </w:tc>
        <w:tc>
          <w:tcPr>
            <w:tcW w:w="340" w:type="dxa"/>
            <w:tcBorders>
              <w:top w:val="nil"/>
              <w:left w:val="nil"/>
              <w:bottom w:val="nil"/>
              <w:right w:val="nil"/>
            </w:tcBorders>
          </w:tcPr>
          <w:p w:rsidR="0085308A" w:rsidRPr="008C1409" w:rsidRDefault="0085308A" w:rsidP="00521487">
            <w:pPr>
              <w:pStyle w:val="ConsPlusNormal"/>
              <w:rPr>
                <w:rFonts w:ascii="Times New Roman" w:hAnsi="Times New Roman" w:cs="Times New Roman"/>
                <w:sz w:val="24"/>
                <w:szCs w:val="24"/>
              </w:rPr>
            </w:pPr>
          </w:p>
        </w:tc>
        <w:tc>
          <w:tcPr>
            <w:tcW w:w="2665" w:type="dxa"/>
            <w:tcBorders>
              <w:top w:val="nil"/>
              <w:left w:val="nil"/>
              <w:bottom w:val="single" w:sz="4" w:space="0" w:color="auto"/>
              <w:right w:val="nil"/>
            </w:tcBorders>
          </w:tcPr>
          <w:p w:rsidR="0085308A" w:rsidRPr="008C1409" w:rsidRDefault="0085308A" w:rsidP="00521487">
            <w:pPr>
              <w:pStyle w:val="ConsPlusNormal"/>
              <w:rPr>
                <w:rFonts w:ascii="Times New Roman" w:hAnsi="Times New Roman" w:cs="Times New Roman"/>
                <w:sz w:val="24"/>
                <w:szCs w:val="24"/>
              </w:rPr>
            </w:pPr>
          </w:p>
        </w:tc>
      </w:tr>
      <w:tr w:rsidR="0085308A" w:rsidRPr="00506B1D" w:rsidTr="007835DD">
        <w:tc>
          <w:tcPr>
            <w:tcW w:w="4315"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64"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587" w:type="dxa"/>
            <w:tcBorders>
              <w:top w:val="single" w:sz="4" w:space="0" w:color="auto"/>
              <w:left w:val="nil"/>
              <w:bottom w:val="nil"/>
              <w:right w:val="nil"/>
            </w:tcBorders>
          </w:tcPr>
          <w:p w:rsidR="0085308A" w:rsidRPr="00506B1D" w:rsidRDefault="0085308A" w:rsidP="00521487">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85308A" w:rsidRPr="00506B1D" w:rsidRDefault="0085308A" w:rsidP="00521487">
            <w:pPr>
              <w:pStyle w:val="ConsPlusNormal"/>
              <w:ind w:firstLine="0"/>
              <w:rPr>
                <w:rFonts w:ascii="Times New Roman" w:hAnsi="Times New Roman" w:cs="Times New Roman"/>
              </w:rPr>
            </w:pPr>
            <w:r w:rsidRPr="00506B1D">
              <w:rPr>
                <w:rFonts w:ascii="Times New Roman" w:hAnsi="Times New Roman" w:cs="Times New Roman"/>
              </w:rPr>
              <w:t>(расшифровка)</w:t>
            </w:r>
          </w:p>
        </w:tc>
      </w:tr>
      <w:tr w:rsidR="0085308A" w:rsidRPr="00506B1D" w:rsidTr="007835DD">
        <w:tc>
          <w:tcPr>
            <w:tcW w:w="4315" w:type="dxa"/>
            <w:tcBorders>
              <w:top w:val="nil"/>
              <w:left w:val="nil"/>
              <w:bottom w:val="nil"/>
              <w:right w:val="nil"/>
            </w:tcBorders>
          </w:tcPr>
          <w:p w:rsidR="0085308A" w:rsidRPr="00506B1D" w:rsidRDefault="0085308A" w:rsidP="007835DD">
            <w:pPr>
              <w:pStyle w:val="ConsPlusNormal"/>
              <w:ind w:firstLine="0"/>
              <w:jc w:val="both"/>
              <w:rPr>
                <w:rFonts w:ascii="Times New Roman" w:hAnsi="Times New Roman" w:cs="Times New Roman"/>
              </w:rPr>
            </w:pPr>
            <w:r w:rsidRPr="00506B1D">
              <w:rPr>
                <w:rFonts w:ascii="Times New Roman" w:hAnsi="Times New Roman" w:cs="Times New Roman"/>
              </w:rPr>
              <w:t>М.П.</w:t>
            </w:r>
          </w:p>
        </w:tc>
        <w:tc>
          <w:tcPr>
            <w:tcW w:w="164"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587"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2665"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r>
    </w:tbl>
    <w:p w:rsidR="0085308A" w:rsidRPr="00506B1D" w:rsidRDefault="0085308A" w:rsidP="00B21353">
      <w:pPr>
        <w:pStyle w:val="ConsPlusNormal"/>
        <w:ind w:firstLine="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53"/>
        <w:gridCol w:w="340"/>
        <w:gridCol w:w="737"/>
        <w:gridCol w:w="340"/>
        <w:gridCol w:w="340"/>
        <w:gridCol w:w="1020"/>
        <w:gridCol w:w="340"/>
      </w:tblGrid>
      <w:tr w:rsidR="008C1409" w:rsidRPr="0085308A" w:rsidTr="00521487">
        <w:tc>
          <w:tcPr>
            <w:tcW w:w="9070" w:type="dxa"/>
            <w:gridSpan w:val="7"/>
            <w:tcBorders>
              <w:top w:val="nil"/>
              <w:left w:val="nil"/>
              <w:bottom w:val="nil"/>
              <w:right w:val="nil"/>
            </w:tcBorders>
          </w:tcPr>
          <w:p w:rsidR="008C1409" w:rsidRPr="0085308A" w:rsidRDefault="008C1409"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Целевое использование средств субсидии проверено:</w:t>
            </w:r>
          </w:p>
        </w:tc>
      </w:tr>
      <w:tr w:rsidR="008C1409" w:rsidRPr="0085308A" w:rsidTr="00521487">
        <w:tc>
          <w:tcPr>
            <w:tcW w:w="5953" w:type="dxa"/>
            <w:tcBorders>
              <w:top w:val="nil"/>
              <w:left w:val="nil"/>
              <w:bottom w:val="nil"/>
              <w:right w:val="nil"/>
            </w:tcBorders>
          </w:tcPr>
          <w:p w:rsidR="008C1409" w:rsidRPr="0085308A" w:rsidRDefault="002A215E" w:rsidP="002A215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Начальник сектора поддержки пре</w:t>
            </w:r>
            <w:r w:rsidR="008C1409">
              <w:rPr>
                <w:rFonts w:ascii="Times New Roman" w:hAnsi="Times New Roman" w:cs="Times New Roman"/>
                <w:sz w:val="24"/>
                <w:szCs w:val="24"/>
              </w:rPr>
              <w:t>дпринимательства</w:t>
            </w:r>
            <w:r w:rsidR="00DA485E">
              <w:rPr>
                <w:rFonts w:ascii="Times New Roman" w:hAnsi="Times New Roman" w:cs="Times New Roman"/>
                <w:sz w:val="24"/>
                <w:szCs w:val="24"/>
              </w:rPr>
              <w:t xml:space="preserve"> отдела промышленности и поддержки предпринимательства департамента экономического развития и инвестиций </w:t>
            </w:r>
            <w:r w:rsidR="008C1409" w:rsidRPr="0085308A">
              <w:rPr>
                <w:rFonts w:ascii="Times New Roman" w:hAnsi="Times New Roman" w:cs="Times New Roman"/>
                <w:sz w:val="24"/>
                <w:szCs w:val="24"/>
              </w:rPr>
              <w:t>администрации города</w:t>
            </w:r>
          </w:p>
        </w:tc>
        <w:tc>
          <w:tcPr>
            <w:tcW w:w="340" w:type="dxa"/>
            <w:tcBorders>
              <w:top w:val="nil"/>
              <w:left w:val="nil"/>
              <w:bottom w:val="nil"/>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737" w:type="dxa"/>
            <w:tcBorders>
              <w:top w:val="nil"/>
              <w:left w:val="nil"/>
              <w:bottom w:val="single" w:sz="4" w:space="0" w:color="auto"/>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c>
          <w:tcPr>
            <w:tcW w:w="1020" w:type="dxa"/>
            <w:tcBorders>
              <w:top w:val="nil"/>
              <w:left w:val="nil"/>
              <w:bottom w:val="single" w:sz="4" w:space="0" w:color="auto"/>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r>
    </w:tbl>
    <w:p w:rsidR="00506B1D" w:rsidRPr="00506B1D" w:rsidRDefault="00506B1D" w:rsidP="008C1409">
      <w:pPr>
        <w:pStyle w:val="ConsPlusNormal"/>
        <w:ind w:firstLine="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53"/>
        <w:gridCol w:w="340"/>
        <w:gridCol w:w="737"/>
        <w:gridCol w:w="340"/>
        <w:gridCol w:w="340"/>
        <w:gridCol w:w="1020"/>
        <w:gridCol w:w="340"/>
      </w:tblGrid>
      <w:tr w:rsidR="0085308A" w:rsidRPr="0085308A" w:rsidTr="00997BFB">
        <w:tc>
          <w:tcPr>
            <w:tcW w:w="9070" w:type="dxa"/>
            <w:gridSpan w:val="7"/>
            <w:tcBorders>
              <w:top w:val="nil"/>
              <w:left w:val="nil"/>
              <w:bottom w:val="nil"/>
              <w:right w:val="nil"/>
            </w:tcBorders>
          </w:tcPr>
          <w:p w:rsidR="0085308A" w:rsidRPr="0085308A" w:rsidRDefault="0085308A"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Целевое использование средств субсидии проверено:</w:t>
            </w:r>
          </w:p>
        </w:tc>
      </w:tr>
      <w:tr w:rsidR="0085308A" w:rsidRPr="0085308A" w:rsidTr="00997BFB">
        <w:tc>
          <w:tcPr>
            <w:tcW w:w="5953" w:type="dxa"/>
            <w:tcBorders>
              <w:top w:val="nil"/>
              <w:left w:val="nil"/>
              <w:bottom w:val="nil"/>
              <w:right w:val="nil"/>
            </w:tcBorders>
          </w:tcPr>
          <w:p w:rsidR="0085308A" w:rsidRPr="0085308A" w:rsidRDefault="0085308A"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Начальник ревизионного отдела администрации города</w:t>
            </w:r>
          </w:p>
        </w:tc>
        <w:tc>
          <w:tcPr>
            <w:tcW w:w="340" w:type="dxa"/>
            <w:tcBorders>
              <w:top w:val="nil"/>
              <w:left w:val="nil"/>
              <w:bottom w:val="nil"/>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737" w:type="dxa"/>
            <w:tcBorders>
              <w:top w:val="nil"/>
              <w:left w:val="nil"/>
              <w:bottom w:val="single" w:sz="4" w:space="0" w:color="auto"/>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c>
          <w:tcPr>
            <w:tcW w:w="1020" w:type="dxa"/>
            <w:tcBorders>
              <w:top w:val="nil"/>
              <w:left w:val="nil"/>
              <w:bottom w:val="single" w:sz="4" w:space="0" w:color="auto"/>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r>
    </w:tbl>
    <w:p w:rsidR="00506B1D" w:rsidRDefault="00506B1D"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p w:rsidR="00C6085B" w:rsidRPr="00B21353" w:rsidRDefault="00C6085B" w:rsidP="00C6085B">
      <w:pPr>
        <w:pStyle w:val="ConsPlusNormal"/>
        <w:jc w:val="right"/>
        <w:outlineLvl w:val="1"/>
        <w:rPr>
          <w:rFonts w:ascii="Times New Roman" w:hAnsi="Times New Roman" w:cs="Times New Roman"/>
          <w:sz w:val="28"/>
          <w:szCs w:val="28"/>
        </w:rPr>
      </w:pPr>
      <w:r w:rsidRPr="00B21353">
        <w:rPr>
          <w:rFonts w:ascii="Times New Roman" w:hAnsi="Times New Roman" w:cs="Times New Roman"/>
          <w:sz w:val="28"/>
          <w:szCs w:val="28"/>
        </w:rPr>
        <w:t xml:space="preserve">Приложение </w:t>
      </w:r>
      <w:r>
        <w:rPr>
          <w:rFonts w:ascii="Times New Roman" w:hAnsi="Times New Roman" w:cs="Times New Roman"/>
          <w:sz w:val="28"/>
          <w:szCs w:val="28"/>
        </w:rPr>
        <w:t>5</w:t>
      </w:r>
    </w:p>
    <w:p w:rsidR="00C6085B" w:rsidRPr="00B21353" w:rsidRDefault="00C6085B" w:rsidP="00C6085B">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к Порядку предоставления субсидий на поддержку</w:t>
      </w:r>
    </w:p>
    <w:p w:rsidR="00C6085B" w:rsidRPr="00B21353" w:rsidRDefault="00C6085B" w:rsidP="00C6085B">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начинающих субъектов малого предпринимательства</w:t>
      </w:r>
    </w:p>
    <w:p w:rsidR="00C6085B" w:rsidRPr="00B21353" w:rsidRDefault="00C6085B" w:rsidP="00C6085B">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и (или) физических лиц, применяющих специальный</w:t>
      </w:r>
    </w:p>
    <w:p w:rsidR="00C6085B" w:rsidRPr="00B21353" w:rsidRDefault="00C6085B" w:rsidP="00C6085B">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налоговый режим «Налог на профессиональный доход»,</w:t>
      </w:r>
    </w:p>
    <w:p w:rsidR="00C6085B" w:rsidRPr="00B21353" w:rsidRDefault="00C6085B" w:rsidP="00C6085B">
      <w:pPr>
        <w:pStyle w:val="ConsPlusNormal"/>
        <w:jc w:val="right"/>
        <w:rPr>
          <w:rFonts w:ascii="Times New Roman" w:hAnsi="Times New Roman" w:cs="Times New Roman"/>
          <w:sz w:val="28"/>
          <w:szCs w:val="28"/>
        </w:rPr>
      </w:pPr>
      <w:r w:rsidRPr="00B21353">
        <w:rPr>
          <w:rFonts w:ascii="Times New Roman" w:hAnsi="Times New Roman" w:cs="Times New Roman"/>
          <w:sz w:val="28"/>
          <w:szCs w:val="28"/>
        </w:rPr>
        <w:t>в виде предоставления грантов</w:t>
      </w:r>
    </w:p>
    <w:p w:rsidR="00C6085B" w:rsidRDefault="00C6085B"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p w:rsidR="00C6085B" w:rsidRPr="00C6085B" w:rsidRDefault="00C6085B" w:rsidP="00C6085B">
      <w:pPr>
        <w:widowControl w:val="0"/>
        <w:autoSpaceDE w:val="0"/>
        <w:autoSpaceDN w:val="0"/>
        <w:adjustRightInd w:val="0"/>
        <w:spacing w:line="360" w:lineRule="auto"/>
        <w:contextualSpacing/>
        <w:jc w:val="both"/>
      </w:pPr>
      <w:r w:rsidRPr="00C6085B">
        <w:t xml:space="preserve">        Отчет о достижении результатов предоставления Субсидии</w:t>
      </w:r>
    </w:p>
    <w:p w:rsidR="00C6085B" w:rsidRPr="00C6085B" w:rsidRDefault="00C6085B" w:rsidP="00C6085B">
      <w:pPr>
        <w:widowControl w:val="0"/>
        <w:autoSpaceDE w:val="0"/>
        <w:autoSpaceDN w:val="0"/>
        <w:adjustRightInd w:val="0"/>
        <w:ind w:firstLine="540"/>
        <w:jc w:val="both"/>
        <w:outlineLvl w:val="0"/>
        <w:rPr>
          <w:sz w:val="24"/>
          <w:szCs w:val="24"/>
        </w:rPr>
      </w:pPr>
    </w:p>
    <w:tbl>
      <w:tblPr>
        <w:tblW w:w="80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52"/>
        <w:gridCol w:w="1560"/>
        <w:gridCol w:w="1558"/>
        <w:gridCol w:w="1843"/>
      </w:tblGrid>
      <w:tr w:rsidR="00C6085B" w:rsidRPr="00C6085B" w:rsidTr="00876E99">
        <w:trPr>
          <w:trHeight w:val="690"/>
        </w:trPr>
        <w:tc>
          <w:tcPr>
            <w:tcW w:w="567" w:type="dxa"/>
            <w:vMerge w:val="restart"/>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w:t>
            </w:r>
            <w:r w:rsidRPr="00C6085B">
              <w:rPr>
                <w:sz w:val="20"/>
                <w:szCs w:val="20"/>
              </w:rPr>
              <w:br/>
              <w:t>п/п</w:t>
            </w:r>
          </w:p>
        </w:tc>
        <w:tc>
          <w:tcPr>
            <w:tcW w:w="2552" w:type="dxa"/>
            <w:vMerge w:val="restart"/>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ind w:right="-109"/>
              <w:jc w:val="center"/>
              <w:rPr>
                <w:sz w:val="20"/>
                <w:szCs w:val="20"/>
              </w:rPr>
            </w:pPr>
            <w:r w:rsidRPr="00C6085B">
              <w:rPr>
                <w:sz w:val="20"/>
                <w:szCs w:val="20"/>
              </w:rPr>
              <w:t>Наименование результата</w:t>
            </w:r>
          </w:p>
        </w:tc>
        <w:tc>
          <w:tcPr>
            <w:tcW w:w="4961" w:type="dxa"/>
            <w:gridSpan w:val="3"/>
            <w:tcBorders>
              <w:top w:val="single" w:sz="4" w:space="0" w:color="auto"/>
              <w:lef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Плановое значение</w:t>
            </w:r>
          </w:p>
          <w:p w:rsidR="00C6085B" w:rsidRPr="00C6085B" w:rsidRDefault="00C6085B" w:rsidP="00C6085B">
            <w:pPr>
              <w:widowControl w:val="0"/>
              <w:autoSpaceDE w:val="0"/>
              <w:autoSpaceDN w:val="0"/>
              <w:adjustRightInd w:val="0"/>
              <w:jc w:val="center"/>
              <w:rPr>
                <w:sz w:val="20"/>
                <w:szCs w:val="20"/>
              </w:rPr>
            </w:pPr>
            <w:r w:rsidRPr="00C6085B">
              <w:rPr>
                <w:sz w:val="20"/>
                <w:szCs w:val="20"/>
              </w:rPr>
              <w:t>результата</w:t>
            </w:r>
          </w:p>
        </w:tc>
      </w:tr>
      <w:tr w:rsidR="00C6085B" w:rsidRPr="00C6085B" w:rsidTr="00876E99">
        <w:tc>
          <w:tcPr>
            <w:tcW w:w="567" w:type="dxa"/>
            <w:vMerge/>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На момент подачи заявки</w:t>
            </w:r>
          </w:p>
        </w:tc>
        <w:tc>
          <w:tcPr>
            <w:tcW w:w="1558"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В год получения субсидии</w:t>
            </w:r>
          </w:p>
        </w:tc>
        <w:tc>
          <w:tcPr>
            <w:tcW w:w="1843"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В течении года, следующего за годом получения субсидии</w:t>
            </w:r>
          </w:p>
        </w:tc>
      </w:tr>
      <w:tr w:rsidR="00C6085B" w:rsidRPr="00C6085B" w:rsidTr="00876E99">
        <w:tc>
          <w:tcPr>
            <w:tcW w:w="567" w:type="dxa"/>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ind w:left="-105"/>
              <w:jc w:val="center"/>
              <w:rPr>
                <w:sz w:val="20"/>
                <w:szCs w:val="20"/>
              </w:rPr>
            </w:pPr>
            <w:r w:rsidRPr="00C6085B">
              <w:rPr>
                <w:sz w:val="20"/>
                <w:szCs w:val="20"/>
              </w:rPr>
              <w:t>2</w:t>
            </w:r>
          </w:p>
        </w:tc>
        <w:tc>
          <w:tcPr>
            <w:tcW w:w="1560"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3</w:t>
            </w:r>
          </w:p>
        </w:tc>
        <w:tc>
          <w:tcPr>
            <w:tcW w:w="1558"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center"/>
              <w:rPr>
                <w:sz w:val="20"/>
                <w:szCs w:val="20"/>
              </w:rPr>
            </w:pPr>
            <w:r w:rsidRPr="00C6085B">
              <w:rPr>
                <w:sz w:val="20"/>
                <w:szCs w:val="20"/>
              </w:rPr>
              <w:t>5</w:t>
            </w:r>
          </w:p>
        </w:tc>
      </w:tr>
      <w:tr w:rsidR="00C6085B" w:rsidRPr="00C6085B" w:rsidTr="00876E99">
        <w:tc>
          <w:tcPr>
            <w:tcW w:w="567" w:type="dxa"/>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r w:rsidRPr="00C6085B">
              <w:rPr>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ind w:left="-105"/>
              <w:jc w:val="both"/>
              <w:rPr>
                <w:rFonts w:ascii="Arial" w:hAnsi="Arial" w:cs="Arial"/>
                <w:sz w:val="24"/>
                <w:szCs w:val="24"/>
              </w:rPr>
            </w:pPr>
            <w:r w:rsidRPr="00C6085B">
              <w:rPr>
                <w:sz w:val="20"/>
                <w:szCs w:val="20"/>
              </w:rPr>
              <w:t xml:space="preserve">Сохранение количества рабочих мест, существующего на момент подачи заявки (включая </w:t>
            </w:r>
          </w:p>
        </w:tc>
        <w:tc>
          <w:tcPr>
            <w:tcW w:w="1560"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558"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r>
      <w:tr w:rsidR="00C6085B" w:rsidRPr="00C6085B" w:rsidTr="00876E99">
        <w:tc>
          <w:tcPr>
            <w:tcW w:w="567" w:type="dxa"/>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r w:rsidRPr="00C6085B">
              <w:rPr>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ind w:left="-108"/>
              <w:jc w:val="both"/>
              <w:rPr>
                <w:sz w:val="20"/>
                <w:szCs w:val="20"/>
              </w:rPr>
            </w:pPr>
            <w:r w:rsidRPr="00C6085B">
              <w:rPr>
                <w:sz w:val="20"/>
                <w:szCs w:val="20"/>
              </w:rPr>
              <w:t>Сохранение среднемесячной заработной платы наемных работников (при наличии наемных работников)</w:t>
            </w:r>
          </w:p>
        </w:tc>
        <w:tc>
          <w:tcPr>
            <w:tcW w:w="1560"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558"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r>
      <w:tr w:rsidR="00C6085B" w:rsidRPr="00C6085B" w:rsidTr="00876E99">
        <w:tc>
          <w:tcPr>
            <w:tcW w:w="567" w:type="dxa"/>
            <w:tcBorders>
              <w:top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r w:rsidRPr="00C6085B">
              <w:rPr>
                <w:sz w:val="20"/>
                <w:szCs w:val="20"/>
              </w:rPr>
              <w:t>3.</w:t>
            </w:r>
          </w:p>
        </w:tc>
        <w:tc>
          <w:tcPr>
            <w:tcW w:w="2552"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ind w:left="-108"/>
              <w:jc w:val="both"/>
              <w:rPr>
                <w:sz w:val="20"/>
                <w:szCs w:val="20"/>
              </w:rPr>
            </w:pPr>
            <w:r w:rsidRPr="00C6085B">
              <w:rPr>
                <w:sz w:val="20"/>
                <w:szCs w:val="20"/>
              </w:rPr>
              <w:t>Сохранение статуса налогоплательщика налога на профессиональный доход (физическим лицам, применяющим специальный налоговый режим).</w:t>
            </w:r>
          </w:p>
        </w:tc>
        <w:tc>
          <w:tcPr>
            <w:tcW w:w="1560"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558"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C6085B" w:rsidRPr="00C6085B" w:rsidRDefault="00C6085B" w:rsidP="00C6085B">
            <w:pPr>
              <w:widowControl w:val="0"/>
              <w:autoSpaceDE w:val="0"/>
              <w:autoSpaceDN w:val="0"/>
              <w:adjustRightInd w:val="0"/>
              <w:jc w:val="both"/>
              <w:rPr>
                <w:sz w:val="20"/>
                <w:szCs w:val="20"/>
              </w:rPr>
            </w:pPr>
          </w:p>
        </w:tc>
      </w:tr>
    </w:tbl>
    <w:p w:rsidR="00C6085B" w:rsidRPr="00C6085B" w:rsidRDefault="00C6085B" w:rsidP="00C6085B">
      <w:pPr>
        <w:widowControl w:val="0"/>
        <w:autoSpaceDE w:val="0"/>
        <w:autoSpaceDN w:val="0"/>
        <w:adjustRightInd w:val="0"/>
        <w:ind w:firstLine="720"/>
        <w:jc w:val="both"/>
        <w:rPr>
          <w:sz w:val="24"/>
          <w:szCs w:val="24"/>
        </w:rPr>
      </w:pPr>
    </w:p>
    <w:p w:rsidR="00C6085B" w:rsidRDefault="00C6085B" w:rsidP="00997BFB">
      <w:pPr>
        <w:pStyle w:val="ConsPlusNormal"/>
        <w:ind w:firstLine="0"/>
        <w:jc w:val="both"/>
        <w:rPr>
          <w:rFonts w:ascii="Times New Roman" w:hAnsi="Times New Roman" w:cs="Times New Roman"/>
        </w:rPr>
      </w:pPr>
    </w:p>
    <w:p w:rsidR="00C6085B" w:rsidRDefault="00C6085B" w:rsidP="00997BFB">
      <w:pPr>
        <w:pStyle w:val="ConsPlusNormal"/>
        <w:ind w:firstLine="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39"/>
        <w:gridCol w:w="340"/>
        <w:gridCol w:w="1587"/>
        <w:gridCol w:w="340"/>
        <w:gridCol w:w="2665"/>
      </w:tblGrid>
      <w:tr w:rsidR="00C6085B" w:rsidRPr="008C1409" w:rsidTr="00876E99">
        <w:tc>
          <w:tcPr>
            <w:tcW w:w="4139" w:type="dxa"/>
            <w:tcBorders>
              <w:top w:val="nil"/>
              <w:left w:val="nil"/>
              <w:bottom w:val="nil"/>
              <w:right w:val="nil"/>
            </w:tcBorders>
          </w:tcPr>
          <w:p w:rsidR="00C6085B" w:rsidRPr="008C1409" w:rsidRDefault="00C6085B" w:rsidP="00876E99">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Подпись руководителя организации</w:t>
            </w:r>
          </w:p>
          <w:p w:rsidR="00C6085B" w:rsidRPr="008C1409" w:rsidRDefault="00C6085B" w:rsidP="007835DD">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(индивидуального предпринимателя, физического лица</w:t>
            </w:r>
            <w:r>
              <w:rPr>
                <w:rFonts w:ascii="Times New Roman" w:hAnsi="Times New Roman" w:cs="Times New Roman"/>
                <w:sz w:val="24"/>
                <w:szCs w:val="24"/>
              </w:rPr>
              <w:t>, применяющ</w:t>
            </w:r>
            <w:r w:rsidR="007835DD">
              <w:rPr>
                <w:rFonts w:ascii="Times New Roman" w:hAnsi="Times New Roman" w:cs="Times New Roman"/>
                <w:sz w:val="24"/>
                <w:szCs w:val="24"/>
              </w:rPr>
              <w:t>его специальный налоговый режим</w:t>
            </w:r>
            <w:r w:rsidRPr="008C1409">
              <w:rPr>
                <w:rFonts w:ascii="Times New Roman" w:hAnsi="Times New Roman" w:cs="Times New Roman"/>
                <w:sz w:val="24"/>
                <w:szCs w:val="24"/>
              </w:rPr>
              <w:t>)</w:t>
            </w:r>
          </w:p>
        </w:tc>
        <w:tc>
          <w:tcPr>
            <w:tcW w:w="340" w:type="dxa"/>
            <w:tcBorders>
              <w:top w:val="nil"/>
              <w:left w:val="nil"/>
              <w:bottom w:val="nil"/>
              <w:right w:val="nil"/>
            </w:tcBorders>
          </w:tcPr>
          <w:p w:rsidR="00C6085B" w:rsidRPr="008C1409" w:rsidRDefault="00C6085B" w:rsidP="00876E99">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C6085B" w:rsidRPr="008C1409" w:rsidRDefault="00C6085B" w:rsidP="00876E99">
            <w:pPr>
              <w:pStyle w:val="ConsPlusNormal"/>
              <w:rPr>
                <w:rFonts w:ascii="Times New Roman" w:hAnsi="Times New Roman" w:cs="Times New Roman"/>
                <w:sz w:val="24"/>
                <w:szCs w:val="24"/>
              </w:rPr>
            </w:pPr>
          </w:p>
        </w:tc>
        <w:tc>
          <w:tcPr>
            <w:tcW w:w="340" w:type="dxa"/>
            <w:tcBorders>
              <w:top w:val="nil"/>
              <w:left w:val="nil"/>
              <w:bottom w:val="nil"/>
              <w:right w:val="nil"/>
            </w:tcBorders>
          </w:tcPr>
          <w:p w:rsidR="00C6085B" w:rsidRPr="008C1409" w:rsidRDefault="00C6085B" w:rsidP="00876E99">
            <w:pPr>
              <w:pStyle w:val="ConsPlusNormal"/>
              <w:rPr>
                <w:rFonts w:ascii="Times New Roman" w:hAnsi="Times New Roman" w:cs="Times New Roman"/>
                <w:sz w:val="24"/>
                <w:szCs w:val="24"/>
              </w:rPr>
            </w:pPr>
          </w:p>
        </w:tc>
        <w:tc>
          <w:tcPr>
            <w:tcW w:w="2665" w:type="dxa"/>
            <w:tcBorders>
              <w:top w:val="nil"/>
              <w:left w:val="nil"/>
              <w:bottom w:val="single" w:sz="4" w:space="0" w:color="auto"/>
              <w:right w:val="nil"/>
            </w:tcBorders>
          </w:tcPr>
          <w:p w:rsidR="00C6085B" w:rsidRPr="008C1409" w:rsidRDefault="00C6085B" w:rsidP="00876E99">
            <w:pPr>
              <w:pStyle w:val="ConsPlusNormal"/>
              <w:rPr>
                <w:rFonts w:ascii="Times New Roman" w:hAnsi="Times New Roman" w:cs="Times New Roman"/>
                <w:sz w:val="24"/>
                <w:szCs w:val="24"/>
              </w:rPr>
            </w:pPr>
          </w:p>
        </w:tc>
      </w:tr>
      <w:tr w:rsidR="00C6085B" w:rsidRPr="00506B1D" w:rsidTr="00876E99">
        <w:tc>
          <w:tcPr>
            <w:tcW w:w="4139" w:type="dxa"/>
            <w:tcBorders>
              <w:top w:val="nil"/>
              <w:left w:val="nil"/>
              <w:bottom w:val="nil"/>
              <w:right w:val="nil"/>
            </w:tcBorders>
          </w:tcPr>
          <w:p w:rsidR="00C6085B" w:rsidRPr="00506B1D" w:rsidRDefault="00C6085B" w:rsidP="00876E99">
            <w:pPr>
              <w:pStyle w:val="ConsPlusNormal"/>
              <w:rPr>
                <w:rFonts w:ascii="Times New Roman" w:hAnsi="Times New Roman" w:cs="Times New Roman"/>
              </w:rPr>
            </w:pPr>
          </w:p>
        </w:tc>
        <w:tc>
          <w:tcPr>
            <w:tcW w:w="340" w:type="dxa"/>
            <w:tcBorders>
              <w:top w:val="nil"/>
              <w:left w:val="nil"/>
              <w:bottom w:val="nil"/>
              <w:right w:val="nil"/>
            </w:tcBorders>
          </w:tcPr>
          <w:p w:rsidR="00C6085B" w:rsidRPr="00506B1D" w:rsidRDefault="00C6085B" w:rsidP="00876E99">
            <w:pPr>
              <w:pStyle w:val="ConsPlusNormal"/>
              <w:rPr>
                <w:rFonts w:ascii="Times New Roman" w:hAnsi="Times New Roman" w:cs="Times New Roman"/>
              </w:rPr>
            </w:pPr>
          </w:p>
        </w:tc>
        <w:tc>
          <w:tcPr>
            <w:tcW w:w="1587" w:type="dxa"/>
            <w:tcBorders>
              <w:top w:val="single" w:sz="4" w:space="0" w:color="auto"/>
              <w:left w:val="nil"/>
              <w:bottom w:val="nil"/>
              <w:right w:val="nil"/>
            </w:tcBorders>
          </w:tcPr>
          <w:p w:rsidR="00C6085B" w:rsidRPr="00506B1D" w:rsidRDefault="00C6085B" w:rsidP="00876E99">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C6085B" w:rsidRPr="00506B1D" w:rsidRDefault="00C6085B" w:rsidP="00876E99">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C6085B" w:rsidRPr="00506B1D" w:rsidRDefault="00C6085B" w:rsidP="00876E99">
            <w:pPr>
              <w:pStyle w:val="ConsPlusNormal"/>
              <w:ind w:firstLine="0"/>
              <w:rPr>
                <w:rFonts w:ascii="Times New Roman" w:hAnsi="Times New Roman" w:cs="Times New Roman"/>
              </w:rPr>
            </w:pPr>
            <w:r w:rsidRPr="00506B1D">
              <w:rPr>
                <w:rFonts w:ascii="Times New Roman" w:hAnsi="Times New Roman" w:cs="Times New Roman"/>
              </w:rPr>
              <w:t>(расшифровка)</w:t>
            </w:r>
          </w:p>
        </w:tc>
      </w:tr>
    </w:tbl>
    <w:p w:rsidR="00C6085B" w:rsidRDefault="00C6085B" w:rsidP="00997BFB">
      <w:pPr>
        <w:pStyle w:val="ConsPlusNormal"/>
        <w:ind w:firstLine="0"/>
        <w:jc w:val="both"/>
        <w:rPr>
          <w:rFonts w:ascii="Times New Roman" w:hAnsi="Times New Roman" w:cs="Times New Roman"/>
        </w:rPr>
      </w:pPr>
    </w:p>
    <w:p w:rsidR="00C6085B" w:rsidRPr="00506B1D" w:rsidRDefault="00C6085B" w:rsidP="00997BFB">
      <w:pPr>
        <w:pStyle w:val="ConsPlusNormal"/>
        <w:ind w:firstLine="0"/>
        <w:jc w:val="both"/>
        <w:rPr>
          <w:rFonts w:ascii="Times New Roman" w:hAnsi="Times New Roman" w:cs="Times New Roman"/>
        </w:rPr>
      </w:pPr>
    </w:p>
    <w:sectPr w:rsidR="00C6085B" w:rsidRPr="00506B1D" w:rsidSect="006E75E7">
      <w:headerReference w:type="default" r:id="rId50"/>
      <w:headerReference w:type="first" r:id="rId51"/>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0CE" w:rsidRDefault="00D910CE" w:rsidP="00272ADE">
      <w:r>
        <w:separator/>
      </w:r>
    </w:p>
  </w:endnote>
  <w:endnote w:type="continuationSeparator" w:id="0">
    <w:p w:rsidR="00D910CE" w:rsidRDefault="00D910CE" w:rsidP="0027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0CE" w:rsidRDefault="00D910CE" w:rsidP="00272ADE">
      <w:r>
        <w:separator/>
      </w:r>
    </w:p>
  </w:footnote>
  <w:footnote w:type="continuationSeparator" w:id="0">
    <w:p w:rsidR="00D910CE" w:rsidRDefault="00D910CE" w:rsidP="00272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1412"/>
      <w:docPartObj>
        <w:docPartGallery w:val="Page Numbers (Top of Page)"/>
        <w:docPartUnique/>
      </w:docPartObj>
    </w:sdtPr>
    <w:sdtContent>
      <w:p w:rsidR="00D910CE" w:rsidRDefault="00D910CE">
        <w:pPr>
          <w:pStyle w:val="a3"/>
          <w:jc w:val="center"/>
        </w:pPr>
        <w:r>
          <w:fldChar w:fldCharType="begin"/>
        </w:r>
        <w:r>
          <w:instrText xml:space="preserve"> PAGE   \* MERGEFORMAT </w:instrText>
        </w:r>
        <w:r>
          <w:fldChar w:fldCharType="separate"/>
        </w:r>
        <w:r w:rsidR="00B957EB">
          <w:rPr>
            <w:noProof/>
          </w:rPr>
          <w:t>31</w:t>
        </w:r>
        <w:r>
          <w:rPr>
            <w:noProof/>
          </w:rPr>
          <w:fldChar w:fldCharType="end"/>
        </w:r>
      </w:p>
    </w:sdtContent>
  </w:sdt>
  <w:p w:rsidR="00D910CE" w:rsidRDefault="00D910C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CE" w:rsidRDefault="00D910CE">
    <w:pPr>
      <w:pStyle w:val="a3"/>
      <w:jc w:val="center"/>
    </w:pPr>
  </w:p>
  <w:p w:rsidR="00D910CE" w:rsidRDefault="00D910CE" w:rsidP="00234AA8">
    <w:pPr>
      <w:pStyle w:val="a3"/>
      <w:tabs>
        <w:tab w:val="clear" w:pos="4677"/>
        <w:tab w:val="clear" w:pos="935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491"/>
    <w:multiLevelType w:val="hybridMultilevel"/>
    <w:tmpl w:val="87F43420"/>
    <w:lvl w:ilvl="0" w:tplc="30664A5C">
      <w:start w:val="1"/>
      <w:numFmt w:val="decimal"/>
      <w:lvlText w:val="4.%1."/>
      <w:lvlJc w:val="left"/>
      <w:pPr>
        <w:ind w:left="2062"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6B87DEA"/>
    <w:multiLevelType w:val="multilevel"/>
    <w:tmpl w:val="F4621C3E"/>
    <w:lvl w:ilvl="0">
      <w:start w:val="3"/>
      <w:numFmt w:val="decimal"/>
      <w:lvlText w:val="%1"/>
      <w:lvlJc w:val="left"/>
      <w:pPr>
        <w:ind w:left="143" w:hanging="488"/>
      </w:pPr>
      <w:rPr>
        <w:rFonts w:hint="default"/>
        <w:lang w:val="ru-RU" w:eastAsia="en-US" w:bidi="ar-SA"/>
      </w:rPr>
    </w:lvl>
    <w:lvl w:ilvl="1">
      <w:start w:val="1"/>
      <w:numFmt w:val="decimal"/>
      <w:lvlText w:val="%1.%2."/>
      <w:lvlJc w:val="left"/>
      <w:pPr>
        <w:ind w:left="143" w:hanging="488"/>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096" w:hanging="488"/>
      </w:pPr>
      <w:rPr>
        <w:rFonts w:hint="default"/>
        <w:lang w:val="ru-RU" w:eastAsia="en-US" w:bidi="ar-SA"/>
      </w:rPr>
    </w:lvl>
    <w:lvl w:ilvl="3">
      <w:numFmt w:val="bullet"/>
      <w:lvlText w:val="•"/>
      <w:lvlJc w:val="left"/>
      <w:pPr>
        <w:ind w:left="3074" w:hanging="488"/>
      </w:pPr>
      <w:rPr>
        <w:rFonts w:hint="default"/>
        <w:lang w:val="ru-RU" w:eastAsia="en-US" w:bidi="ar-SA"/>
      </w:rPr>
    </w:lvl>
    <w:lvl w:ilvl="4">
      <w:numFmt w:val="bullet"/>
      <w:lvlText w:val="•"/>
      <w:lvlJc w:val="left"/>
      <w:pPr>
        <w:ind w:left="4052" w:hanging="488"/>
      </w:pPr>
      <w:rPr>
        <w:rFonts w:hint="default"/>
        <w:lang w:val="ru-RU" w:eastAsia="en-US" w:bidi="ar-SA"/>
      </w:rPr>
    </w:lvl>
    <w:lvl w:ilvl="5">
      <w:numFmt w:val="bullet"/>
      <w:lvlText w:val="•"/>
      <w:lvlJc w:val="left"/>
      <w:pPr>
        <w:ind w:left="5031" w:hanging="488"/>
      </w:pPr>
      <w:rPr>
        <w:rFonts w:hint="default"/>
        <w:lang w:val="ru-RU" w:eastAsia="en-US" w:bidi="ar-SA"/>
      </w:rPr>
    </w:lvl>
    <w:lvl w:ilvl="6">
      <w:numFmt w:val="bullet"/>
      <w:lvlText w:val="•"/>
      <w:lvlJc w:val="left"/>
      <w:pPr>
        <w:ind w:left="6009" w:hanging="488"/>
      </w:pPr>
      <w:rPr>
        <w:rFonts w:hint="default"/>
        <w:lang w:val="ru-RU" w:eastAsia="en-US" w:bidi="ar-SA"/>
      </w:rPr>
    </w:lvl>
    <w:lvl w:ilvl="7">
      <w:numFmt w:val="bullet"/>
      <w:lvlText w:val="•"/>
      <w:lvlJc w:val="left"/>
      <w:pPr>
        <w:ind w:left="6987" w:hanging="488"/>
      </w:pPr>
      <w:rPr>
        <w:rFonts w:hint="default"/>
        <w:lang w:val="ru-RU" w:eastAsia="en-US" w:bidi="ar-SA"/>
      </w:rPr>
    </w:lvl>
    <w:lvl w:ilvl="8">
      <w:numFmt w:val="bullet"/>
      <w:lvlText w:val="•"/>
      <w:lvlJc w:val="left"/>
      <w:pPr>
        <w:ind w:left="7965" w:hanging="488"/>
      </w:pPr>
      <w:rPr>
        <w:rFonts w:hint="default"/>
        <w:lang w:val="ru-RU" w:eastAsia="en-US" w:bidi="ar-SA"/>
      </w:rPr>
    </w:lvl>
  </w:abstractNum>
  <w:abstractNum w:abstractNumId="2" w15:restartNumberingAfterBreak="0">
    <w:nsid w:val="0A004EAB"/>
    <w:multiLevelType w:val="multilevel"/>
    <w:tmpl w:val="5E704340"/>
    <w:lvl w:ilvl="0">
      <w:start w:val="5"/>
      <w:numFmt w:val="decimal"/>
      <w:lvlText w:val="%1."/>
      <w:lvlJc w:val="left"/>
      <w:pPr>
        <w:ind w:left="450" w:hanging="450"/>
      </w:pPr>
      <w:rPr>
        <w:rFonts w:hint="default"/>
      </w:rPr>
    </w:lvl>
    <w:lvl w:ilvl="1">
      <w:start w:val="6"/>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 w15:restartNumberingAfterBreak="0">
    <w:nsid w:val="0F501D13"/>
    <w:multiLevelType w:val="hybridMultilevel"/>
    <w:tmpl w:val="8228BF78"/>
    <w:lvl w:ilvl="0" w:tplc="934C395A">
      <w:start w:val="3"/>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4" w15:restartNumberingAfterBreak="0">
    <w:nsid w:val="14930195"/>
    <w:multiLevelType w:val="hybridMultilevel"/>
    <w:tmpl w:val="7B78103C"/>
    <w:lvl w:ilvl="0" w:tplc="16F64572">
      <w:start w:val="1"/>
      <w:numFmt w:val="decimal"/>
      <w:lvlText w:val="3.8.%1"/>
      <w:lvlJc w:val="center"/>
      <w:pPr>
        <w:ind w:left="1495" w:hanging="360"/>
      </w:pPr>
      <w:rPr>
        <w:rFonts w:hint="default"/>
        <w:b w:val="0"/>
        <w:i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1C5E6A92"/>
    <w:multiLevelType w:val="hybridMultilevel"/>
    <w:tmpl w:val="34CCE618"/>
    <w:lvl w:ilvl="0" w:tplc="4E9ACF24">
      <w:start w:val="2"/>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6" w15:restartNumberingAfterBreak="0">
    <w:nsid w:val="20230D7E"/>
    <w:multiLevelType w:val="hybridMultilevel"/>
    <w:tmpl w:val="8DF42C2C"/>
    <w:lvl w:ilvl="0" w:tplc="392E07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3079E"/>
    <w:multiLevelType w:val="multilevel"/>
    <w:tmpl w:val="B02ABD22"/>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62F7FA0"/>
    <w:multiLevelType w:val="multilevel"/>
    <w:tmpl w:val="04FA25DA"/>
    <w:lvl w:ilvl="0">
      <w:start w:val="5"/>
      <w:numFmt w:val="decimal"/>
      <w:lvlText w:val="%1."/>
      <w:lvlJc w:val="left"/>
      <w:pPr>
        <w:ind w:left="450" w:hanging="45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AC92B03"/>
    <w:multiLevelType w:val="multilevel"/>
    <w:tmpl w:val="B01CB036"/>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D52ECA"/>
    <w:multiLevelType w:val="multilevel"/>
    <w:tmpl w:val="5EA0B37C"/>
    <w:lvl w:ilvl="0">
      <w:start w:val="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F075E23"/>
    <w:multiLevelType w:val="multilevel"/>
    <w:tmpl w:val="7E58568C"/>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3B72D71"/>
    <w:multiLevelType w:val="hybridMultilevel"/>
    <w:tmpl w:val="14CC1416"/>
    <w:lvl w:ilvl="0" w:tplc="E18C62AE">
      <w:start w:val="2"/>
      <w:numFmt w:val="upperRoman"/>
      <w:lvlText w:val="%1."/>
      <w:lvlJc w:val="left"/>
      <w:pPr>
        <w:ind w:left="1571" w:hanging="7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B7A01C2"/>
    <w:multiLevelType w:val="hybridMultilevel"/>
    <w:tmpl w:val="247E45BA"/>
    <w:lvl w:ilvl="0" w:tplc="6D969266">
      <w:start w:val="1"/>
      <w:numFmt w:val="decimal"/>
      <w:lvlText w:val="2.%1."/>
      <w:lvlJc w:val="left"/>
      <w:pPr>
        <w:ind w:left="1571" w:hanging="720"/>
      </w:pPr>
      <w:rPr>
        <w:rFonts w:hint="default"/>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145386D"/>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816A37"/>
    <w:multiLevelType w:val="hybridMultilevel"/>
    <w:tmpl w:val="A32E8DE8"/>
    <w:lvl w:ilvl="0" w:tplc="5A8E77F0">
      <w:start w:val="1"/>
      <w:numFmt w:val="decimal"/>
      <w:lvlText w:val="%1."/>
      <w:lvlJc w:val="left"/>
      <w:pPr>
        <w:tabs>
          <w:tab w:val="num" w:pos="470"/>
        </w:tabs>
        <w:ind w:left="470" w:hanging="360"/>
      </w:pPr>
      <w:rPr>
        <w:rFonts w:hint="default"/>
      </w:rPr>
    </w:lvl>
    <w:lvl w:ilvl="1" w:tplc="04190019" w:tentative="1">
      <w:start w:val="1"/>
      <w:numFmt w:val="lowerLetter"/>
      <w:lvlText w:val="%2."/>
      <w:lvlJc w:val="left"/>
      <w:pPr>
        <w:tabs>
          <w:tab w:val="num" w:pos="1190"/>
        </w:tabs>
        <w:ind w:left="1190" w:hanging="360"/>
      </w:pPr>
    </w:lvl>
    <w:lvl w:ilvl="2" w:tplc="0419001B" w:tentative="1">
      <w:start w:val="1"/>
      <w:numFmt w:val="lowerRoman"/>
      <w:lvlText w:val="%3."/>
      <w:lvlJc w:val="right"/>
      <w:pPr>
        <w:tabs>
          <w:tab w:val="num" w:pos="1910"/>
        </w:tabs>
        <w:ind w:left="1910" w:hanging="180"/>
      </w:pPr>
    </w:lvl>
    <w:lvl w:ilvl="3" w:tplc="0419000F" w:tentative="1">
      <w:start w:val="1"/>
      <w:numFmt w:val="decimal"/>
      <w:lvlText w:val="%4."/>
      <w:lvlJc w:val="left"/>
      <w:pPr>
        <w:tabs>
          <w:tab w:val="num" w:pos="2630"/>
        </w:tabs>
        <w:ind w:left="2630" w:hanging="360"/>
      </w:pPr>
    </w:lvl>
    <w:lvl w:ilvl="4" w:tplc="04190019" w:tentative="1">
      <w:start w:val="1"/>
      <w:numFmt w:val="lowerLetter"/>
      <w:lvlText w:val="%5."/>
      <w:lvlJc w:val="left"/>
      <w:pPr>
        <w:tabs>
          <w:tab w:val="num" w:pos="3350"/>
        </w:tabs>
        <w:ind w:left="3350" w:hanging="360"/>
      </w:pPr>
    </w:lvl>
    <w:lvl w:ilvl="5" w:tplc="0419001B" w:tentative="1">
      <w:start w:val="1"/>
      <w:numFmt w:val="lowerRoman"/>
      <w:lvlText w:val="%6."/>
      <w:lvlJc w:val="right"/>
      <w:pPr>
        <w:tabs>
          <w:tab w:val="num" w:pos="4070"/>
        </w:tabs>
        <w:ind w:left="4070" w:hanging="180"/>
      </w:pPr>
    </w:lvl>
    <w:lvl w:ilvl="6" w:tplc="0419000F" w:tentative="1">
      <w:start w:val="1"/>
      <w:numFmt w:val="decimal"/>
      <w:lvlText w:val="%7."/>
      <w:lvlJc w:val="left"/>
      <w:pPr>
        <w:tabs>
          <w:tab w:val="num" w:pos="4790"/>
        </w:tabs>
        <w:ind w:left="4790" w:hanging="360"/>
      </w:pPr>
    </w:lvl>
    <w:lvl w:ilvl="7" w:tplc="04190019" w:tentative="1">
      <w:start w:val="1"/>
      <w:numFmt w:val="lowerLetter"/>
      <w:lvlText w:val="%8."/>
      <w:lvlJc w:val="left"/>
      <w:pPr>
        <w:tabs>
          <w:tab w:val="num" w:pos="5510"/>
        </w:tabs>
        <w:ind w:left="5510" w:hanging="360"/>
      </w:pPr>
    </w:lvl>
    <w:lvl w:ilvl="8" w:tplc="0419001B" w:tentative="1">
      <w:start w:val="1"/>
      <w:numFmt w:val="lowerRoman"/>
      <w:lvlText w:val="%9."/>
      <w:lvlJc w:val="right"/>
      <w:pPr>
        <w:tabs>
          <w:tab w:val="num" w:pos="6230"/>
        </w:tabs>
        <w:ind w:left="6230" w:hanging="180"/>
      </w:pPr>
    </w:lvl>
  </w:abstractNum>
  <w:abstractNum w:abstractNumId="16" w15:restartNumberingAfterBreak="0">
    <w:nsid w:val="590E3E82"/>
    <w:multiLevelType w:val="multilevel"/>
    <w:tmpl w:val="BCFCC052"/>
    <w:lvl w:ilvl="0">
      <w:start w:val="5"/>
      <w:numFmt w:val="upperRoman"/>
      <w:lvlText w:val="%1."/>
      <w:lvlJc w:val="left"/>
      <w:pPr>
        <w:ind w:left="2279" w:hanging="720"/>
      </w:pPr>
      <w:rPr>
        <w:rFonts w:hint="default"/>
        <w:b/>
      </w:rPr>
    </w:lvl>
    <w:lvl w:ilvl="1">
      <w:start w:val="1"/>
      <w:numFmt w:val="decimal"/>
      <w:isLgl/>
      <w:lvlText w:val="%1.%2."/>
      <w:lvlJc w:val="left"/>
      <w:pPr>
        <w:ind w:left="3213" w:hanging="1305"/>
      </w:pPr>
      <w:rPr>
        <w:rFonts w:hint="default"/>
      </w:rPr>
    </w:lvl>
    <w:lvl w:ilvl="2">
      <w:start w:val="1"/>
      <w:numFmt w:val="decimal"/>
      <w:isLgl/>
      <w:lvlText w:val="%1.%2.%3."/>
      <w:lvlJc w:val="left"/>
      <w:pPr>
        <w:ind w:left="3562" w:hanging="1305"/>
      </w:pPr>
      <w:rPr>
        <w:rFonts w:hint="default"/>
      </w:rPr>
    </w:lvl>
    <w:lvl w:ilvl="3">
      <w:start w:val="1"/>
      <w:numFmt w:val="decimal"/>
      <w:isLgl/>
      <w:lvlText w:val="%1.%2.%3.%4."/>
      <w:lvlJc w:val="left"/>
      <w:pPr>
        <w:ind w:left="3911" w:hanging="1305"/>
      </w:pPr>
      <w:rPr>
        <w:rFonts w:hint="default"/>
      </w:rPr>
    </w:lvl>
    <w:lvl w:ilvl="4">
      <w:start w:val="1"/>
      <w:numFmt w:val="decimal"/>
      <w:isLgl/>
      <w:lvlText w:val="%1.%2.%3.%4.%5."/>
      <w:lvlJc w:val="left"/>
      <w:pPr>
        <w:ind w:left="4260" w:hanging="1305"/>
      </w:pPr>
      <w:rPr>
        <w:rFonts w:hint="default"/>
      </w:rPr>
    </w:lvl>
    <w:lvl w:ilvl="5">
      <w:start w:val="1"/>
      <w:numFmt w:val="decimal"/>
      <w:isLgl/>
      <w:lvlText w:val="%1.%2.%3.%4.%5.%6."/>
      <w:lvlJc w:val="left"/>
      <w:pPr>
        <w:ind w:left="4744" w:hanging="1440"/>
      </w:pPr>
      <w:rPr>
        <w:rFonts w:hint="default"/>
      </w:rPr>
    </w:lvl>
    <w:lvl w:ilvl="6">
      <w:start w:val="1"/>
      <w:numFmt w:val="decimal"/>
      <w:isLgl/>
      <w:lvlText w:val="%1.%2.%3.%4.%5.%6.%7."/>
      <w:lvlJc w:val="left"/>
      <w:pPr>
        <w:ind w:left="5453" w:hanging="1800"/>
      </w:pPr>
      <w:rPr>
        <w:rFonts w:hint="default"/>
      </w:rPr>
    </w:lvl>
    <w:lvl w:ilvl="7">
      <w:start w:val="1"/>
      <w:numFmt w:val="decimal"/>
      <w:isLgl/>
      <w:lvlText w:val="%1.%2.%3.%4.%5.%6.%7.%8."/>
      <w:lvlJc w:val="left"/>
      <w:pPr>
        <w:ind w:left="5802" w:hanging="1800"/>
      </w:pPr>
      <w:rPr>
        <w:rFonts w:hint="default"/>
      </w:rPr>
    </w:lvl>
    <w:lvl w:ilvl="8">
      <w:start w:val="1"/>
      <w:numFmt w:val="decimal"/>
      <w:isLgl/>
      <w:lvlText w:val="%1.%2.%3.%4.%5.%6.%7.%8.%9."/>
      <w:lvlJc w:val="left"/>
      <w:pPr>
        <w:ind w:left="6511" w:hanging="2160"/>
      </w:pPr>
      <w:rPr>
        <w:rFonts w:hint="default"/>
      </w:rPr>
    </w:lvl>
  </w:abstractNum>
  <w:abstractNum w:abstractNumId="17" w15:restartNumberingAfterBreak="0">
    <w:nsid w:val="593D39DD"/>
    <w:multiLevelType w:val="hybridMultilevel"/>
    <w:tmpl w:val="4A761554"/>
    <w:lvl w:ilvl="0" w:tplc="B8CC04FC">
      <w:start w:val="1"/>
      <w:numFmt w:val="decimal"/>
      <w:lvlText w:val="3.%1."/>
      <w:lvlJc w:val="left"/>
      <w:pPr>
        <w:ind w:left="1352" w:hanging="360"/>
      </w:pPr>
      <w:rPr>
        <w:rFonts w:hint="default"/>
        <w:b w:val="0"/>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5BBC76C7"/>
    <w:multiLevelType w:val="multilevel"/>
    <w:tmpl w:val="0CB6E166"/>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5D6837EE"/>
    <w:multiLevelType w:val="hybridMultilevel"/>
    <w:tmpl w:val="9A2633D4"/>
    <w:lvl w:ilvl="0" w:tplc="18689982">
      <w:start w:val="5"/>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0" w15:restartNumberingAfterBreak="0">
    <w:nsid w:val="5F7021F7"/>
    <w:multiLevelType w:val="multilevel"/>
    <w:tmpl w:val="6BBA432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69984BBD"/>
    <w:multiLevelType w:val="multilevel"/>
    <w:tmpl w:val="B336C5A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0D7A19"/>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3B3441"/>
    <w:multiLevelType w:val="multilevel"/>
    <w:tmpl w:val="D4D6BB32"/>
    <w:lvl w:ilvl="0">
      <w:start w:val="5"/>
      <w:numFmt w:val="decimal"/>
      <w:lvlText w:val="%1."/>
      <w:lvlJc w:val="left"/>
      <w:pPr>
        <w:ind w:left="450" w:hanging="450"/>
      </w:pPr>
      <w:rPr>
        <w:rFonts w:hint="default"/>
      </w:rPr>
    </w:lvl>
    <w:lvl w:ilvl="1">
      <w:start w:val="6"/>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4" w15:restartNumberingAfterBreak="0">
    <w:nsid w:val="78E4139B"/>
    <w:multiLevelType w:val="multilevel"/>
    <w:tmpl w:val="8488F590"/>
    <w:lvl w:ilvl="0">
      <w:start w:val="5"/>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99C2157"/>
    <w:multiLevelType w:val="multilevel"/>
    <w:tmpl w:val="62ACDEC0"/>
    <w:lvl w:ilvl="0">
      <w:start w:val="1"/>
      <w:numFmt w:val="decimal"/>
      <w:lvlText w:val="%1."/>
      <w:lvlJc w:val="left"/>
      <w:pPr>
        <w:ind w:left="4097" w:hanging="708"/>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42" w:hanging="514"/>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4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4815" w:hanging="164"/>
      </w:pPr>
      <w:rPr>
        <w:rFonts w:hint="default"/>
        <w:lang w:val="ru-RU" w:eastAsia="en-US" w:bidi="ar-SA"/>
      </w:rPr>
    </w:lvl>
    <w:lvl w:ilvl="4">
      <w:numFmt w:val="bullet"/>
      <w:lvlText w:val="•"/>
      <w:lvlJc w:val="left"/>
      <w:pPr>
        <w:ind w:left="5531" w:hanging="164"/>
      </w:pPr>
      <w:rPr>
        <w:rFonts w:hint="default"/>
        <w:lang w:val="ru-RU" w:eastAsia="en-US" w:bidi="ar-SA"/>
      </w:rPr>
    </w:lvl>
    <w:lvl w:ilvl="5">
      <w:numFmt w:val="bullet"/>
      <w:lvlText w:val="•"/>
      <w:lvlJc w:val="left"/>
      <w:pPr>
        <w:ind w:left="6247" w:hanging="164"/>
      </w:pPr>
      <w:rPr>
        <w:rFonts w:hint="default"/>
        <w:lang w:val="ru-RU" w:eastAsia="en-US" w:bidi="ar-SA"/>
      </w:rPr>
    </w:lvl>
    <w:lvl w:ilvl="6">
      <w:numFmt w:val="bullet"/>
      <w:lvlText w:val="•"/>
      <w:lvlJc w:val="left"/>
      <w:pPr>
        <w:ind w:left="6963" w:hanging="164"/>
      </w:pPr>
      <w:rPr>
        <w:rFonts w:hint="default"/>
        <w:lang w:val="ru-RU" w:eastAsia="en-US" w:bidi="ar-SA"/>
      </w:rPr>
    </w:lvl>
    <w:lvl w:ilvl="7">
      <w:numFmt w:val="bullet"/>
      <w:lvlText w:val="•"/>
      <w:lvlJc w:val="left"/>
      <w:pPr>
        <w:ind w:left="7679" w:hanging="164"/>
      </w:pPr>
      <w:rPr>
        <w:rFonts w:hint="default"/>
        <w:lang w:val="ru-RU" w:eastAsia="en-US" w:bidi="ar-SA"/>
      </w:rPr>
    </w:lvl>
    <w:lvl w:ilvl="8">
      <w:numFmt w:val="bullet"/>
      <w:lvlText w:val="•"/>
      <w:lvlJc w:val="left"/>
      <w:pPr>
        <w:ind w:left="8394" w:hanging="164"/>
      </w:pPr>
      <w:rPr>
        <w:rFonts w:hint="default"/>
        <w:lang w:val="ru-RU" w:eastAsia="en-US" w:bidi="ar-SA"/>
      </w:rPr>
    </w:lvl>
  </w:abstractNum>
  <w:num w:numId="1">
    <w:abstractNumId w:val="11"/>
  </w:num>
  <w:num w:numId="2">
    <w:abstractNumId w:val="14"/>
  </w:num>
  <w:num w:numId="3">
    <w:abstractNumId w:val="6"/>
  </w:num>
  <w:num w:numId="4">
    <w:abstractNumId w:val="12"/>
  </w:num>
  <w:num w:numId="5">
    <w:abstractNumId w:val="13"/>
  </w:num>
  <w:num w:numId="6">
    <w:abstractNumId w:val="17"/>
  </w:num>
  <w:num w:numId="7">
    <w:abstractNumId w:val="0"/>
  </w:num>
  <w:num w:numId="8">
    <w:abstractNumId w:val="4"/>
  </w:num>
  <w:num w:numId="9">
    <w:abstractNumId w:val="8"/>
  </w:num>
  <w:num w:numId="10">
    <w:abstractNumId w:val="5"/>
  </w:num>
  <w:num w:numId="11">
    <w:abstractNumId w:val="18"/>
  </w:num>
  <w:num w:numId="12">
    <w:abstractNumId w:val="7"/>
  </w:num>
  <w:num w:numId="13">
    <w:abstractNumId w:val="10"/>
  </w:num>
  <w:num w:numId="14">
    <w:abstractNumId w:val="23"/>
  </w:num>
  <w:num w:numId="15">
    <w:abstractNumId w:val="2"/>
  </w:num>
  <w:num w:numId="16">
    <w:abstractNumId w:val="24"/>
  </w:num>
  <w:num w:numId="17">
    <w:abstractNumId w:val="9"/>
  </w:num>
  <w:num w:numId="18">
    <w:abstractNumId w:val="22"/>
  </w:num>
  <w:num w:numId="19">
    <w:abstractNumId w:val="20"/>
  </w:num>
  <w:num w:numId="20">
    <w:abstractNumId w:val="3"/>
  </w:num>
  <w:num w:numId="21">
    <w:abstractNumId w:val="19"/>
  </w:num>
  <w:num w:numId="22">
    <w:abstractNumId w:val="16"/>
  </w:num>
  <w:num w:numId="23">
    <w:abstractNumId w:val="15"/>
  </w:num>
  <w:num w:numId="24">
    <w:abstractNumId w:val="21"/>
  </w:num>
  <w:num w:numId="25">
    <w:abstractNumId w:val="2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3DF"/>
    <w:rsid w:val="000204A2"/>
    <w:rsid w:val="00044853"/>
    <w:rsid w:val="00055E80"/>
    <w:rsid w:val="00061683"/>
    <w:rsid w:val="000834D1"/>
    <w:rsid w:val="00085475"/>
    <w:rsid w:val="00085D11"/>
    <w:rsid w:val="00091AC4"/>
    <w:rsid w:val="000A5F68"/>
    <w:rsid w:val="000B3C2D"/>
    <w:rsid w:val="000B43DB"/>
    <w:rsid w:val="000C57A5"/>
    <w:rsid w:val="000D2CDB"/>
    <w:rsid w:val="000F3EFD"/>
    <w:rsid w:val="001035BB"/>
    <w:rsid w:val="001073FB"/>
    <w:rsid w:val="00107F41"/>
    <w:rsid w:val="00120EC3"/>
    <w:rsid w:val="00124E21"/>
    <w:rsid w:val="001462B0"/>
    <w:rsid w:val="001462B9"/>
    <w:rsid w:val="00153C5D"/>
    <w:rsid w:val="001562A3"/>
    <w:rsid w:val="00162DE1"/>
    <w:rsid w:val="001757C3"/>
    <w:rsid w:val="00175DD8"/>
    <w:rsid w:val="00194FDC"/>
    <w:rsid w:val="0019631F"/>
    <w:rsid w:val="00196393"/>
    <w:rsid w:val="001A3E74"/>
    <w:rsid w:val="001A5E9D"/>
    <w:rsid w:val="001B50EF"/>
    <w:rsid w:val="001C267A"/>
    <w:rsid w:val="001C58F8"/>
    <w:rsid w:val="001C6FE0"/>
    <w:rsid w:val="001E394D"/>
    <w:rsid w:val="001F63A4"/>
    <w:rsid w:val="00202426"/>
    <w:rsid w:val="00202888"/>
    <w:rsid w:val="00206AC0"/>
    <w:rsid w:val="002132E9"/>
    <w:rsid w:val="0021341F"/>
    <w:rsid w:val="0022188F"/>
    <w:rsid w:val="002251F9"/>
    <w:rsid w:val="002309C0"/>
    <w:rsid w:val="00234AA8"/>
    <w:rsid w:val="002406BD"/>
    <w:rsid w:val="00241688"/>
    <w:rsid w:val="002638DE"/>
    <w:rsid w:val="00263DA2"/>
    <w:rsid w:val="00272ADE"/>
    <w:rsid w:val="0027710E"/>
    <w:rsid w:val="00277552"/>
    <w:rsid w:val="002841E1"/>
    <w:rsid w:val="0028639D"/>
    <w:rsid w:val="00296125"/>
    <w:rsid w:val="00297D42"/>
    <w:rsid w:val="002A215E"/>
    <w:rsid w:val="002A2851"/>
    <w:rsid w:val="002C594A"/>
    <w:rsid w:val="002D66B7"/>
    <w:rsid w:val="002D78D2"/>
    <w:rsid w:val="002E0237"/>
    <w:rsid w:val="002F05A6"/>
    <w:rsid w:val="002F49CC"/>
    <w:rsid w:val="002F69C4"/>
    <w:rsid w:val="00307336"/>
    <w:rsid w:val="00334B9D"/>
    <w:rsid w:val="003402FF"/>
    <w:rsid w:val="00361EFE"/>
    <w:rsid w:val="00361FE5"/>
    <w:rsid w:val="00364C70"/>
    <w:rsid w:val="003758F4"/>
    <w:rsid w:val="00391859"/>
    <w:rsid w:val="00392409"/>
    <w:rsid w:val="003D0A35"/>
    <w:rsid w:val="003D1E68"/>
    <w:rsid w:val="003E5F21"/>
    <w:rsid w:val="003F0958"/>
    <w:rsid w:val="00423647"/>
    <w:rsid w:val="004321B5"/>
    <w:rsid w:val="0043260F"/>
    <w:rsid w:val="004448E8"/>
    <w:rsid w:val="00446532"/>
    <w:rsid w:val="00456896"/>
    <w:rsid w:val="00462B3D"/>
    <w:rsid w:val="004719E8"/>
    <w:rsid w:val="00471DCB"/>
    <w:rsid w:val="004810F7"/>
    <w:rsid w:val="004A6692"/>
    <w:rsid w:val="004B5F18"/>
    <w:rsid w:val="004C1162"/>
    <w:rsid w:val="004D2E23"/>
    <w:rsid w:val="004E1E8B"/>
    <w:rsid w:val="004E53DE"/>
    <w:rsid w:val="004F10A4"/>
    <w:rsid w:val="00500E4C"/>
    <w:rsid w:val="00505B78"/>
    <w:rsid w:val="00506B1D"/>
    <w:rsid w:val="00513C93"/>
    <w:rsid w:val="00521487"/>
    <w:rsid w:val="0052584C"/>
    <w:rsid w:val="005265A8"/>
    <w:rsid w:val="00531FEC"/>
    <w:rsid w:val="00545163"/>
    <w:rsid w:val="00565B95"/>
    <w:rsid w:val="0056617D"/>
    <w:rsid w:val="005668C5"/>
    <w:rsid w:val="005750A0"/>
    <w:rsid w:val="0057789A"/>
    <w:rsid w:val="00590807"/>
    <w:rsid w:val="005951F8"/>
    <w:rsid w:val="005958D5"/>
    <w:rsid w:val="005A0F38"/>
    <w:rsid w:val="005D10EF"/>
    <w:rsid w:val="005E2263"/>
    <w:rsid w:val="00601BBE"/>
    <w:rsid w:val="0063016D"/>
    <w:rsid w:val="006660FC"/>
    <w:rsid w:val="00677BA1"/>
    <w:rsid w:val="00686007"/>
    <w:rsid w:val="00690279"/>
    <w:rsid w:val="00690309"/>
    <w:rsid w:val="006953ED"/>
    <w:rsid w:val="006B2D3F"/>
    <w:rsid w:val="006B5157"/>
    <w:rsid w:val="006D2FD1"/>
    <w:rsid w:val="006E75E7"/>
    <w:rsid w:val="006F000A"/>
    <w:rsid w:val="006F3EEB"/>
    <w:rsid w:val="0070126E"/>
    <w:rsid w:val="007046A5"/>
    <w:rsid w:val="00711024"/>
    <w:rsid w:val="007153FC"/>
    <w:rsid w:val="00723A98"/>
    <w:rsid w:val="00724298"/>
    <w:rsid w:val="00725525"/>
    <w:rsid w:val="0072729A"/>
    <w:rsid w:val="007425DF"/>
    <w:rsid w:val="0075728F"/>
    <w:rsid w:val="0077049F"/>
    <w:rsid w:val="007752B8"/>
    <w:rsid w:val="007775C7"/>
    <w:rsid w:val="007835DD"/>
    <w:rsid w:val="00783861"/>
    <w:rsid w:val="0078581B"/>
    <w:rsid w:val="00794AE5"/>
    <w:rsid w:val="00796799"/>
    <w:rsid w:val="007B2DF8"/>
    <w:rsid w:val="007B4578"/>
    <w:rsid w:val="007B7E3E"/>
    <w:rsid w:val="007D4F56"/>
    <w:rsid w:val="007F198C"/>
    <w:rsid w:val="007F47D9"/>
    <w:rsid w:val="007F6B0D"/>
    <w:rsid w:val="007F75BE"/>
    <w:rsid w:val="00800BD4"/>
    <w:rsid w:val="00803DC6"/>
    <w:rsid w:val="00807717"/>
    <w:rsid w:val="0081766B"/>
    <w:rsid w:val="00832B84"/>
    <w:rsid w:val="00842310"/>
    <w:rsid w:val="0085308A"/>
    <w:rsid w:val="008757D7"/>
    <w:rsid w:val="00882E1B"/>
    <w:rsid w:val="00884E96"/>
    <w:rsid w:val="00885D5B"/>
    <w:rsid w:val="00895167"/>
    <w:rsid w:val="008A0D52"/>
    <w:rsid w:val="008B1567"/>
    <w:rsid w:val="008B4F46"/>
    <w:rsid w:val="008C1409"/>
    <w:rsid w:val="008C1A34"/>
    <w:rsid w:val="008C3F0E"/>
    <w:rsid w:val="008D4325"/>
    <w:rsid w:val="008E6193"/>
    <w:rsid w:val="008E7B11"/>
    <w:rsid w:val="008F4C55"/>
    <w:rsid w:val="00913DC7"/>
    <w:rsid w:val="009202E8"/>
    <w:rsid w:val="00920514"/>
    <w:rsid w:val="00921388"/>
    <w:rsid w:val="00924700"/>
    <w:rsid w:val="00926028"/>
    <w:rsid w:val="00930707"/>
    <w:rsid w:val="00947163"/>
    <w:rsid w:val="009502AF"/>
    <w:rsid w:val="0095462A"/>
    <w:rsid w:val="009619E4"/>
    <w:rsid w:val="00964C27"/>
    <w:rsid w:val="00997BFB"/>
    <w:rsid w:val="009A0EE5"/>
    <w:rsid w:val="009A7324"/>
    <w:rsid w:val="009B5834"/>
    <w:rsid w:val="009C2B64"/>
    <w:rsid w:val="009E7A09"/>
    <w:rsid w:val="009F07A3"/>
    <w:rsid w:val="009F0E38"/>
    <w:rsid w:val="00A1328A"/>
    <w:rsid w:val="00A136E7"/>
    <w:rsid w:val="00A228C3"/>
    <w:rsid w:val="00A25103"/>
    <w:rsid w:val="00A4626B"/>
    <w:rsid w:val="00A74655"/>
    <w:rsid w:val="00A76E74"/>
    <w:rsid w:val="00A80291"/>
    <w:rsid w:val="00A836D8"/>
    <w:rsid w:val="00A90A3F"/>
    <w:rsid w:val="00AA3478"/>
    <w:rsid w:val="00AA721A"/>
    <w:rsid w:val="00AB4A10"/>
    <w:rsid w:val="00AB4DFE"/>
    <w:rsid w:val="00AB53DF"/>
    <w:rsid w:val="00AD245D"/>
    <w:rsid w:val="00B116EC"/>
    <w:rsid w:val="00B21353"/>
    <w:rsid w:val="00B26794"/>
    <w:rsid w:val="00B379EE"/>
    <w:rsid w:val="00B50DD6"/>
    <w:rsid w:val="00B5506D"/>
    <w:rsid w:val="00B57B3A"/>
    <w:rsid w:val="00B64E9C"/>
    <w:rsid w:val="00B65FF6"/>
    <w:rsid w:val="00B709AB"/>
    <w:rsid w:val="00B74667"/>
    <w:rsid w:val="00B77EC7"/>
    <w:rsid w:val="00B91122"/>
    <w:rsid w:val="00B91207"/>
    <w:rsid w:val="00B957EB"/>
    <w:rsid w:val="00B96038"/>
    <w:rsid w:val="00B97484"/>
    <w:rsid w:val="00BA1F14"/>
    <w:rsid w:val="00BA2E07"/>
    <w:rsid w:val="00BB2B6C"/>
    <w:rsid w:val="00BB755B"/>
    <w:rsid w:val="00BF0A70"/>
    <w:rsid w:val="00BF1AE9"/>
    <w:rsid w:val="00BF6786"/>
    <w:rsid w:val="00BF6D52"/>
    <w:rsid w:val="00C1304D"/>
    <w:rsid w:val="00C1395C"/>
    <w:rsid w:val="00C21231"/>
    <w:rsid w:val="00C32CBE"/>
    <w:rsid w:val="00C33E3F"/>
    <w:rsid w:val="00C40AD8"/>
    <w:rsid w:val="00C4376C"/>
    <w:rsid w:val="00C51617"/>
    <w:rsid w:val="00C53527"/>
    <w:rsid w:val="00C6085B"/>
    <w:rsid w:val="00C61A48"/>
    <w:rsid w:val="00C7238C"/>
    <w:rsid w:val="00C731B6"/>
    <w:rsid w:val="00C73455"/>
    <w:rsid w:val="00C73EED"/>
    <w:rsid w:val="00C75A69"/>
    <w:rsid w:val="00C760BB"/>
    <w:rsid w:val="00C76F5C"/>
    <w:rsid w:val="00C81778"/>
    <w:rsid w:val="00C8597C"/>
    <w:rsid w:val="00C93DAE"/>
    <w:rsid w:val="00CB13BD"/>
    <w:rsid w:val="00CC0D98"/>
    <w:rsid w:val="00CC4798"/>
    <w:rsid w:val="00CD78EC"/>
    <w:rsid w:val="00CE26E1"/>
    <w:rsid w:val="00CF3716"/>
    <w:rsid w:val="00D11FE7"/>
    <w:rsid w:val="00D234FF"/>
    <w:rsid w:val="00D4045C"/>
    <w:rsid w:val="00D50B55"/>
    <w:rsid w:val="00D516F6"/>
    <w:rsid w:val="00D54029"/>
    <w:rsid w:val="00D6611B"/>
    <w:rsid w:val="00D8088F"/>
    <w:rsid w:val="00D81EA3"/>
    <w:rsid w:val="00D83C9A"/>
    <w:rsid w:val="00D910CE"/>
    <w:rsid w:val="00D913D3"/>
    <w:rsid w:val="00DA3F52"/>
    <w:rsid w:val="00DA485E"/>
    <w:rsid w:val="00DA573A"/>
    <w:rsid w:val="00DD301D"/>
    <w:rsid w:val="00DD385B"/>
    <w:rsid w:val="00DD52D6"/>
    <w:rsid w:val="00DE5EFF"/>
    <w:rsid w:val="00DF793E"/>
    <w:rsid w:val="00E04DAC"/>
    <w:rsid w:val="00E1341B"/>
    <w:rsid w:val="00E15579"/>
    <w:rsid w:val="00E21E4A"/>
    <w:rsid w:val="00E22632"/>
    <w:rsid w:val="00E24845"/>
    <w:rsid w:val="00E3015D"/>
    <w:rsid w:val="00E3756A"/>
    <w:rsid w:val="00E50D08"/>
    <w:rsid w:val="00E720AE"/>
    <w:rsid w:val="00E86ECD"/>
    <w:rsid w:val="00E9131E"/>
    <w:rsid w:val="00E92663"/>
    <w:rsid w:val="00E92BF0"/>
    <w:rsid w:val="00EA3F41"/>
    <w:rsid w:val="00EB68FF"/>
    <w:rsid w:val="00EC389C"/>
    <w:rsid w:val="00EC51CF"/>
    <w:rsid w:val="00EC71B0"/>
    <w:rsid w:val="00EF50A2"/>
    <w:rsid w:val="00F05123"/>
    <w:rsid w:val="00F057C5"/>
    <w:rsid w:val="00F129B5"/>
    <w:rsid w:val="00F32518"/>
    <w:rsid w:val="00F352F0"/>
    <w:rsid w:val="00F36D97"/>
    <w:rsid w:val="00F4047D"/>
    <w:rsid w:val="00F61485"/>
    <w:rsid w:val="00F67238"/>
    <w:rsid w:val="00F6791A"/>
    <w:rsid w:val="00FA09CF"/>
    <w:rsid w:val="00FB4322"/>
    <w:rsid w:val="00FB71B1"/>
    <w:rsid w:val="00FC3A5A"/>
    <w:rsid w:val="00FC60D9"/>
    <w:rsid w:val="00FD6635"/>
    <w:rsid w:val="00FE0411"/>
    <w:rsid w:val="00FE6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55459F78"/>
  <w15:docId w15:val="{9734D064-44D8-4E96-BA67-ACDC1076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3D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AB53DF"/>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B53DF"/>
    <w:rPr>
      <w:rFonts w:ascii="Times New Roman CYR" w:eastAsiaTheme="minorEastAsia" w:hAnsi="Times New Roman CYR" w:cs="Times New Roman CYR"/>
      <w:b/>
      <w:bCs/>
      <w:color w:val="26282F"/>
      <w:sz w:val="24"/>
      <w:szCs w:val="24"/>
      <w:lang w:eastAsia="ru-RU"/>
    </w:rPr>
  </w:style>
  <w:style w:type="paragraph" w:styleId="a3">
    <w:name w:val="header"/>
    <w:basedOn w:val="a"/>
    <w:link w:val="a4"/>
    <w:uiPriority w:val="99"/>
    <w:rsid w:val="00AB53DF"/>
    <w:pPr>
      <w:tabs>
        <w:tab w:val="center" w:pos="4677"/>
        <w:tab w:val="right" w:pos="9355"/>
      </w:tabs>
    </w:pPr>
  </w:style>
  <w:style w:type="character" w:customStyle="1" w:styleId="a4">
    <w:name w:val="Верхний колонтитул Знак"/>
    <w:basedOn w:val="a0"/>
    <w:link w:val="a3"/>
    <w:uiPriority w:val="99"/>
    <w:rsid w:val="00AB53DF"/>
    <w:rPr>
      <w:rFonts w:ascii="Times New Roman" w:eastAsia="Times New Roman" w:hAnsi="Times New Roman" w:cs="Times New Roman"/>
      <w:sz w:val="28"/>
      <w:szCs w:val="28"/>
      <w:lang w:eastAsia="ru-RU"/>
    </w:rPr>
  </w:style>
  <w:style w:type="paragraph" w:styleId="a5">
    <w:name w:val="footer"/>
    <w:basedOn w:val="a"/>
    <w:link w:val="a6"/>
    <w:rsid w:val="00AB53DF"/>
    <w:pPr>
      <w:tabs>
        <w:tab w:val="center" w:pos="4677"/>
        <w:tab w:val="right" w:pos="9355"/>
      </w:tabs>
    </w:pPr>
  </w:style>
  <w:style w:type="character" w:customStyle="1" w:styleId="a6">
    <w:name w:val="Нижний колонтитул Знак"/>
    <w:basedOn w:val="a0"/>
    <w:link w:val="a5"/>
    <w:rsid w:val="00AB53DF"/>
    <w:rPr>
      <w:rFonts w:ascii="Times New Roman" w:eastAsia="Times New Roman" w:hAnsi="Times New Roman" w:cs="Times New Roman"/>
      <w:sz w:val="28"/>
      <w:szCs w:val="28"/>
      <w:lang w:eastAsia="ru-RU"/>
    </w:rPr>
  </w:style>
  <w:style w:type="table" w:styleId="a7">
    <w:name w:val="Table Grid"/>
    <w:basedOn w:val="a1"/>
    <w:rsid w:val="00AB5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AB53DF"/>
    <w:rPr>
      <w:color w:val="0000FF"/>
      <w:u w:val="single"/>
    </w:rPr>
  </w:style>
  <w:style w:type="paragraph" w:styleId="a9">
    <w:name w:val="Balloon Text"/>
    <w:basedOn w:val="a"/>
    <w:link w:val="aa"/>
    <w:uiPriority w:val="99"/>
    <w:rsid w:val="00AB53DF"/>
    <w:rPr>
      <w:rFonts w:ascii="Tahoma" w:hAnsi="Tahoma" w:cs="Tahoma"/>
      <w:sz w:val="16"/>
      <w:szCs w:val="16"/>
    </w:rPr>
  </w:style>
  <w:style w:type="character" w:customStyle="1" w:styleId="aa">
    <w:name w:val="Текст выноски Знак"/>
    <w:basedOn w:val="a0"/>
    <w:link w:val="a9"/>
    <w:uiPriority w:val="99"/>
    <w:rsid w:val="00AB53DF"/>
    <w:rPr>
      <w:rFonts w:ascii="Tahoma" w:eastAsia="Times New Roman" w:hAnsi="Tahoma" w:cs="Tahoma"/>
      <w:sz w:val="16"/>
      <w:szCs w:val="16"/>
      <w:lang w:eastAsia="ru-RU"/>
    </w:rPr>
  </w:style>
  <w:style w:type="character" w:styleId="ab">
    <w:name w:val="Emphasis"/>
    <w:basedOn w:val="a0"/>
    <w:qFormat/>
    <w:rsid w:val="00AB53DF"/>
    <w:rPr>
      <w:i/>
      <w:iCs/>
    </w:rPr>
  </w:style>
  <w:style w:type="paragraph" w:styleId="ac">
    <w:name w:val="Normal (Web)"/>
    <w:basedOn w:val="a"/>
    <w:uiPriority w:val="99"/>
    <w:unhideWhenUsed/>
    <w:rsid w:val="00AB53DF"/>
    <w:pPr>
      <w:spacing w:before="100" w:beforeAutospacing="1" w:after="100" w:afterAutospacing="1"/>
    </w:pPr>
    <w:rPr>
      <w:rFonts w:eastAsiaTheme="minorEastAsia"/>
      <w:sz w:val="24"/>
      <w:szCs w:val="24"/>
    </w:rPr>
  </w:style>
  <w:style w:type="paragraph" w:styleId="ad">
    <w:name w:val="List Paragraph"/>
    <w:basedOn w:val="a"/>
    <w:uiPriority w:val="1"/>
    <w:qFormat/>
    <w:rsid w:val="00AB53DF"/>
    <w:pPr>
      <w:ind w:left="720"/>
      <w:contextualSpacing/>
    </w:pPr>
  </w:style>
  <w:style w:type="paragraph" w:styleId="ae">
    <w:name w:val="Body Text"/>
    <w:basedOn w:val="a"/>
    <w:link w:val="af"/>
    <w:rsid w:val="00AB53DF"/>
    <w:pPr>
      <w:jc w:val="both"/>
    </w:pPr>
    <w:rPr>
      <w:szCs w:val="24"/>
    </w:rPr>
  </w:style>
  <w:style w:type="character" w:customStyle="1" w:styleId="af">
    <w:name w:val="Основной текст Знак"/>
    <w:basedOn w:val="a0"/>
    <w:link w:val="ae"/>
    <w:rsid w:val="00AB53DF"/>
    <w:rPr>
      <w:rFonts w:ascii="Times New Roman" w:eastAsia="Times New Roman" w:hAnsi="Times New Roman" w:cs="Times New Roman"/>
      <w:sz w:val="28"/>
      <w:szCs w:val="24"/>
      <w:lang w:eastAsia="ru-RU"/>
    </w:rPr>
  </w:style>
  <w:style w:type="character" w:customStyle="1" w:styleId="af0">
    <w:name w:val="Цветовое выделение"/>
    <w:uiPriority w:val="99"/>
    <w:rsid w:val="00AB53DF"/>
    <w:rPr>
      <w:b/>
      <w:bCs/>
      <w:color w:val="000080"/>
    </w:rPr>
  </w:style>
  <w:style w:type="character" w:customStyle="1" w:styleId="af1">
    <w:name w:val="Гипертекстовая ссылка"/>
    <w:basedOn w:val="af0"/>
    <w:uiPriority w:val="99"/>
    <w:rsid w:val="00AB53DF"/>
    <w:rPr>
      <w:rFonts w:cs="Times New Roman"/>
      <w:b/>
      <w:bCs/>
      <w:color w:val="106BBE"/>
    </w:rPr>
  </w:style>
  <w:style w:type="paragraph" w:customStyle="1" w:styleId="ConsPlusNormal">
    <w:name w:val="ConsPlusNormal"/>
    <w:qFormat/>
    <w:rsid w:val="00AB5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Нормальный (таблица)"/>
    <w:basedOn w:val="a"/>
    <w:next w:val="a"/>
    <w:uiPriority w:val="99"/>
    <w:rsid w:val="00AB53DF"/>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ConsNormal">
    <w:name w:val="ConsNormal"/>
    <w:rsid w:val="00AB5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B5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AB53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basedOn w:val="a"/>
    <w:link w:val="af4"/>
    <w:rsid w:val="00AB53DF"/>
    <w:pPr>
      <w:spacing w:after="120"/>
      <w:ind w:left="283"/>
    </w:pPr>
    <w:rPr>
      <w:sz w:val="24"/>
      <w:szCs w:val="24"/>
    </w:rPr>
  </w:style>
  <w:style w:type="character" w:customStyle="1" w:styleId="af4">
    <w:name w:val="Основной текст с отступом Знак"/>
    <w:basedOn w:val="a0"/>
    <w:link w:val="af3"/>
    <w:rsid w:val="00AB53DF"/>
    <w:rPr>
      <w:rFonts w:ascii="Times New Roman" w:eastAsia="Times New Roman" w:hAnsi="Times New Roman" w:cs="Times New Roman"/>
      <w:sz w:val="24"/>
      <w:szCs w:val="24"/>
      <w:lang w:eastAsia="ru-RU"/>
    </w:rPr>
  </w:style>
  <w:style w:type="paragraph" w:customStyle="1" w:styleId="ConsPlusCell">
    <w:name w:val="ConsPlusCell"/>
    <w:rsid w:val="00AB53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AB53DF"/>
    <w:pPr>
      <w:spacing w:after="120" w:line="480" w:lineRule="auto"/>
    </w:pPr>
    <w:rPr>
      <w:sz w:val="24"/>
      <w:szCs w:val="24"/>
    </w:rPr>
  </w:style>
  <w:style w:type="character" w:customStyle="1" w:styleId="20">
    <w:name w:val="Основной текст 2 Знак"/>
    <w:basedOn w:val="a0"/>
    <w:link w:val="2"/>
    <w:rsid w:val="00AB53DF"/>
    <w:rPr>
      <w:rFonts w:ascii="Times New Roman" w:eastAsia="Times New Roman" w:hAnsi="Times New Roman" w:cs="Times New Roman"/>
      <w:sz w:val="24"/>
      <w:szCs w:val="24"/>
      <w:lang w:eastAsia="ru-RU"/>
    </w:rPr>
  </w:style>
  <w:style w:type="paragraph" w:customStyle="1" w:styleId="11">
    <w:name w:val="Обычный + 11 пт"/>
    <w:basedOn w:val="a"/>
    <w:link w:val="110"/>
    <w:rsid w:val="00AB53DF"/>
    <w:pPr>
      <w:jc w:val="both"/>
    </w:pPr>
    <w:rPr>
      <w:sz w:val="24"/>
      <w:szCs w:val="24"/>
    </w:rPr>
  </w:style>
  <w:style w:type="character" w:customStyle="1" w:styleId="110">
    <w:name w:val="Обычный + 11 пт Знак"/>
    <w:link w:val="11"/>
    <w:rsid w:val="00AB53DF"/>
    <w:rPr>
      <w:rFonts w:ascii="Times New Roman" w:eastAsia="Times New Roman" w:hAnsi="Times New Roman" w:cs="Times New Roman"/>
      <w:sz w:val="24"/>
      <w:szCs w:val="24"/>
      <w:lang w:eastAsia="ru-RU"/>
    </w:rPr>
  </w:style>
  <w:style w:type="paragraph" w:customStyle="1" w:styleId="af5">
    <w:name w:val="Прижатый влево"/>
    <w:basedOn w:val="a"/>
    <w:next w:val="a"/>
    <w:rsid w:val="00AB53DF"/>
    <w:pPr>
      <w:widowControl w:val="0"/>
      <w:autoSpaceDE w:val="0"/>
      <w:autoSpaceDN w:val="0"/>
      <w:adjustRightInd w:val="0"/>
    </w:pPr>
    <w:rPr>
      <w:rFonts w:ascii="Arial" w:hAnsi="Arial"/>
      <w:sz w:val="24"/>
      <w:szCs w:val="24"/>
    </w:rPr>
  </w:style>
  <w:style w:type="character" w:customStyle="1" w:styleId="af6">
    <w:name w:val="Основной текст_"/>
    <w:basedOn w:val="a0"/>
    <w:link w:val="4"/>
    <w:rsid w:val="006660FC"/>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f6"/>
    <w:rsid w:val="006660FC"/>
    <w:pPr>
      <w:widowControl w:val="0"/>
      <w:shd w:val="clear" w:color="auto" w:fill="FFFFFF"/>
      <w:spacing w:line="322" w:lineRule="exact"/>
      <w:jc w:val="center"/>
    </w:pPr>
    <w:rPr>
      <w:sz w:val="27"/>
      <w:szCs w:val="27"/>
      <w:lang w:eastAsia="en-US"/>
    </w:rPr>
  </w:style>
  <w:style w:type="paragraph" w:styleId="af7">
    <w:name w:val="footnote text"/>
    <w:basedOn w:val="a"/>
    <w:link w:val="af8"/>
    <w:semiHidden/>
    <w:unhideWhenUsed/>
    <w:rsid w:val="00B91122"/>
    <w:rPr>
      <w:sz w:val="20"/>
      <w:szCs w:val="20"/>
    </w:rPr>
  </w:style>
  <w:style w:type="character" w:customStyle="1" w:styleId="af8">
    <w:name w:val="Текст сноски Знак"/>
    <w:basedOn w:val="a0"/>
    <w:link w:val="af7"/>
    <w:semiHidden/>
    <w:rsid w:val="00B91122"/>
    <w:rPr>
      <w:rFonts w:ascii="Times New Roman" w:eastAsia="Times New Roman" w:hAnsi="Times New Roman" w:cs="Times New Roman"/>
      <w:sz w:val="20"/>
      <w:szCs w:val="20"/>
      <w:lang w:eastAsia="ru-RU"/>
    </w:rPr>
  </w:style>
  <w:style w:type="character" w:styleId="af9">
    <w:name w:val="footnote reference"/>
    <w:basedOn w:val="a0"/>
    <w:semiHidden/>
    <w:unhideWhenUsed/>
    <w:rsid w:val="00B91122"/>
    <w:rPr>
      <w:vertAlign w:val="superscript"/>
    </w:rPr>
  </w:style>
  <w:style w:type="paragraph" w:customStyle="1" w:styleId="s1">
    <w:name w:val="s_1"/>
    <w:basedOn w:val="a"/>
    <w:rsid w:val="0071102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88">
      <w:bodyDiv w:val="1"/>
      <w:marLeft w:val="0"/>
      <w:marRight w:val="0"/>
      <w:marTop w:val="0"/>
      <w:marBottom w:val="0"/>
      <w:divBdr>
        <w:top w:val="none" w:sz="0" w:space="0" w:color="auto"/>
        <w:left w:val="none" w:sz="0" w:space="0" w:color="auto"/>
        <w:bottom w:val="none" w:sz="0" w:space="0" w:color="auto"/>
        <w:right w:val="none" w:sz="0" w:space="0" w:color="auto"/>
      </w:divBdr>
    </w:div>
    <w:div w:id="91170030">
      <w:bodyDiv w:val="1"/>
      <w:marLeft w:val="0"/>
      <w:marRight w:val="0"/>
      <w:marTop w:val="0"/>
      <w:marBottom w:val="0"/>
      <w:divBdr>
        <w:top w:val="none" w:sz="0" w:space="0" w:color="auto"/>
        <w:left w:val="none" w:sz="0" w:space="0" w:color="auto"/>
        <w:bottom w:val="none" w:sz="0" w:space="0" w:color="auto"/>
        <w:right w:val="none" w:sz="0" w:space="0" w:color="auto"/>
      </w:divBdr>
    </w:div>
    <w:div w:id="127550174">
      <w:bodyDiv w:val="1"/>
      <w:marLeft w:val="0"/>
      <w:marRight w:val="0"/>
      <w:marTop w:val="0"/>
      <w:marBottom w:val="0"/>
      <w:divBdr>
        <w:top w:val="none" w:sz="0" w:space="0" w:color="auto"/>
        <w:left w:val="none" w:sz="0" w:space="0" w:color="auto"/>
        <w:bottom w:val="none" w:sz="0" w:space="0" w:color="auto"/>
        <w:right w:val="none" w:sz="0" w:space="0" w:color="auto"/>
      </w:divBdr>
    </w:div>
    <w:div w:id="459423650">
      <w:bodyDiv w:val="1"/>
      <w:marLeft w:val="0"/>
      <w:marRight w:val="0"/>
      <w:marTop w:val="0"/>
      <w:marBottom w:val="0"/>
      <w:divBdr>
        <w:top w:val="none" w:sz="0" w:space="0" w:color="auto"/>
        <w:left w:val="none" w:sz="0" w:space="0" w:color="auto"/>
        <w:bottom w:val="none" w:sz="0" w:space="0" w:color="auto"/>
        <w:right w:val="none" w:sz="0" w:space="0" w:color="auto"/>
      </w:divBdr>
    </w:div>
    <w:div w:id="582834959">
      <w:bodyDiv w:val="1"/>
      <w:marLeft w:val="0"/>
      <w:marRight w:val="0"/>
      <w:marTop w:val="0"/>
      <w:marBottom w:val="0"/>
      <w:divBdr>
        <w:top w:val="none" w:sz="0" w:space="0" w:color="auto"/>
        <w:left w:val="none" w:sz="0" w:space="0" w:color="auto"/>
        <w:bottom w:val="none" w:sz="0" w:space="0" w:color="auto"/>
        <w:right w:val="none" w:sz="0" w:space="0" w:color="auto"/>
      </w:divBdr>
    </w:div>
    <w:div w:id="973679748">
      <w:bodyDiv w:val="1"/>
      <w:marLeft w:val="0"/>
      <w:marRight w:val="0"/>
      <w:marTop w:val="0"/>
      <w:marBottom w:val="0"/>
      <w:divBdr>
        <w:top w:val="none" w:sz="0" w:space="0" w:color="auto"/>
        <w:left w:val="none" w:sz="0" w:space="0" w:color="auto"/>
        <w:bottom w:val="none" w:sz="0" w:space="0" w:color="auto"/>
        <w:right w:val="none" w:sz="0" w:space="0" w:color="auto"/>
      </w:divBdr>
    </w:div>
    <w:div w:id="974531495">
      <w:bodyDiv w:val="1"/>
      <w:marLeft w:val="0"/>
      <w:marRight w:val="0"/>
      <w:marTop w:val="0"/>
      <w:marBottom w:val="0"/>
      <w:divBdr>
        <w:top w:val="none" w:sz="0" w:space="0" w:color="auto"/>
        <w:left w:val="none" w:sz="0" w:space="0" w:color="auto"/>
        <w:bottom w:val="none" w:sz="0" w:space="0" w:color="auto"/>
        <w:right w:val="none" w:sz="0" w:space="0" w:color="auto"/>
      </w:divBdr>
    </w:div>
    <w:div w:id="1018046158">
      <w:bodyDiv w:val="1"/>
      <w:marLeft w:val="0"/>
      <w:marRight w:val="0"/>
      <w:marTop w:val="0"/>
      <w:marBottom w:val="0"/>
      <w:divBdr>
        <w:top w:val="none" w:sz="0" w:space="0" w:color="auto"/>
        <w:left w:val="none" w:sz="0" w:space="0" w:color="auto"/>
        <w:bottom w:val="none" w:sz="0" w:space="0" w:color="auto"/>
        <w:right w:val="none" w:sz="0" w:space="0" w:color="auto"/>
      </w:divBdr>
    </w:div>
    <w:div w:id="1032801527">
      <w:bodyDiv w:val="1"/>
      <w:marLeft w:val="0"/>
      <w:marRight w:val="0"/>
      <w:marTop w:val="0"/>
      <w:marBottom w:val="0"/>
      <w:divBdr>
        <w:top w:val="none" w:sz="0" w:space="0" w:color="auto"/>
        <w:left w:val="none" w:sz="0" w:space="0" w:color="auto"/>
        <w:bottom w:val="none" w:sz="0" w:space="0" w:color="auto"/>
        <w:right w:val="none" w:sz="0" w:space="0" w:color="auto"/>
      </w:divBdr>
    </w:div>
    <w:div w:id="1070539680">
      <w:bodyDiv w:val="1"/>
      <w:marLeft w:val="0"/>
      <w:marRight w:val="0"/>
      <w:marTop w:val="0"/>
      <w:marBottom w:val="0"/>
      <w:divBdr>
        <w:top w:val="none" w:sz="0" w:space="0" w:color="auto"/>
        <w:left w:val="none" w:sz="0" w:space="0" w:color="auto"/>
        <w:bottom w:val="none" w:sz="0" w:space="0" w:color="auto"/>
        <w:right w:val="none" w:sz="0" w:space="0" w:color="auto"/>
      </w:divBdr>
    </w:div>
    <w:div w:id="1136994354">
      <w:bodyDiv w:val="1"/>
      <w:marLeft w:val="0"/>
      <w:marRight w:val="0"/>
      <w:marTop w:val="0"/>
      <w:marBottom w:val="0"/>
      <w:divBdr>
        <w:top w:val="none" w:sz="0" w:space="0" w:color="auto"/>
        <w:left w:val="none" w:sz="0" w:space="0" w:color="auto"/>
        <w:bottom w:val="none" w:sz="0" w:space="0" w:color="auto"/>
        <w:right w:val="none" w:sz="0" w:space="0" w:color="auto"/>
      </w:divBdr>
    </w:div>
    <w:div w:id="1269315507">
      <w:bodyDiv w:val="1"/>
      <w:marLeft w:val="0"/>
      <w:marRight w:val="0"/>
      <w:marTop w:val="0"/>
      <w:marBottom w:val="0"/>
      <w:divBdr>
        <w:top w:val="none" w:sz="0" w:space="0" w:color="auto"/>
        <w:left w:val="none" w:sz="0" w:space="0" w:color="auto"/>
        <w:bottom w:val="none" w:sz="0" w:space="0" w:color="auto"/>
        <w:right w:val="none" w:sz="0" w:space="0" w:color="auto"/>
      </w:divBdr>
    </w:div>
    <w:div w:id="1395154791">
      <w:bodyDiv w:val="1"/>
      <w:marLeft w:val="0"/>
      <w:marRight w:val="0"/>
      <w:marTop w:val="0"/>
      <w:marBottom w:val="0"/>
      <w:divBdr>
        <w:top w:val="none" w:sz="0" w:space="0" w:color="auto"/>
        <w:left w:val="none" w:sz="0" w:space="0" w:color="auto"/>
        <w:bottom w:val="none" w:sz="0" w:space="0" w:color="auto"/>
        <w:right w:val="none" w:sz="0" w:space="0" w:color="auto"/>
      </w:divBdr>
    </w:div>
    <w:div w:id="1624192571">
      <w:bodyDiv w:val="1"/>
      <w:marLeft w:val="0"/>
      <w:marRight w:val="0"/>
      <w:marTop w:val="0"/>
      <w:marBottom w:val="0"/>
      <w:divBdr>
        <w:top w:val="none" w:sz="0" w:space="0" w:color="auto"/>
        <w:left w:val="none" w:sz="0" w:space="0" w:color="auto"/>
        <w:bottom w:val="none" w:sz="0" w:space="0" w:color="auto"/>
        <w:right w:val="none" w:sz="0" w:space="0" w:color="auto"/>
      </w:divBdr>
    </w:div>
    <w:div w:id="1790735940">
      <w:bodyDiv w:val="1"/>
      <w:marLeft w:val="0"/>
      <w:marRight w:val="0"/>
      <w:marTop w:val="0"/>
      <w:marBottom w:val="0"/>
      <w:divBdr>
        <w:top w:val="none" w:sz="0" w:space="0" w:color="auto"/>
        <w:left w:val="none" w:sz="0" w:space="0" w:color="auto"/>
        <w:bottom w:val="none" w:sz="0" w:space="0" w:color="auto"/>
        <w:right w:val="none" w:sz="0" w:space="0" w:color="auto"/>
      </w:divBdr>
    </w:div>
    <w:div w:id="204232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20230&amp;dst=100010" TargetMode="External"/><Relationship Id="rId18" Type="http://schemas.openxmlformats.org/officeDocument/2006/relationships/hyperlink" Target="http://www.budget.gov.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www.budget.gov.ru/" TargetMode="External"/><Relationship Id="rId34" Type="http://schemas.openxmlformats.org/officeDocument/2006/relationships/hyperlink" Target="https://internet.garant.ru/" TargetMode="External"/><Relationship Id="rId42" Type="http://schemas.openxmlformats.org/officeDocument/2006/relationships/hyperlink" Target="https://login.consultant.ru/link/?req=doc&amp;base=LAW&amp;n=480810&amp;dst=3722" TargetMode="External"/><Relationship Id="rId47" Type="http://schemas.openxmlformats.org/officeDocument/2006/relationships/hyperlink" Target="https://login.consultant.ru/link/?req=doc&amp;base=LAW&amp;n=500021&amp;dst=3722&amp;field=134&amp;date=25.06.2025"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consultantplus://offline/ref=468A20A126164E7F99F6234315915E5FA3996EADC67BDE75B9F265CFF859ABF829A8EE22E65239885916C650325F4AF48C9DA263B6B54F39Z7H" TargetMode="External"/><Relationship Id="rId11" Type="http://schemas.openxmlformats.org/officeDocument/2006/relationships/hyperlink" Target="https://login.consultant.ru/link/?req=doc&amp;base=LAW&amp;n=491830&amp;dst=100259&amp;field=134&amp;date=15.07.2025" TargetMode="External"/><Relationship Id="rId24" Type="http://schemas.openxmlformats.org/officeDocument/2006/relationships/hyperlink" Target="http://www.budget.gov.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login.consultant.ru/link/?req=doc&amp;base=LAW&amp;n=479333&amp;dst=100104"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promote.budget.gov.ru/" TargetMode="External"/><Relationship Id="rId19" Type="http://schemas.openxmlformats.org/officeDocument/2006/relationships/hyperlink" Target="http://www.budget.gov.ru/" TargetMode="External"/><Relationship Id="rId31" Type="http://schemas.openxmlformats.org/officeDocument/2006/relationships/hyperlink" Target="http://www.budget.gov.ru/" TargetMode="External"/><Relationship Id="rId44" Type="http://schemas.openxmlformats.org/officeDocument/2006/relationships/hyperlink" Target="https://login.consultant.ru/link/?req=doc&amp;base=LAW&amp;n=471848&amp;dst=217"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68A20A126164E7F99F6234315915E5FA19C61A8C175837FB1AB69CDFF56F4EF2EE1E223E6523B8E5B49C345230745F49083AB74AAB74D9636ZEH" TargetMode="External"/><Relationship Id="rId14" Type="http://schemas.openxmlformats.org/officeDocument/2006/relationships/hyperlink" Target="https://login.consultant.ru/link/?req=doc&amp;base=LAW&amp;n=121087&amp;dst=10014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login.consultant.ru/link/?req=doc&amp;base=LAW&amp;n=471848&amp;dst=217" TargetMode="External"/><Relationship Id="rId48" Type="http://schemas.openxmlformats.org/officeDocument/2006/relationships/hyperlink" Target="consultantplus://offline/ref=468A20A126164E7F99F6234315915E5FA19D63AEC979837FB1AB69CDFF56F4EF3CE1BA2FE450258F5B5C95146535Z1H" TargetMode="External"/><Relationship Id="rId8" Type="http://schemas.openxmlformats.org/officeDocument/2006/relationships/hyperlink" Target="consultantplus://offline/ref%3D39AD2C93DC9B7DDD25A52DFEE707A7B8F51242E4A52198D9F839B0381FB26B78975ED358B344EF25A5876524271A221F44C7A8811D08DB57D4F6I" TargetMode="External"/><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login.consultant.ru/link/?req=doc&amp;base=LAW&amp;n=480737&amp;dst=5769"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www.budget.gov.ru/" TargetMode="External"/><Relationship Id="rId46" Type="http://schemas.openxmlformats.org/officeDocument/2006/relationships/hyperlink" Target="https://login.consultant.ru/link/?req=doc&amp;base=LAW&amp;n=500021&amp;dst=3704&amp;field=134&amp;date=25.06.2025" TargetMode="External"/><Relationship Id="rId20" Type="http://schemas.openxmlformats.org/officeDocument/2006/relationships/hyperlink" Target="http://www.budget.gov.ru/" TargetMode="External"/><Relationship Id="rId41" Type="http://schemas.openxmlformats.org/officeDocument/2006/relationships/hyperlink" Target="https://login.consultant.ru/link/?req=doc&amp;base=LAW&amp;n=480810&amp;dst=370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65999" TargetMode="External"/><Relationship Id="rId23" Type="http://schemas.openxmlformats.org/officeDocument/2006/relationships/hyperlink" Target="http://www.budget.gov.ru/" TargetMode="External"/><Relationship Id="rId28" Type="http://schemas.openxmlformats.org/officeDocument/2006/relationships/hyperlink" Target="consultantplus://offline/ref=468A20A126164E7F99F6234315915E5FA69063AEC378837FB1AB69CDFF56F4EF2EE1E223E6523B8E5649C345230745F49083AB74AAB74D9636ZEH" TargetMode="External"/><Relationship Id="rId36" Type="http://schemas.openxmlformats.org/officeDocument/2006/relationships/hyperlink" Target="https://internet.garant.ru/" TargetMode="External"/><Relationship Id="rId49" Type="http://schemas.openxmlformats.org/officeDocument/2006/relationships/hyperlink" Target="consultantplus://offline/ref=468A20A126164E7F99F6234315915E5FA19D63ABC578837FB1AB69CDFF56F4EF3CE1BA2FE450258F5B5C95146535Z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82E1F-534D-4E58-8FD6-81C2D78A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31</Pages>
  <Words>11208</Words>
  <Characters>63890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Belyakova.NV</dc:creator>
  <cp:keywords/>
  <dc:description/>
  <cp:lastModifiedBy>Русина Ольга Наумовна</cp:lastModifiedBy>
  <cp:revision>10</cp:revision>
  <cp:lastPrinted>2024-10-14T07:51:00Z</cp:lastPrinted>
  <dcterms:created xsi:type="dcterms:W3CDTF">2025-07-14T15:59:00Z</dcterms:created>
  <dcterms:modified xsi:type="dcterms:W3CDTF">2025-07-18T12:46:00Z</dcterms:modified>
</cp:coreProperties>
</file>