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DF" w:rsidRDefault="005948DF" w:rsidP="005948DF">
      <w:pPr>
        <w:jc w:val="center"/>
        <w:rPr>
          <w:rFonts w:ascii="Times New Roman" w:hAnsi="Times New Roman" w:cs="Times New Roman"/>
          <w:b/>
          <w:sz w:val="28"/>
          <w:szCs w:val="28"/>
        </w:rPr>
      </w:pPr>
      <w:r>
        <w:rPr>
          <w:rFonts w:ascii="Times New Roman" w:hAnsi="Times New Roman" w:cs="Times New Roman"/>
          <w:b/>
          <w:sz w:val="28"/>
          <w:szCs w:val="28"/>
        </w:rPr>
        <w:t>ОТЧЕТ О РЕЗУЛЬТАТАХ ДЕЯТЕЛЬНОСТИ ДЕПАРТАМЕНТА ЖИЛИЩНО-КОММУНАЛЬНОГО ХОЗЯЙСТВА АДМИНИСТРАЦИИ г</w:t>
      </w:r>
      <w:proofErr w:type="gramStart"/>
      <w:r>
        <w:rPr>
          <w:rFonts w:ascii="Times New Roman" w:hAnsi="Times New Roman" w:cs="Times New Roman"/>
          <w:b/>
          <w:sz w:val="28"/>
          <w:szCs w:val="28"/>
        </w:rPr>
        <w:t>.Д</w:t>
      </w:r>
      <w:proofErr w:type="gramEnd"/>
      <w:r>
        <w:rPr>
          <w:rFonts w:ascii="Times New Roman" w:hAnsi="Times New Roman" w:cs="Times New Roman"/>
          <w:b/>
          <w:sz w:val="28"/>
          <w:szCs w:val="28"/>
        </w:rPr>
        <w:t>ЗЕРЖИНСКА ЗА 202</w:t>
      </w:r>
      <w:r w:rsidR="00182FD6">
        <w:rPr>
          <w:rFonts w:ascii="Times New Roman" w:hAnsi="Times New Roman" w:cs="Times New Roman"/>
          <w:b/>
          <w:sz w:val="28"/>
          <w:szCs w:val="28"/>
        </w:rPr>
        <w:t>4</w:t>
      </w:r>
      <w:r>
        <w:rPr>
          <w:rFonts w:ascii="Times New Roman" w:hAnsi="Times New Roman" w:cs="Times New Roman"/>
          <w:b/>
          <w:sz w:val="28"/>
          <w:szCs w:val="28"/>
        </w:rPr>
        <w:t xml:space="preserve"> ГОД</w:t>
      </w:r>
    </w:p>
    <w:p w:rsidR="005948DF" w:rsidRDefault="005948DF" w:rsidP="00F60D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Департаментом жилищно-коммунального хозяйства администрации г</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зержинска были достигнуты следующие результаты по итогам работы </w:t>
      </w:r>
      <w:r w:rsidR="00FC2A35">
        <w:rPr>
          <w:rFonts w:ascii="Times New Roman" w:hAnsi="Times New Roman" w:cs="Times New Roman"/>
          <w:sz w:val="28"/>
          <w:szCs w:val="28"/>
        </w:rPr>
        <w:br/>
      </w:r>
      <w:r>
        <w:rPr>
          <w:rFonts w:ascii="Times New Roman" w:hAnsi="Times New Roman" w:cs="Times New Roman"/>
          <w:sz w:val="28"/>
          <w:szCs w:val="28"/>
        </w:rPr>
        <w:t>за 202</w:t>
      </w:r>
      <w:r w:rsidR="00182FD6">
        <w:rPr>
          <w:rFonts w:ascii="Times New Roman" w:hAnsi="Times New Roman" w:cs="Times New Roman"/>
          <w:sz w:val="28"/>
          <w:szCs w:val="28"/>
        </w:rPr>
        <w:t>4</w:t>
      </w:r>
      <w:r>
        <w:rPr>
          <w:rFonts w:ascii="Times New Roman" w:hAnsi="Times New Roman" w:cs="Times New Roman"/>
          <w:sz w:val="28"/>
          <w:szCs w:val="28"/>
        </w:rPr>
        <w:t xml:space="preserve"> год:</w:t>
      </w:r>
    </w:p>
    <w:p w:rsidR="00182FD6" w:rsidRPr="00182FD6" w:rsidRDefault="00DA460B"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82FD6" w:rsidRPr="00182FD6">
        <w:rPr>
          <w:rFonts w:ascii="Times New Roman" w:hAnsi="Times New Roman" w:cs="Times New Roman"/>
          <w:sz w:val="28"/>
          <w:szCs w:val="28"/>
        </w:rPr>
        <w:t xml:space="preserve">Департамент ЖКХ осуществляет предоставление муниципальных услуг. В 2024 году поступило 3 заявления о предоставлении услуги </w:t>
      </w:r>
      <w:r w:rsidR="00182FD6">
        <w:rPr>
          <w:rFonts w:ascii="Times New Roman" w:hAnsi="Times New Roman" w:cs="Times New Roman"/>
          <w:sz w:val="28"/>
          <w:szCs w:val="28"/>
        </w:rPr>
        <w:br/>
      </w:r>
      <w:r w:rsidR="00182FD6" w:rsidRPr="00182FD6">
        <w:rPr>
          <w:rFonts w:ascii="Times New Roman" w:hAnsi="Times New Roman" w:cs="Times New Roman"/>
          <w:sz w:val="28"/>
          <w:szCs w:val="28"/>
        </w:rPr>
        <w:t xml:space="preserve">«О переводе жилых помещений в нежилые помещения и нежилых помещений в жилые помещения». Согласовано 3 обращения. 81 заявление </w:t>
      </w:r>
      <w:r w:rsidR="00182FD6">
        <w:rPr>
          <w:rFonts w:ascii="Times New Roman" w:hAnsi="Times New Roman" w:cs="Times New Roman"/>
          <w:sz w:val="28"/>
          <w:szCs w:val="28"/>
        </w:rPr>
        <w:br/>
      </w:r>
      <w:r w:rsidR="00182FD6" w:rsidRPr="00182FD6">
        <w:rPr>
          <w:rFonts w:ascii="Times New Roman" w:hAnsi="Times New Roman" w:cs="Times New Roman"/>
          <w:sz w:val="28"/>
          <w:szCs w:val="28"/>
        </w:rPr>
        <w:t xml:space="preserve">о предоставлении услуги «Решения о согласовании или об отказе </w:t>
      </w:r>
      <w:r w:rsidR="00182FD6">
        <w:rPr>
          <w:rFonts w:ascii="Times New Roman" w:hAnsi="Times New Roman" w:cs="Times New Roman"/>
          <w:sz w:val="28"/>
          <w:szCs w:val="28"/>
        </w:rPr>
        <w:br/>
      </w:r>
      <w:r w:rsidR="00182FD6" w:rsidRPr="00182FD6">
        <w:rPr>
          <w:rFonts w:ascii="Times New Roman" w:hAnsi="Times New Roman" w:cs="Times New Roman"/>
          <w:sz w:val="28"/>
          <w:szCs w:val="28"/>
        </w:rPr>
        <w:t xml:space="preserve">в согласовании переустройства и (или) перепланировки помещения </w:t>
      </w:r>
      <w:r w:rsidR="00182FD6">
        <w:rPr>
          <w:rFonts w:ascii="Times New Roman" w:hAnsi="Times New Roman" w:cs="Times New Roman"/>
          <w:sz w:val="28"/>
          <w:szCs w:val="28"/>
        </w:rPr>
        <w:br/>
      </w:r>
      <w:r w:rsidR="00182FD6" w:rsidRPr="00182FD6">
        <w:rPr>
          <w:rFonts w:ascii="Times New Roman" w:hAnsi="Times New Roman" w:cs="Times New Roman"/>
          <w:sz w:val="28"/>
          <w:szCs w:val="28"/>
        </w:rPr>
        <w:t>в многоквартирном доме». По результатам работы: отказ в согласовании выполненной перепланировки и (или) переустройства жилых помещений – 51; согласование перепланировки и (или) переустройства – 30.</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В рамках оказания муниципальной услуги «Признание помещения жилым помещением, жилого помещения непригодным </w:t>
      </w:r>
      <w:proofErr w:type="gramStart"/>
      <w:r w:rsidRPr="00182FD6">
        <w:rPr>
          <w:rFonts w:ascii="Times New Roman" w:hAnsi="Times New Roman" w:cs="Times New Roman"/>
          <w:sz w:val="28"/>
          <w:szCs w:val="28"/>
        </w:rPr>
        <w:t>для</w:t>
      </w:r>
      <w:proofErr w:type="gramEnd"/>
      <w:r w:rsidRPr="00182FD6">
        <w:rPr>
          <w:rFonts w:ascii="Times New Roman" w:hAnsi="Times New Roman" w:cs="Times New Roman"/>
          <w:sz w:val="28"/>
          <w:szCs w:val="28"/>
        </w:rPr>
        <w:t xml:space="preserve"> </w:t>
      </w:r>
      <w:proofErr w:type="gramStart"/>
      <w:r>
        <w:rPr>
          <w:rFonts w:ascii="Times New Roman" w:hAnsi="Times New Roman" w:cs="Times New Roman"/>
          <w:sz w:val="28"/>
          <w:szCs w:val="28"/>
        </w:rPr>
        <w:t>проживании</w:t>
      </w:r>
      <w:proofErr w:type="gramEnd"/>
      <w:r>
        <w:rPr>
          <w:rFonts w:ascii="Times New Roman" w:hAnsi="Times New Roman" w:cs="Times New Roman"/>
          <w:sz w:val="28"/>
          <w:szCs w:val="28"/>
        </w:rPr>
        <w:br/>
      </w:r>
      <w:r w:rsidRPr="00182FD6">
        <w:rPr>
          <w:rFonts w:ascii="Times New Roman" w:hAnsi="Times New Roman" w:cs="Times New Roman"/>
          <w:sz w:val="28"/>
          <w:szCs w:val="28"/>
        </w:rPr>
        <w:t xml:space="preserve">и многоквартирного дома аварийным и подлежащим сносу </w:t>
      </w:r>
      <w:r>
        <w:rPr>
          <w:rFonts w:ascii="Times New Roman" w:hAnsi="Times New Roman" w:cs="Times New Roman"/>
          <w:sz w:val="28"/>
          <w:szCs w:val="28"/>
        </w:rPr>
        <w:br/>
      </w:r>
      <w:r w:rsidRPr="00182FD6">
        <w:rPr>
          <w:rFonts w:ascii="Times New Roman" w:hAnsi="Times New Roman" w:cs="Times New Roman"/>
          <w:sz w:val="28"/>
          <w:szCs w:val="28"/>
        </w:rPr>
        <w:t>или реконструкции» межведомственной комиссией для оценки жилых помещений были рассмотрены следующие вопросы:</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Принятие постановления о признании МКД аварийным и подлежащим сносу – 5.</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Принятие постановления о признании жилых помещений (МКД) подлежащих капитальному ремонту – 4.</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Принятие постановления о признании жилого помещения </w:t>
      </w:r>
      <w:proofErr w:type="gramStart"/>
      <w:r w:rsidRPr="00182FD6">
        <w:rPr>
          <w:rFonts w:ascii="Times New Roman" w:hAnsi="Times New Roman" w:cs="Times New Roman"/>
          <w:sz w:val="28"/>
          <w:szCs w:val="28"/>
        </w:rPr>
        <w:t>непригодным</w:t>
      </w:r>
      <w:proofErr w:type="gramEnd"/>
      <w:r w:rsidRPr="00182FD6">
        <w:rPr>
          <w:rFonts w:ascii="Times New Roman" w:hAnsi="Times New Roman" w:cs="Times New Roman"/>
          <w:sz w:val="28"/>
          <w:szCs w:val="28"/>
        </w:rPr>
        <w:t xml:space="preserve"> для проживания инвалида – 5.</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Межведомственной комиссией приняты заключения о соответствии 23 помещений требованиям, предъявляемым к жилому помещению, </w:t>
      </w:r>
      <w:r>
        <w:rPr>
          <w:rFonts w:ascii="Times New Roman" w:hAnsi="Times New Roman" w:cs="Times New Roman"/>
          <w:sz w:val="28"/>
          <w:szCs w:val="28"/>
        </w:rPr>
        <w:br/>
      </w:r>
      <w:r w:rsidRPr="00182FD6">
        <w:rPr>
          <w:rFonts w:ascii="Times New Roman" w:hAnsi="Times New Roman" w:cs="Times New Roman"/>
          <w:sz w:val="28"/>
          <w:szCs w:val="28"/>
        </w:rPr>
        <w:t>и его пригодности для предоставления детям-сиротам и детям, оставшимся без попечения родителей и лиц из их числа. Межведомственной комиссией было принято заключение о соответствии 166 помещений требованиям, предъявляемым</w:t>
      </w:r>
      <w:r>
        <w:rPr>
          <w:rFonts w:ascii="Times New Roman" w:hAnsi="Times New Roman" w:cs="Times New Roman"/>
          <w:sz w:val="28"/>
          <w:szCs w:val="28"/>
        </w:rPr>
        <w:t xml:space="preserve"> </w:t>
      </w:r>
      <w:r w:rsidRPr="00182FD6">
        <w:rPr>
          <w:rFonts w:ascii="Times New Roman" w:hAnsi="Times New Roman" w:cs="Times New Roman"/>
          <w:sz w:val="28"/>
          <w:szCs w:val="28"/>
        </w:rPr>
        <w:t xml:space="preserve">к жилому помещению, с целью включения </w:t>
      </w:r>
      <w:r>
        <w:rPr>
          <w:rFonts w:ascii="Times New Roman" w:hAnsi="Times New Roman" w:cs="Times New Roman"/>
          <w:sz w:val="28"/>
          <w:szCs w:val="28"/>
        </w:rPr>
        <w:br/>
      </w:r>
      <w:r w:rsidRPr="00182FD6">
        <w:rPr>
          <w:rFonts w:ascii="Times New Roman" w:hAnsi="Times New Roman" w:cs="Times New Roman"/>
          <w:sz w:val="28"/>
          <w:szCs w:val="28"/>
        </w:rPr>
        <w:t>в специализированный жилищный фонд (для СВО).</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 2024 году в департамент ЖКХ администрации города Дзержинска поступило 11 заявлений о признании садового дома жилым домом и жилого дома садовым домом. По 9 заявлениям выдан отказ в согласовании, согласовано 1 обращение.</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В 2024 году выполнен краткосрочный план </w:t>
      </w:r>
      <w:proofErr w:type="gramStart"/>
      <w:r w:rsidRPr="00182FD6">
        <w:rPr>
          <w:rFonts w:ascii="Times New Roman" w:hAnsi="Times New Roman" w:cs="Times New Roman"/>
          <w:sz w:val="28"/>
          <w:szCs w:val="28"/>
        </w:rPr>
        <w:t>реализации региональной программы проведения капитального ремонта общего имущества</w:t>
      </w:r>
      <w:proofErr w:type="gramEnd"/>
      <w:r w:rsidRPr="00182FD6">
        <w:rPr>
          <w:rFonts w:ascii="Times New Roman" w:hAnsi="Times New Roman" w:cs="Times New Roman"/>
          <w:sz w:val="28"/>
          <w:szCs w:val="28"/>
        </w:rPr>
        <w:t xml:space="preserve"> в МКД.</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82FD6">
        <w:rPr>
          <w:rFonts w:ascii="Times New Roman" w:hAnsi="Times New Roman" w:cs="Times New Roman"/>
          <w:sz w:val="28"/>
          <w:szCs w:val="28"/>
        </w:rPr>
        <w:t xml:space="preserve">Планирование и организация проведения капитального ремонта общего имущества в многоквартирных домах, расположенных на территории городского округа город Дзержинск, осуществляется в соответствии </w:t>
      </w:r>
      <w:r>
        <w:rPr>
          <w:rFonts w:ascii="Times New Roman" w:hAnsi="Times New Roman" w:cs="Times New Roman"/>
          <w:sz w:val="28"/>
          <w:szCs w:val="28"/>
        </w:rPr>
        <w:br/>
      </w:r>
      <w:r w:rsidRPr="00182FD6">
        <w:rPr>
          <w:rFonts w:ascii="Times New Roman" w:hAnsi="Times New Roman" w:cs="Times New Roman"/>
          <w:sz w:val="28"/>
          <w:szCs w:val="28"/>
        </w:rPr>
        <w:t xml:space="preserve">с Региональной программой капитального ремонта общего имущества </w:t>
      </w:r>
      <w:r>
        <w:rPr>
          <w:rFonts w:ascii="Times New Roman" w:hAnsi="Times New Roman" w:cs="Times New Roman"/>
          <w:sz w:val="28"/>
          <w:szCs w:val="28"/>
        </w:rPr>
        <w:br/>
      </w:r>
      <w:r w:rsidRPr="00182FD6">
        <w:rPr>
          <w:rFonts w:ascii="Times New Roman" w:hAnsi="Times New Roman" w:cs="Times New Roman"/>
          <w:sz w:val="28"/>
          <w:szCs w:val="28"/>
        </w:rPr>
        <w:t xml:space="preserve">в многоквартирных домах, расположенных на территории Нижегородской области, утвержденной постановлением Правительства Нижегородской </w:t>
      </w:r>
      <w:r w:rsidRPr="00182FD6">
        <w:rPr>
          <w:rFonts w:ascii="Times New Roman" w:hAnsi="Times New Roman" w:cs="Times New Roman"/>
          <w:sz w:val="28"/>
          <w:szCs w:val="28"/>
        </w:rPr>
        <w:lastRenderedPageBreak/>
        <w:t>области от 01 апреля 2014 г. № 208 (</w:t>
      </w:r>
      <w:proofErr w:type="spellStart"/>
      <w:r w:rsidRPr="00182FD6">
        <w:rPr>
          <w:rFonts w:ascii="Times New Roman" w:hAnsi="Times New Roman" w:cs="Times New Roman"/>
          <w:sz w:val="28"/>
          <w:szCs w:val="28"/>
        </w:rPr>
        <w:t>изм</w:t>
      </w:r>
      <w:proofErr w:type="spellEnd"/>
      <w:r w:rsidRPr="00182FD6">
        <w:rPr>
          <w:rFonts w:ascii="Times New Roman" w:hAnsi="Times New Roman" w:cs="Times New Roman"/>
          <w:sz w:val="28"/>
          <w:szCs w:val="28"/>
        </w:rPr>
        <w:t>. от 23 марта 2022 г. №192) (далее - Программа).</w:t>
      </w:r>
      <w:proofErr w:type="gramEnd"/>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В 2024 году реализация Программы осуществлялась на основании краткосрочного плана, утвержденного постановлениями администрации города Дзержинска от 3 ноября 2022 года № 4193 «Об утверждении краткосрочного </w:t>
      </w:r>
      <w:proofErr w:type="gramStart"/>
      <w:r w:rsidRPr="00182FD6">
        <w:rPr>
          <w:rFonts w:ascii="Times New Roman" w:hAnsi="Times New Roman" w:cs="Times New Roman"/>
          <w:sz w:val="28"/>
          <w:szCs w:val="28"/>
        </w:rPr>
        <w:t>плана реализации региональной программы капитального ремонта общего имущества</w:t>
      </w:r>
      <w:proofErr w:type="gramEnd"/>
      <w:r w:rsidRPr="00182FD6">
        <w:rPr>
          <w:rFonts w:ascii="Times New Roman" w:hAnsi="Times New Roman" w:cs="Times New Roman"/>
          <w:sz w:val="28"/>
          <w:szCs w:val="28"/>
        </w:rPr>
        <w:t xml:space="preserve"> в многоквартирных домах, расположенных </w:t>
      </w:r>
      <w:r>
        <w:rPr>
          <w:rFonts w:ascii="Times New Roman" w:hAnsi="Times New Roman" w:cs="Times New Roman"/>
          <w:sz w:val="28"/>
          <w:szCs w:val="28"/>
        </w:rPr>
        <w:br/>
      </w:r>
      <w:r w:rsidRPr="00182FD6">
        <w:rPr>
          <w:rFonts w:ascii="Times New Roman" w:hAnsi="Times New Roman" w:cs="Times New Roman"/>
          <w:sz w:val="28"/>
          <w:szCs w:val="28"/>
        </w:rPr>
        <w:t xml:space="preserve">на территории городского округа город Дзержинск Нижегородской области, на 2023-2025 годы». В январе 2025 года </w:t>
      </w:r>
      <w:proofErr w:type="gramStart"/>
      <w:r w:rsidRPr="00182FD6">
        <w:rPr>
          <w:rFonts w:ascii="Times New Roman" w:hAnsi="Times New Roman" w:cs="Times New Roman"/>
          <w:sz w:val="28"/>
          <w:szCs w:val="28"/>
        </w:rPr>
        <w:t>проведена</w:t>
      </w:r>
      <w:proofErr w:type="gramEnd"/>
      <w:r w:rsidRPr="00182FD6">
        <w:rPr>
          <w:rFonts w:ascii="Times New Roman" w:hAnsi="Times New Roman" w:cs="Times New Roman"/>
          <w:sz w:val="28"/>
          <w:szCs w:val="28"/>
        </w:rPr>
        <w:t xml:space="preserve"> актуализации краткосрочного плана 2023-2025, в котором отражено выполнение запланированных на 2024 год видов работ, а именно:</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Выполнен капитальный ремонт общего имущества в 88 МКД на сумму 1 354 487 051,56 руб., из них:</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-выполнена замена лифтового оборудования на сумму 1 043 498 795, 56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-выполнен капитальный ремонт крыш 11 МКД на сумму 126 692 666,0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-выполнен капитальный ремонт фасадов 12 МКД на сумму 167 963 157,0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-разработана проектная документация для проведения капитального ремонта общего имущества 13 МКД специализированной организацией </w:t>
      </w:r>
      <w:r>
        <w:rPr>
          <w:rFonts w:ascii="Times New Roman" w:hAnsi="Times New Roman" w:cs="Times New Roman"/>
          <w:sz w:val="28"/>
          <w:szCs w:val="28"/>
        </w:rPr>
        <w:br/>
      </w:r>
      <w:r w:rsidRPr="00182FD6">
        <w:rPr>
          <w:rFonts w:ascii="Times New Roman" w:hAnsi="Times New Roman" w:cs="Times New Roman"/>
          <w:sz w:val="28"/>
          <w:szCs w:val="28"/>
        </w:rPr>
        <w:t>на сумму 16 300 590,0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-осуществлён строительный контроль (технического надзора </w:t>
      </w:r>
      <w:r>
        <w:rPr>
          <w:rFonts w:ascii="Times New Roman" w:hAnsi="Times New Roman" w:cs="Times New Roman"/>
          <w:sz w:val="28"/>
          <w:szCs w:val="28"/>
        </w:rPr>
        <w:br/>
      </w:r>
      <w:r w:rsidRPr="00182FD6">
        <w:rPr>
          <w:rFonts w:ascii="Times New Roman" w:hAnsi="Times New Roman" w:cs="Times New Roman"/>
          <w:sz w:val="28"/>
          <w:szCs w:val="28"/>
        </w:rPr>
        <w:t>за производством работ по капитальному ремонту общего имущества в МКД) на сумму 31 843,0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 2024 году в городе Дзержинске продолжилась замена лифтов, отработавших нормативный срок службы – 25 лет, инициированная губернатором Нижегородской области Никитина Г.С.</w:t>
      </w:r>
    </w:p>
    <w:p w:rsidR="00F60D1A"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В 2024 году выполнена замена 253 лифтов в 82 МКД. Все новые лифты оборудованы панелями управления из шлифованной нержавеющей стали </w:t>
      </w:r>
      <w:r>
        <w:rPr>
          <w:rFonts w:ascii="Times New Roman" w:hAnsi="Times New Roman" w:cs="Times New Roman"/>
          <w:sz w:val="28"/>
          <w:szCs w:val="28"/>
        </w:rPr>
        <w:br/>
      </w:r>
      <w:r w:rsidRPr="00182FD6">
        <w:rPr>
          <w:rFonts w:ascii="Times New Roman" w:hAnsi="Times New Roman" w:cs="Times New Roman"/>
          <w:sz w:val="28"/>
          <w:szCs w:val="28"/>
        </w:rPr>
        <w:t xml:space="preserve">со встроенным в зеркало </w:t>
      </w:r>
      <w:proofErr w:type="spellStart"/>
      <w:r w:rsidRPr="00182FD6">
        <w:rPr>
          <w:rFonts w:ascii="Times New Roman" w:hAnsi="Times New Roman" w:cs="Times New Roman"/>
          <w:sz w:val="28"/>
          <w:szCs w:val="28"/>
        </w:rPr>
        <w:t>полноцветным</w:t>
      </w:r>
      <w:proofErr w:type="spellEnd"/>
      <w:r w:rsidRPr="00182FD6">
        <w:rPr>
          <w:rFonts w:ascii="Times New Roman" w:hAnsi="Times New Roman" w:cs="Times New Roman"/>
          <w:sz w:val="28"/>
          <w:szCs w:val="28"/>
        </w:rPr>
        <w:t xml:space="preserve"> экраном, речевым информатором </w:t>
      </w:r>
      <w:r>
        <w:rPr>
          <w:rFonts w:ascii="Times New Roman" w:hAnsi="Times New Roman" w:cs="Times New Roman"/>
          <w:sz w:val="28"/>
          <w:szCs w:val="28"/>
        </w:rPr>
        <w:br/>
      </w:r>
      <w:r w:rsidRPr="00182FD6">
        <w:rPr>
          <w:rFonts w:ascii="Times New Roman" w:hAnsi="Times New Roman" w:cs="Times New Roman"/>
          <w:sz w:val="28"/>
          <w:szCs w:val="28"/>
        </w:rPr>
        <w:t xml:space="preserve">и кнопками с круговой подсветкой. У кабин — антивандальная отделка </w:t>
      </w:r>
      <w:r>
        <w:rPr>
          <w:rFonts w:ascii="Times New Roman" w:hAnsi="Times New Roman" w:cs="Times New Roman"/>
          <w:sz w:val="28"/>
          <w:szCs w:val="28"/>
        </w:rPr>
        <w:br/>
      </w:r>
      <w:r w:rsidRPr="00182FD6">
        <w:rPr>
          <w:rFonts w:ascii="Times New Roman" w:hAnsi="Times New Roman" w:cs="Times New Roman"/>
          <w:sz w:val="28"/>
          <w:szCs w:val="28"/>
        </w:rPr>
        <w:t xml:space="preserve">(за счет использования износостойких материалов), установлено более яркое и максимально </w:t>
      </w:r>
      <w:proofErr w:type="spellStart"/>
      <w:r w:rsidRPr="00182FD6">
        <w:rPr>
          <w:rFonts w:ascii="Times New Roman" w:hAnsi="Times New Roman" w:cs="Times New Roman"/>
          <w:sz w:val="28"/>
          <w:szCs w:val="28"/>
        </w:rPr>
        <w:t>энергоэффективное</w:t>
      </w:r>
      <w:proofErr w:type="spellEnd"/>
      <w:r w:rsidRPr="00182FD6">
        <w:rPr>
          <w:rFonts w:ascii="Times New Roman" w:hAnsi="Times New Roman" w:cs="Times New Roman"/>
          <w:sz w:val="28"/>
          <w:szCs w:val="28"/>
        </w:rPr>
        <w:t xml:space="preserve"> светодиодное освещение.</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Новые лифты в многоквартирных домах нашего города оснащены камерами видеонаблюдения с распознаванием лиц, интегрированными </w:t>
      </w:r>
      <w:r>
        <w:rPr>
          <w:rFonts w:ascii="Times New Roman" w:hAnsi="Times New Roman" w:cs="Times New Roman"/>
          <w:sz w:val="28"/>
          <w:szCs w:val="28"/>
        </w:rPr>
        <w:br/>
      </w:r>
      <w:r w:rsidRPr="00182FD6">
        <w:rPr>
          <w:rFonts w:ascii="Times New Roman" w:hAnsi="Times New Roman" w:cs="Times New Roman"/>
          <w:sz w:val="28"/>
          <w:szCs w:val="28"/>
        </w:rPr>
        <w:t xml:space="preserve">в систему «Безопасный город». Это обеспечивает безопасность пассажиров </w:t>
      </w:r>
      <w:r>
        <w:rPr>
          <w:rFonts w:ascii="Times New Roman" w:hAnsi="Times New Roman" w:cs="Times New Roman"/>
          <w:sz w:val="28"/>
          <w:szCs w:val="28"/>
        </w:rPr>
        <w:br/>
      </w:r>
      <w:r w:rsidRPr="00182FD6">
        <w:rPr>
          <w:rFonts w:ascii="Times New Roman" w:hAnsi="Times New Roman" w:cs="Times New Roman"/>
          <w:sz w:val="28"/>
          <w:szCs w:val="28"/>
        </w:rPr>
        <w:t>и сохранность оборудования.</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Финансирование работ осуществлялось за счет средств областного бюджета в соответствии с государственной программой «Обеспечение населения Нижегородской области качественными услугами в сфере жилищно-коммунального хозяйства», утвержденной постановлением Правительства Нижегородской области от 30 апреля 2014 г. № 305.</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82FD6">
        <w:rPr>
          <w:rFonts w:ascii="Times New Roman" w:hAnsi="Times New Roman" w:cs="Times New Roman"/>
          <w:sz w:val="28"/>
          <w:szCs w:val="28"/>
        </w:rPr>
        <w:t xml:space="preserve">Впервые в 2024 году в соответствии с Порядком предоставления </w:t>
      </w:r>
      <w:r>
        <w:rPr>
          <w:rFonts w:ascii="Times New Roman" w:hAnsi="Times New Roman" w:cs="Times New Roman"/>
          <w:sz w:val="28"/>
          <w:szCs w:val="28"/>
        </w:rPr>
        <w:br/>
      </w:r>
      <w:r w:rsidRPr="00182FD6">
        <w:rPr>
          <w:rFonts w:ascii="Times New Roman" w:hAnsi="Times New Roman" w:cs="Times New Roman"/>
          <w:sz w:val="28"/>
          <w:szCs w:val="28"/>
        </w:rPr>
        <w:t xml:space="preserve">и распределения субсидий бюджетам муниципальных округов и городских округов Нижегородской области, утвержденным постановлением </w:t>
      </w:r>
      <w:r w:rsidRPr="00182FD6">
        <w:rPr>
          <w:rFonts w:ascii="Times New Roman" w:hAnsi="Times New Roman" w:cs="Times New Roman"/>
          <w:sz w:val="28"/>
          <w:szCs w:val="28"/>
        </w:rPr>
        <w:lastRenderedPageBreak/>
        <w:t>Правительства Нижегородской области от 10.10.2023 № 916 «О внесении изменений в государственную программу «Развитие жилищного строительства и государственная поддержка граждан по обеспечению жильем на территории Нижегородской области», утвержденную постановлением Правительства Нижегородской области от 30 апреля 2014 г. № 302, администрацией</w:t>
      </w:r>
      <w:proofErr w:type="gramEnd"/>
      <w:r w:rsidRPr="00182FD6">
        <w:rPr>
          <w:rFonts w:ascii="Times New Roman" w:hAnsi="Times New Roman" w:cs="Times New Roman"/>
          <w:sz w:val="28"/>
          <w:szCs w:val="28"/>
        </w:rPr>
        <w:t xml:space="preserve"> </w:t>
      </w:r>
      <w:proofErr w:type="gramStart"/>
      <w:r w:rsidRPr="00182FD6">
        <w:rPr>
          <w:rFonts w:ascii="Times New Roman" w:hAnsi="Times New Roman" w:cs="Times New Roman"/>
          <w:sz w:val="28"/>
          <w:szCs w:val="28"/>
        </w:rPr>
        <w:t>города Дзержинска служебным письмом Сл-150-938777/23 от 10.11.2023г. направлена заявка на предоставление из областного бюджета субсидии на 2024 год в сумме 4 000 000,0 рублей на реализацию мероприятий по</w:t>
      </w:r>
      <w:proofErr w:type="gramEnd"/>
      <w:r w:rsidRPr="00182FD6">
        <w:rPr>
          <w:rFonts w:ascii="Times New Roman" w:hAnsi="Times New Roman" w:cs="Times New Roman"/>
          <w:sz w:val="28"/>
          <w:szCs w:val="28"/>
        </w:rPr>
        <w:t xml:space="preserve"> приспособлению жилых помещений инвалидов и общего имущества в многоквартирных домах г.о</w:t>
      </w:r>
      <w:proofErr w:type="gramStart"/>
      <w:r w:rsidRPr="00182FD6">
        <w:rPr>
          <w:rFonts w:ascii="Times New Roman" w:hAnsi="Times New Roman" w:cs="Times New Roman"/>
          <w:sz w:val="28"/>
          <w:szCs w:val="28"/>
        </w:rPr>
        <w:t>.г</w:t>
      </w:r>
      <w:proofErr w:type="gramEnd"/>
      <w:r w:rsidRPr="00182FD6">
        <w:rPr>
          <w:rFonts w:ascii="Times New Roman" w:hAnsi="Times New Roman" w:cs="Times New Roman"/>
          <w:sz w:val="28"/>
          <w:szCs w:val="28"/>
        </w:rPr>
        <w:t xml:space="preserve"> Дзержинск, в которых проживают инвалиды </w:t>
      </w:r>
      <w:proofErr w:type="spellStart"/>
      <w:r w:rsidRPr="00182FD6">
        <w:rPr>
          <w:rFonts w:ascii="Times New Roman" w:hAnsi="Times New Roman" w:cs="Times New Roman"/>
          <w:sz w:val="28"/>
          <w:szCs w:val="28"/>
        </w:rPr>
        <w:t>Балакирев</w:t>
      </w:r>
      <w:proofErr w:type="spellEnd"/>
      <w:r w:rsidRPr="00182FD6">
        <w:rPr>
          <w:rFonts w:ascii="Times New Roman" w:hAnsi="Times New Roman" w:cs="Times New Roman"/>
          <w:sz w:val="28"/>
          <w:szCs w:val="28"/>
        </w:rPr>
        <w:t xml:space="preserve"> М. С., Ефремов А. А. Салихова Э. Р., </w:t>
      </w:r>
      <w:proofErr w:type="spellStart"/>
      <w:r w:rsidRPr="00182FD6">
        <w:rPr>
          <w:rFonts w:ascii="Times New Roman" w:hAnsi="Times New Roman" w:cs="Times New Roman"/>
          <w:sz w:val="28"/>
          <w:szCs w:val="28"/>
        </w:rPr>
        <w:t>Аскерова</w:t>
      </w:r>
      <w:proofErr w:type="spellEnd"/>
      <w:r w:rsidRPr="00182FD6">
        <w:rPr>
          <w:rFonts w:ascii="Times New Roman" w:hAnsi="Times New Roman" w:cs="Times New Roman"/>
          <w:sz w:val="28"/>
          <w:szCs w:val="28"/>
        </w:rPr>
        <w:t xml:space="preserve"> А. А., Бабаев А. И., с учетом потребностей инвалидов и обеспечения условий </w:t>
      </w:r>
      <w:r>
        <w:rPr>
          <w:rFonts w:ascii="Times New Roman" w:hAnsi="Times New Roman" w:cs="Times New Roman"/>
          <w:sz w:val="28"/>
          <w:szCs w:val="28"/>
        </w:rPr>
        <w:br/>
      </w:r>
      <w:r w:rsidRPr="00182FD6">
        <w:rPr>
          <w:rFonts w:ascii="Times New Roman" w:hAnsi="Times New Roman" w:cs="Times New Roman"/>
          <w:sz w:val="28"/>
          <w:szCs w:val="28"/>
        </w:rPr>
        <w:t>их доступности для инвалидов.</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Сметная документация на установку пандусов входных групп </w:t>
      </w:r>
      <w:r>
        <w:rPr>
          <w:rFonts w:ascii="Times New Roman" w:hAnsi="Times New Roman" w:cs="Times New Roman"/>
          <w:sz w:val="28"/>
          <w:szCs w:val="28"/>
        </w:rPr>
        <w:br/>
      </w:r>
      <w:r w:rsidRPr="00182FD6">
        <w:rPr>
          <w:rFonts w:ascii="Times New Roman" w:hAnsi="Times New Roman" w:cs="Times New Roman"/>
          <w:sz w:val="28"/>
          <w:szCs w:val="28"/>
        </w:rPr>
        <w:t>и подъемных механизмов в МКД г.о</w:t>
      </w:r>
      <w:proofErr w:type="gramStart"/>
      <w:r w:rsidRPr="00182FD6">
        <w:rPr>
          <w:rFonts w:ascii="Times New Roman" w:hAnsi="Times New Roman" w:cs="Times New Roman"/>
          <w:sz w:val="28"/>
          <w:szCs w:val="28"/>
        </w:rPr>
        <w:t>.г</w:t>
      </w:r>
      <w:proofErr w:type="gramEnd"/>
      <w:r w:rsidRPr="00182FD6">
        <w:rPr>
          <w:rFonts w:ascii="Times New Roman" w:hAnsi="Times New Roman" w:cs="Times New Roman"/>
          <w:sz w:val="28"/>
          <w:szCs w:val="28"/>
        </w:rPr>
        <w:t xml:space="preserve"> Дзержинск, в которых проживают вышеперечисленные инвалиды прошла экспертизу, получила положительное заключение государственного бюджетного учреждения Нижегородской области «</w:t>
      </w:r>
      <w:proofErr w:type="spellStart"/>
      <w:r w:rsidRPr="00182FD6">
        <w:rPr>
          <w:rFonts w:ascii="Times New Roman" w:hAnsi="Times New Roman" w:cs="Times New Roman"/>
          <w:sz w:val="28"/>
          <w:szCs w:val="28"/>
        </w:rPr>
        <w:t>Нижегородсмета</w:t>
      </w:r>
      <w:proofErr w:type="spellEnd"/>
      <w:r w:rsidRPr="00182FD6">
        <w:rPr>
          <w:rFonts w:ascii="Times New Roman" w:hAnsi="Times New Roman" w:cs="Times New Roman"/>
          <w:sz w:val="28"/>
          <w:szCs w:val="28"/>
        </w:rPr>
        <w:t>» и была направлена в адрес министерства социальной политики Нижегородской области на выделение субсидии.</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82FD6">
        <w:rPr>
          <w:rFonts w:ascii="Times New Roman" w:hAnsi="Times New Roman" w:cs="Times New Roman"/>
          <w:sz w:val="28"/>
          <w:szCs w:val="28"/>
        </w:rPr>
        <w:t xml:space="preserve">В соответствии с заявкой в 2024 году выделенные субсидии </w:t>
      </w:r>
      <w:r>
        <w:rPr>
          <w:rFonts w:ascii="Times New Roman" w:hAnsi="Times New Roman" w:cs="Times New Roman"/>
          <w:sz w:val="28"/>
          <w:szCs w:val="28"/>
        </w:rPr>
        <w:br/>
      </w:r>
      <w:r w:rsidRPr="00182FD6">
        <w:rPr>
          <w:rFonts w:ascii="Times New Roman" w:hAnsi="Times New Roman" w:cs="Times New Roman"/>
          <w:sz w:val="28"/>
          <w:szCs w:val="28"/>
        </w:rPr>
        <w:t>из областного бюджета Нижегородской области бюджету городского округа город Дзержинск и денежные средства городского бюджета (</w:t>
      </w:r>
      <w:proofErr w:type="spellStart"/>
      <w:r w:rsidRPr="00182FD6">
        <w:rPr>
          <w:rFonts w:ascii="Times New Roman" w:hAnsi="Times New Roman" w:cs="Times New Roman"/>
          <w:sz w:val="28"/>
          <w:szCs w:val="28"/>
        </w:rPr>
        <w:t>софинансирование</w:t>
      </w:r>
      <w:proofErr w:type="spellEnd"/>
      <w:r w:rsidRPr="00182FD6">
        <w:rPr>
          <w:rFonts w:ascii="Times New Roman" w:hAnsi="Times New Roman" w:cs="Times New Roman"/>
          <w:sz w:val="28"/>
          <w:szCs w:val="28"/>
        </w:rPr>
        <w:t xml:space="preserve">) направлены на реализацию мероприятий </w:t>
      </w:r>
      <w:r>
        <w:rPr>
          <w:rFonts w:ascii="Times New Roman" w:hAnsi="Times New Roman" w:cs="Times New Roman"/>
          <w:sz w:val="28"/>
          <w:szCs w:val="28"/>
        </w:rPr>
        <w:br/>
      </w:r>
      <w:r w:rsidRPr="00182FD6">
        <w:rPr>
          <w:rFonts w:ascii="Times New Roman" w:hAnsi="Times New Roman" w:cs="Times New Roman"/>
          <w:sz w:val="28"/>
          <w:szCs w:val="28"/>
        </w:rPr>
        <w:t xml:space="preserve">по приспособлению жилых помещений инвалидов и общего имущества </w:t>
      </w:r>
      <w:r>
        <w:rPr>
          <w:rFonts w:ascii="Times New Roman" w:hAnsi="Times New Roman" w:cs="Times New Roman"/>
          <w:sz w:val="28"/>
          <w:szCs w:val="28"/>
        </w:rPr>
        <w:br/>
      </w:r>
      <w:r w:rsidRPr="00182FD6">
        <w:rPr>
          <w:rFonts w:ascii="Times New Roman" w:hAnsi="Times New Roman" w:cs="Times New Roman"/>
          <w:sz w:val="28"/>
          <w:szCs w:val="28"/>
        </w:rPr>
        <w:t>в многоквартирных домах, в которых проживают инвалиды, с учетом потребностей инвалидов и обеспечения условий их доступности</w:t>
      </w:r>
      <w:proofErr w:type="gramEnd"/>
    </w:p>
    <w:p w:rsidR="00182FD6" w:rsidRPr="00182FD6" w:rsidRDefault="00182FD6" w:rsidP="00182FD6">
      <w:pPr>
        <w:spacing w:after="0" w:line="240" w:lineRule="auto"/>
        <w:jc w:val="both"/>
        <w:rPr>
          <w:rFonts w:ascii="Times New Roman" w:hAnsi="Times New Roman" w:cs="Times New Roman"/>
          <w:sz w:val="28"/>
          <w:szCs w:val="28"/>
        </w:rPr>
      </w:pPr>
      <w:r w:rsidRPr="00182FD6">
        <w:rPr>
          <w:rFonts w:ascii="Times New Roman" w:hAnsi="Times New Roman" w:cs="Times New Roman"/>
          <w:sz w:val="28"/>
          <w:szCs w:val="28"/>
        </w:rPr>
        <w:t>для инвалидов, а именно:</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на установку пандуса входной группы и подъемного механизма многоквартирных домов по адресам:</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1. </w:t>
      </w:r>
      <w:proofErr w:type="spellStart"/>
      <w:r w:rsidRPr="00182FD6">
        <w:rPr>
          <w:rFonts w:ascii="Times New Roman" w:hAnsi="Times New Roman" w:cs="Times New Roman"/>
          <w:sz w:val="28"/>
          <w:szCs w:val="28"/>
        </w:rPr>
        <w:t>б-р</w:t>
      </w:r>
      <w:proofErr w:type="spellEnd"/>
      <w:r w:rsidRPr="00182FD6">
        <w:rPr>
          <w:rFonts w:ascii="Times New Roman" w:hAnsi="Times New Roman" w:cs="Times New Roman"/>
          <w:sz w:val="28"/>
          <w:szCs w:val="28"/>
        </w:rPr>
        <w:t xml:space="preserve"> Космонавтов, д.12, подъезд № 1 (для инвалида </w:t>
      </w:r>
      <w:proofErr w:type="spellStart"/>
      <w:r w:rsidRPr="00182FD6">
        <w:rPr>
          <w:rFonts w:ascii="Times New Roman" w:hAnsi="Times New Roman" w:cs="Times New Roman"/>
          <w:sz w:val="28"/>
          <w:szCs w:val="28"/>
        </w:rPr>
        <w:t>Балакирева</w:t>
      </w:r>
      <w:proofErr w:type="spellEnd"/>
      <w:r w:rsidRPr="00182FD6">
        <w:rPr>
          <w:rFonts w:ascii="Times New Roman" w:hAnsi="Times New Roman" w:cs="Times New Roman"/>
          <w:sz w:val="28"/>
          <w:szCs w:val="28"/>
        </w:rPr>
        <w:t xml:space="preserve"> М.С.) работы завершены 19.11.2024</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2. ул. Рудольфа </w:t>
      </w:r>
      <w:proofErr w:type="spellStart"/>
      <w:r w:rsidRPr="00182FD6">
        <w:rPr>
          <w:rFonts w:ascii="Times New Roman" w:hAnsi="Times New Roman" w:cs="Times New Roman"/>
          <w:sz w:val="28"/>
          <w:szCs w:val="28"/>
        </w:rPr>
        <w:t>Удриса</w:t>
      </w:r>
      <w:proofErr w:type="spellEnd"/>
      <w:r w:rsidRPr="00182FD6">
        <w:rPr>
          <w:rFonts w:ascii="Times New Roman" w:hAnsi="Times New Roman" w:cs="Times New Roman"/>
          <w:sz w:val="28"/>
          <w:szCs w:val="28"/>
        </w:rPr>
        <w:t>, д. 7В, подъезд № 3, (для инвалида Ефремова А.А.) работы завершены 19.11.2024</w:t>
      </w:r>
    </w:p>
    <w:p w:rsid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3. ул. Рудольфа </w:t>
      </w:r>
      <w:proofErr w:type="spellStart"/>
      <w:r w:rsidRPr="00182FD6">
        <w:rPr>
          <w:rFonts w:ascii="Times New Roman" w:hAnsi="Times New Roman" w:cs="Times New Roman"/>
          <w:sz w:val="28"/>
          <w:szCs w:val="28"/>
        </w:rPr>
        <w:t>Удриса</w:t>
      </w:r>
      <w:proofErr w:type="spellEnd"/>
      <w:r w:rsidRPr="00182FD6">
        <w:rPr>
          <w:rFonts w:ascii="Times New Roman" w:hAnsi="Times New Roman" w:cs="Times New Roman"/>
          <w:sz w:val="28"/>
          <w:szCs w:val="28"/>
        </w:rPr>
        <w:t>, д. 7В, подъезд № 1 (для инвалида Салиховой Э.Р.) плановая дата завершения работ 15.12.2024.</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4. </w:t>
      </w:r>
      <w:proofErr w:type="spellStart"/>
      <w:r w:rsidRPr="00182FD6">
        <w:rPr>
          <w:rFonts w:ascii="Times New Roman" w:hAnsi="Times New Roman" w:cs="Times New Roman"/>
          <w:sz w:val="28"/>
          <w:szCs w:val="28"/>
        </w:rPr>
        <w:t>б-р</w:t>
      </w:r>
      <w:proofErr w:type="spellEnd"/>
      <w:r w:rsidRPr="00182FD6">
        <w:rPr>
          <w:rFonts w:ascii="Times New Roman" w:hAnsi="Times New Roman" w:cs="Times New Roman"/>
          <w:sz w:val="28"/>
          <w:szCs w:val="28"/>
        </w:rPr>
        <w:t xml:space="preserve"> Космонавтов, д.15, подъезд № 7 (для инвалида </w:t>
      </w:r>
      <w:proofErr w:type="spellStart"/>
      <w:r w:rsidRPr="00182FD6">
        <w:rPr>
          <w:rFonts w:ascii="Times New Roman" w:hAnsi="Times New Roman" w:cs="Times New Roman"/>
          <w:sz w:val="28"/>
          <w:szCs w:val="28"/>
        </w:rPr>
        <w:t>Аскеровой</w:t>
      </w:r>
      <w:proofErr w:type="spellEnd"/>
      <w:r w:rsidRPr="00182FD6">
        <w:rPr>
          <w:rFonts w:ascii="Times New Roman" w:hAnsi="Times New Roman" w:cs="Times New Roman"/>
          <w:sz w:val="28"/>
          <w:szCs w:val="28"/>
        </w:rPr>
        <w:t xml:space="preserve"> А.А.); плановая дата завершения работ 15.12.2024.</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5. пр. Циолковского, д. 94А, подъезд № 1 (для инвалида Бабаева А.И.) плановая дата завершения работ 15.12.2024.</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На средства городского бюджета по целевой статье «Расходы </w:t>
      </w:r>
      <w:r>
        <w:rPr>
          <w:rFonts w:ascii="Times New Roman" w:hAnsi="Times New Roman" w:cs="Times New Roman"/>
          <w:sz w:val="28"/>
          <w:szCs w:val="28"/>
        </w:rPr>
        <w:br/>
      </w:r>
      <w:r w:rsidRPr="00182FD6">
        <w:rPr>
          <w:rFonts w:ascii="Times New Roman" w:hAnsi="Times New Roman" w:cs="Times New Roman"/>
          <w:sz w:val="28"/>
          <w:szCs w:val="28"/>
        </w:rPr>
        <w:t xml:space="preserve">на оборудование (дооборудование) общего имущества МКД элементами универсальной </w:t>
      </w:r>
      <w:proofErr w:type="spellStart"/>
      <w:r w:rsidRPr="00182FD6">
        <w:rPr>
          <w:rFonts w:ascii="Times New Roman" w:hAnsi="Times New Roman" w:cs="Times New Roman"/>
          <w:sz w:val="28"/>
          <w:szCs w:val="28"/>
        </w:rPr>
        <w:t>безбарьерной</w:t>
      </w:r>
      <w:proofErr w:type="spellEnd"/>
      <w:r w:rsidRPr="00182FD6">
        <w:rPr>
          <w:rFonts w:ascii="Times New Roman" w:hAnsi="Times New Roman" w:cs="Times New Roman"/>
          <w:sz w:val="28"/>
          <w:szCs w:val="28"/>
        </w:rPr>
        <w:t xml:space="preserve"> среды» выполнены работы </w:t>
      </w:r>
      <w:proofErr w:type="gramStart"/>
      <w:r w:rsidRPr="00182FD6">
        <w:rPr>
          <w:rFonts w:ascii="Times New Roman" w:hAnsi="Times New Roman" w:cs="Times New Roman"/>
          <w:sz w:val="28"/>
          <w:szCs w:val="28"/>
        </w:rPr>
        <w:t>по</w:t>
      </w:r>
      <w:proofErr w:type="gramEnd"/>
      <w:r w:rsidRPr="00182FD6">
        <w:rPr>
          <w:rFonts w:ascii="Times New Roman" w:hAnsi="Times New Roman" w:cs="Times New Roman"/>
          <w:sz w:val="28"/>
          <w:szCs w:val="28"/>
        </w:rPr>
        <w:t>:</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устройству ограждения крыльца входной группы по адресу:</w:t>
      </w:r>
      <w:r>
        <w:rPr>
          <w:rFonts w:ascii="Times New Roman" w:hAnsi="Times New Roman" w:cs="Times New Roman"/>
          <w:sz w:val="28"/>
          <w:szCs w:val="28"/>
        </w:rPr>
        <w:t xml:space="preserve"> </w:t>
      </w:r>
      <w:r>
        <w:rPr>
          <w:rFonts w:ascii="Times New Roman" w:hAnsi="Times New Roman" w:cs="Times New Roman"/>
          <w:sz w:val="28"/>
          <w:szCs w:val="28"/>
        </w:rPr>
        <w:br/>
      </w:r>
      <w:r w:rsidRPr="00182FD6">
        <w:rPr>
          <w:rFonts w:ascii="Times New Roman" w:hAnsi="Times New Roman" w:cs="Times New Roman"/>
          <w:sz w:val="28"/>
          <w:szCs w:val="28"/>
        </w:rPr>
        <w:t>пр. Чкалова, д. 50А, подъезд № 1 (для инвалида Моисеевой Л.В.);</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82FD6">
        <w:rPr>
          <w:rFonts w:ascii="Times New Roman" w:hAnsi="Times New Roman" w:cs="Times New Roman"/>
          <w:sz w:val="28"/>
          <w:szCs w:val="28"/>
        </w:rPr>
        <w:t>- по разработке проектно-сметной документации на установку пандуса входной группы и подъемного механизма входных групп многоквартирных домов по адресам:</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 пр. Ленинского Комсомола, д. 50, подъезд 4 (для инвалида </w:t>
      </w:r>
      <w:proofErr w:type="spellStart"/>
      <w:r w:rsidRPr="00182FD6">
        <w:rPr>
          <w:rFonts w:ascii="Times New Roman" w:hAnsi="Times New Roman" w:cs="Times New Roman"/>
          <w:sz w:val="28"/>
          <w:szCs w:val="28"/>
        </w:rPr>
        <w:t>Малофеева</w:t>
      </w:r>
      <w:proofErr w:type="spellEnd"/>
      <w:r w:rsidRPr="00182FD6">
        <w:rPr>
          <w:rFonts w:ascii="Times New Roman" w:hAnsi="Times New Roman" w:cs="Times New Roman"/>
          <w:sz w:val="28"/>
          <w:szCs w:val="28"/>
        </w:rPr>
        <w:t xml:space="preserve"> М.А.);</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 пр. Циолковского, д. 62, подъезд 3 (для инвалида </w:t>
      </w:r>
      <w:proofErr w:type="spellStart"/>
      <w:r w:rsidRPr="00182FD6">
        <w:rPr>
          <w:rFonts w:ascii="Times New Roman" w:hAnsi="Times New Roman" w:cs="Times New Roman"/>
          <w:sz w:val="28"/>
          <w:szCs w:val="28"/>
        </w:rPr>
        <w:t>Четвертакова</w:t>
      </w:r>
      <w:proofErr w:type="spellEnd"/>
      <w:r w:rsidRPr="00182FD6">
        <w:rPr>
          <w:rFonts w:ascii="Times New Roman" w:hAnsi="Times New Roman" w:cs="Times New Roman"/>
          <w:sz w:val="28"/>
          <w:szCs w:val="28"/>
        </w:rPr>
        <w:t xml:space="preserve"> М.Ф.);</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 ул. Лермонтова, д. 1, подъезд 1 (для инвалида </w:t>
      </w:r>
      <w:proofErr w:type="spellStart"/>
      <w:r w:rsidRPr="00182FD6">
        <w:rPr>
          <w:rFonts w:ascii="Times New Roman" w:hAnsi="Times New Roman" w:cs="Times New Roman"/>
          <w:sz w:val="28"/>
          <w:szCs w:val="28"/>
        </w:rPr>
        <w:t>Друзина</w:t>
      </w:r>
      <w:proofErr w:type="spellEnd"/>
      <w:r w:rsidRPr="00182FD6">
        <w:rPr>
          <w:rFonts w:ascii="Times New Roman" w:hAnsi="Times New Roman" w:cs="Times New Roman"/>
          <w:sz w:val="28"/>
          <w:szCs w:val="28"/>
        </w:rPr>
        <w:t xml:space="preserve"> А.И.).</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В 2024 году общая сумма денежных средств на реализацию мероприятий по приспособлению жилых помещений инвалидов и общего имущества в многоквартирных домах, в которых проживают инвалиды, </w:t>
      </w:r>
      <w:r>
        <w:rPr>
          <w:rFonts w:ascii="Times New Roman" w:hAnsi="Times New Roman" w:cs="Times New Roman"/>
          <w:sz w:val="28"/>
          <w:szCs w:val="28"/>
        </w:rPr>
        <w:br/>
      </w:r>
      <w:r w:rsidRPr="00182FD6">
        <w:rPr>
          <w:rFonts w:ascii="Times New Roman" w:hAnsi="Times New Roman" w:cs="Times New Roman"/>
          <w:sz w:val="28"/>
          <w:szCs w:val="28"/>
        </w:rPr>
        <w:t>с учетом потребностей инвалидов и обеспечения условий их доступности</w:t>
      </w:r>
      <w:r>
        <w:rPr>
          <w:rFonts w:ascii="Times New Roman" w:hAnsi="Times New Roman" w:cs="Times New Roman"/>
          <w:sz w:val="28"/>
          <w:szCs w:val="28"/>
        </w:rPr>
        <w:t xml:space="preserve"> </w:t>
      </w:r>
      <w:r>
        <w:rPr>
          <w:rFonts w:ascii="Times New Roman" w:hAnsi="Times New Roman" w:cs="Times New Roman"/>
          <w:sz w:val="28"/>
          <w:szCs w:val="28"/>
        </w:rPr>
        <w:br/>
      </w:r>
      <w:r w:rsidRPr="00182FD6">
        <w:rPr>
          <w:rFonts w:ascii="Times New Roman" w:hAnsi="Times New Roman" w:cs="Times New Roman"/>
          <w:sz w:val="28"/>
          <w:szCs w:val="28"/>
        </w:rPr>
        <w:t>для инвалидов, составляет 5 142 310, 63 руб., из них;</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областные субсидии в сумме 3 874 238, 33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средства городского бюджета 1 268 072, 3 руб.</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Выполнены работы по ремонту жилых помещений, собственниками которых являются дети-сироты и дети, оставшиеся без попечения родителей на сумму 1 042 389,46 руб. по 3 адресам:</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 xml:space="preserve">г. Дзержинск, ул. </w:t>
      </w:r>
      <w:proofErr w:type="gramStart"/>
      <w:r w:rsidRPr="00182FD6">
        <w:rPr>
          <w:rFonts w:ascii="Times New Roman" w:hAnsi="Times New Roman" w:cs="Times New Roman"/>
          <w:sz w:val="28"/>
          <w:szCs w:val="28"/>
        </w:rPr>
        <w:t>Молодежная</w:t>
      </w:r>
      <w:proofErr w:type="gramEnd"/>
      <w:r w:rsidRPr="00182FD6">
        <w:rPr>
          <w:rFonts w:ascii="Times New Roman" w:hAnsi="Times New Roman" w:cs="Times New Roman"/>
          <w:sz w:val="28"/>
          <w:szCs w:val="28"/>
        </w:rPr>
        <w:t>, д. 19, кв. 5,</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г</w:t>
      </w:r>
      <w:proofErr w:type="gramStart"/>
      <w:r w:rsidRPr="00182FD6">
        <w:rPr>
          <w:rFonts w:ascii="Times New Roman" w:hAnsi="Times New Roman" w:cs="Times New Roman"/>
          <w:sz w:val="28"/>
          <w:szCs w:val="28"/>
        </w:rPr>
        <w:t>.Д</w:t>
      </w:r>
      <w:proofErr w:type="gramEnd"/>
      <w:r w:rsidRPr="00182FD6">
        <w:rPr>
          <w:rFonts w:ascii="Times New Roman" w:hAnsi="Times New Roman" w:cs="Times New Roman"/>
          <w:sz w:val="28"/>
          <w:szCs w:val="28"/>
        </w:rPr>
        <w:t xml:space="preserve">зержинск, </w:t>
      </w:r>
      <w:proofErr w:type="spellStart"/>
      <w:r w:rsidRPr="00182FD6">
        <w:rPr>
          <w:rFonts w:ascii="Times New Roman" w:hAnsi="Times New Roman" w:cs="Times New Roman"/>
          <w:sz w:val="28"/>
          <w:szCs w:val="28"/>
        </w:rPr>
        <w:t>пр-кт</w:t>
      </w:r>
      <w:proofErr w:type="spellEnd"/>
      <w:r w:rsidRPr="00182FD6">
        <w:rPr>
          <w:rFonts w:ascii="Times New Roman" w:hAnsi="Times New Roman" w:cs="Times New Roman"/>
          <w:sz w:val="28"/>
          <w:szCs w:val="28"/>
        </w:rPr>
        <w:t xml:space="preserve"> Циолковского, д. 67, кв. 76,</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г</w:t>
      </w:r>
      <w:proofErr w:type="gramStart"/>
      <w:r w:rsidRPr="00182FD6">
        <w:rPr>
          <w:rFonts w:ascii="Times New Roman" w:hAnsi="Times New Roman" w:cs="Times New Roman"/>
          <w:sz w:val="28"/>
          <w:szCs w:val="28"/>
        </w:rPr>
        <w:t>.Д</w:t>
      </w:r>
      <w:proofErr w:type="gramEnd"/>
      <w:r w:rsidRPr="00182FD6">
        <w:rPr>
          <w:rFonts w:ascii="Times New Roman" w:hAnsi="Times New Roman" w:cs="Times New Roman"/>
          <w:sz w:val="28"/>
          <w:szCs w:val="28"/>
        </w:rPr>
        <w:t xml:space="preserve">зержинск, </w:t>
      </w:r>
      <w:proofErr w:type="spellStart"/>
      <w:r w:rsidRPr="00182FD6">
        <w:rPr>
          <w:rFonts w:ascii="Times New Roman" w:hAnsi="Times New Roman" w:cs="Times New Roman"/>
          <w:sz w:val="28"/>
          <w:szCs w:val="28"/>
        </w:rPr>
        <w:t>пр-кт</w:t>
      </w:r>
      <w:proofErr w:type="spellEnd"/>
      <w:r w:rsidRPr="00182FD6">
        <w:rPr>
          <w:rFonts w:ascii="Times New Roman" w:hAnsi="Times New Roman" w:cs="Times New Roman"/>
          <w:sz w:val="28"/>
          <w:szCs w:val="28"/>
        </w:rPr>
        <w:t xml:space="preserve"> Дзержинского, д. 5, кв. 42.</w:t>
      </w:r>
    </w:p>
    <w:p w:rsidR="00182FD6" w:rsidRP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2FD6">
        <w:rPr>
          <w:rFonts w:ascii="Times New Roman" w:hAnsi="Times New Roman" w:cs="Times New Roman"/>
          <w:sz w:val="28"/>
          <w:szCs w:val="28"/>
        </w:rPr>
        <w:t>В целях установки прибо</w:t>
      </w:r>
      <w:r>
        <w:rPr>
          <w:rFonts w:ascii="Times New Roman" w:hAnsi="Times New Roman" w:cs="Times New Roman"/>
          <w:sz w:val="28"/>
          <w:szCs w:val="28"/>
        </w:rPr>
        <w:t xml:space="preserve">ров учета коммунальных ресурсов </w:t>
      </w:r>
      <w:r>
        <w:rPr>
          <w:rFonts w:ascii="Times New Roman" w:hAnsi="Times New Roman" w:cs="Times New Roman"/>
          <w:sz w:val="28"/>
          <w:szCs w:val="28"/>
        </w:rPr>
        <w:br/>
      </w:r>
      <w:r w:rsidRPr="00182FD6">
        <w:rPr>
          <w:rFonts w:ascii="Times New Roman" w:hAnsi="Times New Roman" w:cs="Times New Roman"/>
          <w:sz w:val="28"/>
          <w:szCs w:val="28"/>
        </w:rPr>
        <w:t xml:space="preserve">по холодному и горячему водоснабжению в 4 муниципальных жилых помещениях: ул. Рудольфа </w:t>
      </w:r>
      <w:proofErr w:type="spellStart"/>
      <w:r w:rsidRPr="00182FD6">
        <w:rPr>
          <w:rFonts w:ascii="Times New Roman" w:hAnsi="Times New Roman" w:cs="Times New Roman"/>
          <w:sz w:val="28"/>
          <w:szCs w:val="28"/>
        </w:rPr>
        <w:t>Удриса</w:t>
      </w:r>
      <w:proofErr w:type="spellEnd"/>
      <w:r w:rsidRPr="00182FD6">
        <w:rPr>
          <w:rFonts w:ascii="Times New Roman" w:hAnsi="Times New Roman" w:cs="Times New Roman"/>
          <w:sz w:val="28"/>
          <w:szCs w:val="28"/>
        </w:rPr>
        <w:t>, д. 5, кв. 103, ул. Гайдара, д. 53, кв. 38,</w:t>
      </w:r>
      <w:r>
        <w:rPr>
          <w:rFonts w:ascii="Times New Roman" w:hAnsi="Times New Roman" w:cs="Times New Roman"/>
          <w:sz w:val="28"/>
          <w:szCs w:val="28"/>
        </w:rPr>
        <w:t xml:space="preserve"> </w:t>
      </w:r>
      <w:r>
        <w:rPr>
          <w:rFonts w:ascii="Times New Roman" w:hAnsi="Times New Roman" w:cs="Times New Roman"/>
          <w:sz w:val="28"/>
          <w:szCs w:val="28"/>
        </w:rPr>
        <w:br/>
      </w:r>
      <w:r w:rsidRPr="00182FD6">
        <w:rPr>
          <w:rFonts w:ascii="Times New Roman" w:hAnsi="Times New Roman" w:cs="Times New Roman"/>
          <w:sz w:val="28"/>
          <w:szCs w:val="28"/>
        </w:rPr>
        <w:t xml:space="preserve">ул. </w:t>
      </w:r>
      <w:proofErr w:type="gramStart"/>
      <w:r w:rsidRPr="00182FD6">
        <w:rPr>
          <w:rFonts w:ascii="Times New Roman" w:hAnsi="Times New Roman" w:cs="Times New Roman"/>
          <w:sz w:val="28"/>
          <w:szCs w:val="28"/>
        </w:rPr>
        <w:t>Советская</w:t>
      </w:r>
      <w:proofErr w:type="gramEnd"/>
      <w:r w:rsidRPr="00182FD6">
        <w:rPr>
          <w:rFonts w:ascii="Times New Roman" w:hAnsi="Times New Roman" w:cs="Times New Roman"/>
          <w:sz w:val="28"/>
          <w:szCs w:val="28"/>
        </w:rPr>
        <w:t>, д. 9а, кв. 54, пр. Циолковского, д. 80а, кв. 183 выполнены работы на сумму 30 398,73 руб.</w:t>
      </w:r>
    </w:p>
    <w:p w:rsidR="00182FD6" w:rsidRDefault="00182FD6" w:rsidP="00182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182FD6">
        <w:rPr>
          <w:rFonts w:ascii="Times New Roman" w:hAnsi="Times New Roman" w:cs="Times New Roman"/>
          <w:sz w:val="28"/>
          <w:szCs w:val="28"/>
        </w:rPr>
        <w:t xml:space="preserve">По решениям межведомственной комиссии о признании помещения жилым помещением, жилого помещения непригодным для проживания </w:t>
      </w:r>
      <w:r w:rsidR="00484ABA">
        <w:rPr>
          <w:rFonts w:ascii="Times New Roman" w:hAnsi="Times New Roman" w:cs="Times New Roman"/>
          <w:sz w:val="28"/>
          <w:szCs w:val="28"/>
        </w:rPr>
        <w:br/>
      </w:r>
      <w:r w:rsidRPr="00182FD6">
        <w:rPr>
          <w:rFonts w:ascii="Times New Roman" w:hAnsi="Times New Roman" w:cs="Times New Roman"/>
          <w:sz w:val="28"/>
          <w:szCs w:val="28"/>
        </w:rPr>
        <w:t xml:space="preserve">и многоквартирного дома аварийным и подлежащим сносу </w:t>
      </w:r>
      <w:r w:rsidR="00484ABA">
        <w:rPr>
          <w:rFonts w:ascii="Times New Roman" w:hAnsi="Times New Roman" w:cs="Times New Roman"/>
          <w:sz w:val="28"/>
          <w:szCs w:val="28"/>
        </w:rPr>
        <w:br/>
      </w:r>
      <w:r w:rsidRPr="00182FD6">
        <w:rPr>
          <w:rFonts w:ascii="Times New Roman" w:hAnsi="Times New Roman" w:cs="Times New Roman"/>
          <w:sz w:val="28"/>
          <w:szCs w:val="28"/>
        </w:rPr>
        <w:t>или реконструкции выполнены технические заключения по результатам обследования основных строительных конструкций 16 МКД на сумму 585 000 руб., ул. Октябрьская, д.49, ул. Ситнова, д.8, ул. Студенческая, д. 8а, ул. Овощная, д. 10 а, пос. Горбатовка, ул. Восточная</w:t>
      </w:r>
      <w:proofErr w:type="gramEnd"/>
      <w:r w:rsidRPr="00182FD6">
        <w:rPr>
          <w:rFonts w:ascii="Times New Roman" w:hAnsi="Times New Roman" w:cs="Times New Roman"/>
          <w:sz w:val="28"/>
          <w:szCs w:val="28"/>
        </w:rPr>
        <w:t xml:space="preserve">, </w:t>
      </w:r>
      <w:proofErr w:type="gramStart"/>
      <w:r w:rsidRPr="00182FD6">
        <w:rPr>
          <w:rFonts w:ascii="Times New Roman" w:hAnsi="Times New Roman" w:cs="Times New Roman"/>
          <w:sz w:val="28"/>
          <w:szCs w:val="28"/>
        </w:rPr>
        <w:t>д. 9в, пос. Горбатовка, ул. Восточная, д. 5, ул. Горьковская, д. 4, ул. Ленинградская, д. 10, ул. Гагарина, д. 7, пер. Тупиковый, д. 4, пер. Тупиковый, д. 6; ул. Горьковская, д. 5, ул. Ленинградская, д. 17; ул. Ленинградская, д. 24, ул. Маяковского, д. 5а, ул. Суворова, д. 19.</w:t>
      </w:r>
      <w:proofErr w:type="gramEnd"/>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В целях предотвращения чрезвычайной ситуации оказана дополнительная помощь при возникновении неотложной необходимости </w:t>
      </w:r>
      <w:r>
        <w:rPr>
          <w:rFonts w:ascii="Times New Roman" w:hAnsi="Times New Roman" w:cs="Times New Roman"/>
          <w:sz w:val="28"/>
          <w:szCs w:val="28"/>
        </w:rPr>
        <w:br/>
      </w:r>
      <w:r w:rsidRPr="00484ABA">
        <w:rPr>
          <w:rFonts w:ascii="Times New Roman" w:hAnsi="Times New Roman" w:cs="Times New Roman"/>
          <w:sz w:val="28"/>
          <w:szCs w:val="28"/>
        </w:rPr>
        <w:t xml:space="preserve">по усилению торцевых стен лоджий в многоквартирном доме № 66 </w:t>
      </w:r>
      <w:r>
        <w:rPr>
          <w:rFonts w:ascii="Times New Roman" w:hAnsi="Times New Roman" w:cs="Times New Roman"/>
          <w:sz w:val="28"/>
          <w:szCs w:val="28"/>
        </w:rPr>
        <w:br/>
      </w:r>
      <w:r w:rsidRPr="00484ABA">
        <w:rPr>
          <w:rFonts w:ascii="Times New Roman" w:hAnsi="Times New Roman" w:cs="Times New Roman"/>
          <w:sz w:val="28"/>
          <w:szCs w:val="28"/>
        </w:rPr>
        <w:t>по ул. Чапаева и по капитальному ремонту ввода системы холодного водоснабжения в пос. Горбатовка, ул. Весенняя, д.62 на сумму 493 532,86 руб.</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Выполнены работы по капитальному ремонту, модернизации </w:t>
      </w:r>
      <w:r>
        <w:rPr>
          <w:rFonts w:ascii="Times New Roman" w:hAnsi="Times New Roman" w:cs="Times New Roman"/>
          <w:sz w:val="28"/>
          <w:szCs w:val="28"/>
        </w:rPr>
        <w:br/>
      </w:r>
      <w:r w:rsidRPr="00484ABA">
        <w:rPr>
          <w:rFonts w:ascii="Times New Roman" w:hAnsi="Times New Roman" w:cs="Times New Roman"/>
          <w:sz w:val="28"/>
          <w:szCs w:val="28"/>
        </w:rPr>
        <w:t>и реконструкции объектов инженерной инфраструктуры и топливно-энергетического хозяйства.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84ABA">
        <w:rPr>
          <w:rFonts w:ascii="Times New Roman" w:hAnsi="Times New Roman" w:cs="Times New Roman"/>
          <w:sz w:val="28"/>
          <w:szCs w:val="28"/>
        </w:rPr>
        <w:t>В 2024 году проведен ремонт 14 объектов МУП «</w:t>
      </w:r>
      <w:proofErr w:type="spellStart"/>
      <w:r w:rsidRPr="00484ABA">
        <w:rPr>
          <w:rFonts w:ascii="Times New Roman" w:hAnsi="Times New Roman" w:cs="Times New Roman"/>
          <w:sz w:val="28"/>
          <w:szCs w:val="28"/>
        </w:rPr>
        <w:t>ДзержинскЭнерго</w:t>
      </w:r>
      <w:proofErr w:type="spellEnd"/>
      <w:r w:rsidRPr="00484ABA">
        <w:rPr>
          <w:rFonts w:ascii="Times New Roman" w:hAnsi="Times New Roman" w:cs="Times New Roman"/>
          <w:sz w:val="28"/>
          <w:szCs w:val="28"/>
        </w:rPr>
        <w:t xml:space="preserve">» </w:t>
      </w:r>
      <w:r>
        <w:rPr>
          <w:rFonts w:ascii="Times New Roman" w:hAnsi="Times New Roman" w:cs="Times New Roman"/>
          <w:sz w:val="28"/>
          <w:szCs w:val="28"/>
        </w:rPr>
        <w:br/>
      </w:r>
      <w:r w:rsidRPr="00484ABA">
        <w:rPr>
          <w:rFonts w:ascii="Times New Roman" w:hAnsi="Times New Roman" w:cs="Times New Roman"/>
          <w:sz w:val="28"/>
          <w:szCs w:val="28"/>
        </w:rPr>
        <w:t xml:space="preserve">на общую сумму 13,9 </w:t>
      </w:r>
      <w:proofErr w:type="spellStart"/>
      <w:proofErr w:type="gramStart"/>
      <w:r w:rsidRPr="00484ABA">
        <w:rPr>
          <w:rFonts w:ascii="Times New Roman" w:hAnsi="Times New Roman" w:cs="Times New Roman"/>
          <w:sz w:val="28"/>
          <w:szCs w:val="28"/>
        </w:rPr>
        <w:t>млн</w:t>
      </w:r>
      <w:proofErr w:type="spellEnd"/>
      <w:proofErr w:type="gramEnd"/>
      <w:r w:rsidRPr="00484ABA">
        <w:rPr>
          <w:rFonts w:ascii="Times New Roman" w:hAnsi="Times New Roman" w:cs="Times New Roman"/>
          <w:sz w:val="28"/>
          <w:szCs w:val="28"/>
        </w:rPr>
        <w:t xml:space="preserve"> руб.</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484ABA">
        <w:rPr>
          <w:rFonts w:ascii="Times New Roman" w:hAnsi="Times New Roman" w:cs="Times New Roman"/>
          <w:sz w:val="28"/>
          <w:szCs w:val="28"/>
        </w:rPr>
        <w:t>Город Дзержинск Нижегородской области - один из пяти городов Российской Федерации, в котором реализуется совместный проект Российской Федерации и Нового банка развития (далее – НБР, Банк) «Развитие систем водоснабжения и водоотведения в городах Российской Федерации», заем 18RU01 (далее – Проект) в соответствии с Договором №7-05Д о реализации Проекта «Развитие систем водоснабжения и водоотведения в городах Российской Федерации» на территории городского округа город Дзержинск</w:t>
      </w:r>
      <w:proofErr w:type="gramEnd"/>
      <w:r w:rsidRPr="00484ABA">
        <w:rPr>
          <w:rFonts w:ascii="Times New Roman" w:hAnsi="Times New Roman" w:cs="Times New Roman"/>
          <w:sz w:val="28"/>
          <w:szCs w:val="28"/>
        </w:rPr>
        <w:t>, подписанным 2 июля 2019 года между министерством строительства и жилищно-коммунального хозяйства Российской Федерации, Нижегородской областью и муниципальным образованием городской округ город Дзержинск.</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Данный Проект очень важен для города. Модернизация и развитие систем водоснабжения и водоотведения позволит решить ряд задач, </w:t>
      </w:r>
      <w:r>
        <w:rPr>
          <w:rFonts w:ascii="Times New Roman" w:hAnsi="Times New Roman" w:cs="Times New Roman"/>
          <w:sz w:val="28"/>
          <w:szCs w:val="28"/>
        </w:rPr>
        <w:br/>
      </w:r>
      <w:r w:rsidRPr="00484ABA">
        <w:rPr>
          <w:rFonts w:ascii="Times New Roman" w:hAnsi="Times New Roman" w:cs="Times New Roman"/>
          <w:sz w:val="28"/>
          <w:szCs w:val="28"/>
        </w:rPr>
        <w:t>в частности:</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позволит обеспечить бесперебойную подачу питьевой воды населению города, а также приведет к сокращению потерь воды, позволит реализовать планы по увеличению подачи воды в город до 100 тыс. куб</w:t>
      </w:r>
      <w:proofErr w:type="gramStart"/>
      <w:r w:rsidRPr="00484ABA">
        <w:rPr>
          <w:rFonts w:ascii="Times New Roman" w:hAnsi="Times New Roman" w:cs="Times New Roman"/>
          <w:sz w:val="28"/>
          <w:szCs w:val="28"/>
        </w:rPr>
        <w:t>.м</w:t>
      </w:r>
      <w:proofErr w:type="gramEnd"/>
      <w:r w:rsidRPr="00484ABA">
        <w:rPr>
          <w:rFonts w:ascii="Times New Roman" w:hAnsi="Times New Roman" w:cs="Times New Roman"/>
          <w:sz w:val="28"/>
          <w:szCs w:val="28"/>
        </w:rPr>
        <w:t xml:space="preserve"> </w:t>
      </w:r>
      <w:r>
        <w:rPr>
          <w:rFonts w:ascii="Times New Roman" w:hAnsi="Times New Roman" w:cs="Times New Roman"/>
          <w:sz w:val="28"/>
          <w:szCs w:val="28"/>
        </w:rPr>
        <w:br/>
      </w:r>
      <w:r w:rsidRPr="00484ABA">
        <w:rPr>
          <w:rFonts w:ascii="Times New Roman" w:hAnsi="Times New Roman" w:cs="Times New Roman"/>
          <w:sz w:val="28"/>
          <w:szCs w:val="28"/>
        </w:rPr>
        <w:t>в сутки при развитии г. Дзержинска, повысит надежность централизованной системы водоснабжения населения Дзержинска;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снизит аварийность в 22 раза, а также исключит случаи отключения потребителей при авариях на магистральных водоводах;</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 население и иные потребители поселка Пыра обеспечены питьевой водой, качество которой отвечает установленным нормативам, впервые появилась возможность обеспечения жителей </w:t>
      </w:r>
      <w:proofErr w:type="spellStart"/>
      <w:r w:rsidRPr="00484ABA">
        <w:rPr>
          <w:rFonts w:ascii="Times New Roman" w:hAnsi="Times New Roman" w:cs="Times New Roman"/>
          <w:sz w:val="28"/>
          <w:szCs w:val="28"/>
        </w:rPr>
        <w:t>Пырских</w:t>
      </w:r>
      <w:proofErr w:type="spellEnd"/>
      <w:r w:rsidRPr="00484ABA">
        <w:rPr>
          <w:rFonts w:ascii="Times New Roman" w:hAnsi="Times New Roman" w:cs="Times New Roman"/>
          <w:sz w:val="28"/>
          <w:szCs w:val="28"/>
        </w:rPr>
        <w:t xml:space="preserve"> двориков централизованным водоснабжением, подключение перспективной застройки в поселке Пыра;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повысит надежность и устойчивость централизованной системы водоотведения города Дзержинска, сократит перерывы в оказании услуги водоснабжения, сократит количество аварий на коллекторе, повысит экологическую безопасность из-за отсутствия проливов сточных вод;</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 уменьшит потери воды при транспортировке к потребителю, повысит качество питьевой воды за счет уменьшения вторичного загрязнения </w:t>
      </w:r>
      <w:r>
        <w:rPr>
          <w:rFonts w:ascii="Times New Roman" w:hAnsi="Times New Roman" w:cs="Times New Roman"/>
          <w:sz w:val="28"/>
          <w:szCs w:val="28"/>
        </w:rPr>
        <w:br/>
      </w:r>
      <w:r w:rsidRPr="00484ABA">
        <w:rPr>
          <w:rFonts w:ascii="Times New Roman" w:hAnsi="Times New Roman" w:cs="Times New Roman"/>
          <w:sz w:val="28"/>
          <w:szCs w:val="28"/>
        </w:rPr>
        <w:t>и сократит перерывы в оказании услуги водоснабжения из-за производства аварийно-восстановительных работ на водопроводных сетях.</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В целях реализации Проекта Министерством строительства </w:t>
      </w:r>
      <w:r>
        <w:rPr>
          <w:rFonts w:ascii="Times New Roman" w:hAnsi="Times New Roman" w:cs="Times New Roman"/>
          <w:sz w:val="28"/>
          <w:szCs w:val="28"/>
        </w:rPr>
        <w:br/>
      </w:r>
      <w:r w:rsidRPr="00484ABA">
        <w:rPr>
          <w:rFonts w:ascii="Times New Roman" w:hAnsi="Times New Roman" w:cs="Times New Roman"/>
          <w:sz w:val="28"/>
          <w:szCs w:val="28"/>
        </w:rPr>
        <w:t>и жилищно-коммунального хозяйства Российской Федерации (Минстрой России, Исполнитель проекта), муниципальным образованием городской округ город Дзержинск</w:t>
      </w:r>
      <w:r>
        <w:rPr>
          <w:rFonts w:ascii="Times New Roman" w:hAnsi="Times New Roman" w:cs="Times New Roman"/>
          <w:sz w:val="28"/>
          <w:szCs w:val="28"/>
        </w:rPr>
        <w:t xml:space="preserve"> </w:t>
      </w:r>
      <w:r w:rsidRPr="00484ABA">
        <w:rPr>
          <w:rFonts w:ascii="Times New Roman" w:hAnsi="Times New Roman" w:cs="Times New Roman"/>
          <w:sz w:val="28"/>
          <w:szCs w:val="28"/>
        </w:rPr>
        <w:t>Нижегородской области (Заказчик) заключено 4 контракта на общую сумму 5 649 194 658,84 рублей:</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Строительство второй нитки </w:t>
      </w:r>
      <w:proofErr w:type="spellStart"/>
      <w:r w:rsidRPr="00484ABA">
        <w:rPr>
          <w:rFonts w:ascii="Times New Roman" w:hAnsi="Times New Roman" w:cs="Times New Roman"/>
          <w:sz w:val="28"/>
          <w:szCs w:val="28"/>
        </w:rPr>
        <w:t>Тепловского</w:t>
      </w:r>
      <w:proofErr w:type="spellEnd"/>
      <w:r w:rsidRPr="00484ABA">
        <w:rPr>
          <w:rFonts w:ascii="Times New Roman" w:hAnsi="Times New Roman" w:cs="Times New Roman"/>
          <w:sz w:val="28"/>
          <w:szCs w:val="28"/>
        </w:rPr>
        <w:t xml:space="preserve"> водозабора (контракт </w:t>
      </w:r>
      <w:r>
        <w:rPr>
          <w:rFonts w:ascii="Times New Roman" w:hAnsi="Times New Roman" w:cs="Times New Roman"/>
          <w:sz w:val="28"/>
          <w:szCs w:val="28"/>
        </w:rPr>
        <w:br/>
      </w:r>
      <w:r w:rsidRPr="00484ABA">
        <w:rPr>
          <w:rFonts w:ascii="Times New Roman" w:hAnsi="Times New Roman" w:cs="Times New Roman"/>
          <w:sz w:val="28"/>
          <w:szCs w:val="28"/>
        </w:rPr>
        <w:t>№ DWSP/ICB/DZR-1от 9 ноября 2021 года);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Строительство главного канализационного коллектора (контракт </w:t>
      </w:r>
      <w:r>
        <w:rPr>
          <w:rFonts w:ascii="Times New Roman" w:hAnsi="Times New Roman" w:cs="Times New Roman"/>
          <w:sz w:val="28"/>
          <w:szCs w:val="28"/>
        </w:rPr>
        <w:br/>
      </w:r>
      <w:r w:rsidRPr="00484ABA">
        <w:rPr>
          <w:rFonts w:ascii="Times New Roman" w:hAnsi="Times New Roman" w:cs="Times New Roman"/>
          <w:sz w:val="28"/>
          <w:szCs w:val="28"/>
        </w:rPr>
        <w:t>№ DWSP/ICB/DZR-2 от 1 ноября 2021 года);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84ABA">
        <w:rPr>
          <w:rFonts w:ascii="Times New Roman" w:hAnsi="Times New Roman" w:cs="Times New Roman"/>
          <w:sz w:val="28"/>
          <w:szCs w:val="28"/>
        </w:rPr>
        <w:t xml:space="preserve">Реконструкция водопроводных сетей </w:t>
      </w:r>
      <w:proofErr w:type="gramStart"/>
      <w:r w:rsidRPr="00484ABA">
        <w:rPr>
          <w:rFonts w:ascii="Times New Roman" w:hAnsi="Times New Roman" w:cs="Times New Roman"/>
          <w:sz w:val="28"/>
          <w:szCs w:val="28"/>
        </w:rPr>
        <w:t>г</w:t>
      </w:r>
      <w:proofErr w:type="gramEnd"/>
      <w:r w:rsidRPr="00484ABA">
        <w:rPr>
          <w:rFonts w:ascii="Times New Roman" w:hAnsi="Times New Roman" w:cs="Times New Roman"/>
          <w:sz w:val="28"/>
          <w:szCs w:val="28"/>
        </w:rPr>
        <w:t xml:space="preserve">. Дзержинска (контракт </w:t>
      </w:r>
      <w:r>
        <w:rPr>
          <w:rFonts w:ascii="Times New Roman" w:hAnsi="Times New Roman" w:cs="Times New Roman"/>
          <w:sz w:val="28"/>
          <w:szCs w:val="28"/>
        </w:rPr>
        <w:br/>
      </w:r>
      <w:r w:rsidRPr="00484ABA">
        <w:rPr>
          <w:rFonts w:ascii="Times New Roman" w:hAnsi="Times New Roman" w:cs="Times New Roman"/>
          <w:sz w:val="28"/>
          <w:szCs w:val="28"/>
        </w:rPr>
        <w:t>№ DWSP/NCB/DZR-3 от 1 ноября 2021 года);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4ABA">
        <w:rPr>
          <w:rFonts w:ascii="Times New Roman" w:hAnsi="Times New Roman" w:cs="Times New Roman"/>
          <w:sz w:val="28"/>
          <w:szCs w:val="28"/>
        </w:rPr>
        <w:t xml:space="preserve">Строительство водовода на посёлок Пыра (контракт </w:t>
      </w:r>
      <w:r>
        <w:rPr>
          <w:rFonts w:ascii="Times New Roman" w:hAnsi="Times New Roman" w:cs="Times New Roman"/>
          <w:sz w:val="28"/>
          <w:szCs w:val="28"/>
        </w:rPr>
        <w:br/>
      </w:r>
      <w:r w:rsidRPr="00484ABA">
        <w:rPr>
          <w:rFonts w:ascii="Times New Roman" w:hAnsi="Times New Roman" w:cs="Times New Roman"/>
          <w:sz w:val="28"/>
          <w:szCs w:val="28"/>
        </w:rPr>
        <w:t>№ DWSP/NCB/DZR-4 от 8 ноября 2021 года).</w:t>
      </w:r>
    </w:p>
    <w:p w:rsidR="00484ABA" w:rsidRPr="00484ABA" w:rsidRDefault="00484AB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484ABA">
        <w:rPr>
          <w:rFonts w:ascii="Times New Roman" w:hAnsi="Times New Roman" w:cs="Times New Roman"/>
          <w:sz w:val="28"/>
          <w:szCs w:val="28"/>
        </w:rPr>
        <w:t xml:space="preserve">В 2024 году контракты реконструкция водопроводных сетей </w:t>
      </w:r>
      <w:r w:rsidR="001B119D">
        <w:rPr>
          <w:rFonts w:ascii="Times New Roman" w:hAnsi="Times New Roman" w:cs="Times New Roman"/>
          <w:sz w:val="28"/>
          <w:szCs w:val="28"/>
        </w:rPr>
        <w:br/>
      </w:r>
      <w:r w:rsidRPr="00484ABA">
        <w:rPr>
          <w:rFonts w:ascii="Times New Roman" w:hAnsi="Times New Roman" w:cs="Times New Roman"/>
          <w:sz w:val="28"/>
          <w:szCs w:val="28"/>
        </w:rPr>
        <w:t xml:space="preserve">г. Дзержинска (контракт № DWSP/NCB/DZR-3 от 1 ноября 2021 года) </w:t>
      </w:r>
      <w:r w:rsidR="001B119D">
        <w:rPr>
          <w:rFonts w:ascii="Times New Roman" w:hAnsi="Times New Roman" w:cs="Times New Roman"/>
          <w:sz w:val="28"/>
          <w:szCs w:val="28"/>
        </w:rPr>
        <w:br/>
      </w:r>
      <w:r w:rsidRPr="00484ABA">
        <w:rPr>
          <w:rFonts w:ascii="Times New Roman" w:hAnsi="Times New Roman" w:cs="Times New Roman"/>
          <w:sz w:val="28"/>
          <w:szCs w:val="28"/>
        </w:rPr>
        <w:t xml:space="preserve">и строительство водовода на посёлок Пыра (контракт № DWSP/NCB/DZR-4 от 8 ноября 2021 года) завершены, построенные объекты введены </w:t>
      </w:r>
      <w:r w:rsidR="001B119D">
        <w:rPr>
          <w:rFonts w:ascii="Times New Roman" w:hAnsi="Times New Roman" w:cs="Times New Roman"/>
          <w:sz w:val="28"/>
          <w:szCs w:val="28"/>
        </w:rPr>
        <w:br/>
      </w:r>
      <w:r w:rsidRPr="00484ABA">
        <w:rPr>
          <w:rFonts w:ascii="Times New Roman" w:hAnsi="Times New Roman" w:cs="Times New Roman"/>
          <w:sz w:val="28"/>
          <w:szCs w:val="28"/>
        </w:rPr>
        <w:t>в эксплуатацию, затраты по ним переданы администрации города, объекты зарегистрированы в реестре муниципальной собственности.</w:t>
      </w:r>
      <w:proofErr w:type="gramEnd"/>
    </w:p>
    <w:p w:rsidR="00484ABA" w:rsidRPr="00484ABA" w:rsidRDefault="001B119D"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 xml:space="preserve">В течение 2024 года строительство остальных объектов </w:t>
      </w:r>
      <w:proofErr w:type="gramStart"/>
      <w:r w:rsidR="00484ABA" w:rsidRPr="00484ABA">
        <w:rPr>
          <w:rFonts w:ascii="Times New Roman" w:hAnsi="Times New Roman" w:cs="Times New Roman"/>
          <w:sz w:val="28"/>
          <w:szCs w:val="28"/>
        </w:rPr>
        <w:t>продолжалось</w:t>
      </w:r>
      <w:proofErr w:type="gramEnd"/>
      <w:r w:rsidR="00484ABA" w:rsidRPr="00484ABA">
        <w:rPr>
          <w:rFonts w:ascii="Times New Roman" w:hAnsi="Times New Roman" w:cs="Times New Roman"/>
          <w:sz w:val="28"/>
          <w:szCs w:val="28"/>
        </w:rPr>
        <w:t xml:space="preserve"> несмотря на проблемы с поставками оборудования ввиду введения </w:t>
      </w:r>
      <w:r>
        <w:rPr>
          <w:rFonts w:ascii="Times New Roman" w:hAnsi="Times New Roman" w:cs="Times New Roman"/>
          <w:sz w:val="28"/>
          <w:szCs w:val="28"/>
        </w:rPr>
        <w:br/>
      </w:r>
      <w:r w:rsidR="00484ABA" w:rsidRPr="00484ABA">
        <w:rPr>
          <w:rFonts w:ascii="Times New Roman" w:hAnsi="Times New Roman" w:cs="Times New Roman"/>
          <w:sz w:val="28"/>
          <w:szCs w:val="28"/>
        </w:rPr>
        <w:t>в отношении Российской Федерации различных санкций недружественными странами.</w:t>
      </w:r>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Также заключено дополнительное соглашение между Российской Федерацией и Новым банком развития о продлении Проекта до 2028 года.</w:t>
      </w:r>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По состоянию на текущий момент оставшиеся объекты имеют высокую степень готовности:</w:t>
      </w:r>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 xml:space="preserve">Строительство второй нитки </w:t>
      </w:r>
      <w:proofErr w:type="spellStart"/>
      <w:r w:rsidR="00484ABA" w:rsidRPr="00484ABA">
        <w:rPr>
          <w:rFonts w:ascii="Times New Roman" w:hAnsi="Times New Roman" w:cs="Times New Roman"/>
          <w:sz w:val="28"/>
          <w:szCs w:val="28"/>
        </w:rPr>
        <w:t>Тепловского</w:t>
      </w:r>
      <w:proofErr w:type="spellEnd"/>
      <w:r w:rsidR="00484ABA" w:rsidRPr="00484ABA">
        <w:rPr>
          <w:rFonts w:ascii="Times New Roman" w:hAnsi="Times New Roman" w:cs="Times New Roman"/>
          <w:sz w:val="28"/>
          <w:szCs w:val="28"/>
        </w:rPr>
        <w:t xml:space="preserve"> водозабора (контракт </w:t>
      </w:r>
      <w:r>
        <w:rPr>
          <w:rFonts w:ascii="Times New Roman" w:hAnsi="Times New Roman" w:cs="Times New Roman"/>
          <w:sz w:val="28"/>
          <w:szCs w:val="28"/>
        </w:rPr>
        <w:br/>
      </w:r>
      <w:r w:rsidR="00484ABA" w:rsidRPr="00484ABA">
        <w:rPr>
          <w:rFonts w:ascii="Times New Roman" w:hAnsi="Times New Roman" w:cs="Times New Roman"/>
          <w:sz w:val="28"/>
          <w:szCs w:val="28"/>
        </w:rPr>
        <w:t>№ DWSP/ICB/DZR-1 от 9 ноября 2021 года) – 95%;</w:t>
      </w:r>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 xml:space="preserve">Строительство главного канализационного коллектора (контракт </w:t>
      </w:r>
      <w:r>
        <w:rPr>
          <w:rFonts w:ascii="Times New Roman" w:hAnsi="Times New Roman" w:cs="Times New Roman"/>
          <w:sz w:val="28"/>
          <w:szCs w:val="28"/>
        </w:rPr>
        <w:br/>
      </w:r>
      <w:r w:rsidR="00484ABA" w:rsidRPr="00484ABA">
        <w:rPr>
          <w:rFonts w:ascii="Times New Roman" w:hAnsi="Times New Roman" w:cs="Times New Roman"/>
          <w:sz w:val="28"/>
          <w:szCs w:val="28"/>
        </w:rPr>
        <w:t>№ DWSP/ICB/DZR-2 от 1 ноября 2021 года) – 85%.</w:t>
      </w:r>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Планируемые сроки завершения строительства данных объектов – до конца 2025 года.</w:t>
      </w:r>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484ABA" w:rsidRPr="00484ABA">
        <w:rPr>
          <w:rFonts w:ascii="Times New Roman" w:hAnsi="Times New Roman" w:cs="Times New Roman"/>
          <w:sz w:val="28"/>
          <w:szCs w:val="28"/>
        </w:rPr>
        <w:t xml:space="preserve">В соответствии с распоряжением Волжско-Окского управления </w:t>
      </w:r>
      <w:proofErr w:type="spellStart"/>
      <w:r w:rsidR="00484ABA" w:rsidRPr="00484ABA">
        <w:rPr>
          <w:rFonts w:ascii="Times New Roman" w:hAnsi="Times New Roman" w:cs="Times New Roman"/>
          <w:sz w:val="28"/>
          <w:szCs w:val="28"/>
        </w:rPr>
        <w:t>Ростехнадзора</w:t>
      </w:r>
      <w:proofErr w:type="spellEnd"/>
      <w:r w:rsidR="00484ABA" w:rsidRPr="00484ABA">
        <w:rPr>
          <w:rFonts w:ascii="Times New Roman" w:hAnsi="Times New Roman" w:cs="Times New Roman"/>
          <w:sz w:val="28"/>
          <w:szCs w:val="28"/>
        </w:rPr>
        <w:t xml:space="preserve"> о проведении проверки готовности муниципального образования к отопительному сезону от 17.10.2024 года № РП 311-118-0 осуществлялась проверка готовности к отопительном периоду 2024-2025 годов городского округа город Дзержинск.</w:t>
      </w:r>
      <w:proofErr w:type="gramEnd"/>
    </w:p>
    <w:p w:rsidR="00484ABA" w:rsidRP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 xml:space="preserve">По результатам проверки </w:t>
      </w:r>
      <w:proofErr w:type="gramStart"/>
      <w:r w:rsidR="00484ABA" w:rsidRPr="00484ABA">
        <w:rPr>
          <w:rFonts w:ascii="Times New Roman" w:hAnsi="Times New Roman" w:cs="Times New Roman"/>
          <w:sz w:val="28"/>
          <w:szCs w:val="28"/>
        </w:rPr>
        <w:t xml:space="preserve">оформлен акт проверки готовности </w:t>
      </w:r>
      <w:r>
        <w:rPr>
          <w:rFonts w:ascii="Times New Roman" w:hAnsi="Times New Roman" w:cs="Times New Roman"/>
          <w:sz w:val="28"/>
          <w:szCs w:val="28"/>
        </w:rPr>
        <w:br/>
      </w:r>
      <w:r w:rsidR="00484ABA" w:rsidRPr="00484ABA">
        <w:rPr>
          <w:rFonts w:ascii="Times New Roman" w:hAnsi="Times New Roman" w:cs="Times New Roman"/>
          <w:sz w:val="28"/>
          <w:szCs w:val="28"/>
        </w:rPr>
        <w:t>к отопительному периоду 2024-2025 годов №РП-311-149-о от 15.11.2024 года выдан</w:t>
      </w:r>
      <w:proofErr w:type="gramEnd"/>
      <w:r w:rsidR="00484ABA" w:rsidRPr="00484ABA">
        <w:rPr>
          <w:rFonts w:ascii="Times New Roman" w:hAnsi="Times New Roman" w:cs="Times New Roman"/>
          <w:sz w:val="28"/>
          <w:szCs w:val="28"/>
        </w:rPr>
        <w:t xml:space="preserve"> паспорт готовности к отопительному периоду от 15.11.2024 года № 45.</w:t>
      </w:r>
    </w:p>
    <w:p w:rsidR="00484ABA" w:rsidRDefault="00E04C5A" w:rsidP="00484A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84ABA" w:rsidRPr="00484ABA">
        <w:rPr>
          <w:rFonts w:ascii="Times New Roman" w:hAnsi="Times New Roman" w:cs="Times New Roman"/>
          <w:sz w:val="28"/>
          <w:szCs w:val="28"/>
        </w:rPr>
        <w:t xml:space="preserve">В рамках Федерального закона от 21 июля 2014 года № 209-ФЗ </w:t>
      </w:r>
      <w:r>
        <w:rPr>
          <w:rFonts w:ascii="Times New Roman" w:hAnsi="Times New Roman" w:cs="Times New Roman"/>
          <w:sz w:val="28"/>
          <w:szCs w:val="28"/>
        </w:rPr>
        <w:br/>
      </w:r>
      <w:r w:rsidR="00484ABA" w:rsidRPr="00484ABA">
        <w:rPr>
          <w:rFonts w:ascii="Times New Roman" w:hAnsi="Times New Roman" w:cs="Times New Roman"/>
          <w:sz w:val="28"/>
          <w:szCs w:val="28"/>
        </w:rPr>
        <w:t xml:space="preserve">«О государственной информационной системе жилищно-коммунального хозяйства» ведется работа по размещению информации и внесению данных </w:t>
      </w:r>
      <w:r>
        <w:rPr>
          <w:rFonts w:ascii="Times New Roman" w:hAnsi="Times New Roman" w:cs="Times New Roman"/>
          <w:sz w:val="28"/>
          <w:szCs w:val="28"/>
        </w:rPr>
        <w:br/>
      </w:r>
      <w:r w:rsidR="00484ABA" w:rsidRPr="00484ABA">
        <w:rPr>
          <w:rFonts w:ascii="Times New Roman" w:hAnsi="Times New Roman" w:cs="Times New Roman"/>
          <w:sz w:val="28"/>
          <w:szCs w:val="28"/>
        </w:rPr>
        <w:t xml:space="preserve">в государственную информационную систему жилищно-коммунального хозяйства. Информация, содержащаяся в системе, является официальной </w:t>
      </w:r>
      <w:r>
        <w:rPr>
          <w:rFonts w:ascii="Times New Roman" w:hAnsi="Times New Roman" w:cs="Times New Roman"/>
          <w:sz w:val="28"/>
          <w:szCs w:val="28"/>
        </w:rPr>
        <w:br/>
      </w:r>
      <w:r w:rsidR="00484ABA" w:rsidRPr="00484ABA">
        <w:rPr>
          <w:rFonts w:ascii="Times New Roman" w:hAnsi="Times New Roman" w:cs="Times New Roman"/>
          <w:sz w:val="28"/>
          <w:szCs w:val="28"/>
        </w:rPr>
        <w:t>и составляет государственный информационный ресу</w:t>
      </w:r>
      <w:proofErr w:type="gramStart"/>
      <w:r w:rsidR="00484ABA" w:rsidRPr="00484ABA">
        <w:rPr>
          <w:rFonts w:ascii="Times New Roman" w:hAnsi="Times New Roman" w:cs="Times New Roman"/>
          <w:sz w:val="28"/>
          <w:szCs w:val="28"/>
        </w:rPr>
        <w:t>рс в сф</w:t>
      </w:r>
      <w:proofErr w:type="gramEnd"/>
      <w:r w:rsidR="00484ABA" w:rsidRPr="00484ABA">
        <w:rPr>
          <w:rFonts w:ascii="Times New Roman" w:hAnsi="Times New Roman" w:cs="Times New Roman"/>
          <w:sz w:val="28"/>
          <w:szCs w:val="28"/>
        </w:rPr>
        <w:t>ере жилищно-коммунального хозяйства.</w:t>
      </w:r>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E04C5A">
        <w:rPr>
          <w:rFonts w:ascii="Times New Roman" w:hAnsi="Times New Roman" w:cs="Times New Roman"/>
          <w:sz w:val="28"/>
          <w:szCs w:val="28"/>
        </w:rPr>
        <w:t xml:space="preserve">В соответствии со статьей 161, статьей 200 Жилищного Кодекса Российской Федерации в отношении многоквартирных домов, в которых собственниками помещений не выбран или не реализован способ управления были проведены 6 открытых конкурсов по отбору управляющих организаций для управления многоквартирными домами, по результатам которых </w:t>
      </w:r>
      <w:r>
        <w:rPr>
          <w:rFonts w:ascii="Times New Roman" w:hAnsi="Times New Roman" w:cs="Times New Roman"/>
          <w:sz w:val="28"/>
          <w:szCs w:val="28"/>
        </w:rPr>
        <w:br/>
      </w:r>
      <w:r w:rsidRPr="00E04C5A">
        <w:rPr>
          <w:rFonts w:ascii="Times New Roman" w:hAnsi="Times New Roman" w:cs="Times New Roman"/>
          <w:sz w:val="28"/>
          <w:szCs w:val="28"/>
        </w:rPr>
        <w:t>по одному многоквартирному дому был заключен договор управления общим имуществом многоквартирных домов.</w:t>
      </w:r>
      <w:proofErr w:type="gramEnd"/>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Pr="00E04C5A">
        <w:rPr>
          <w:rFonts w:ascii="Times New Roman" w:hAnsi="Times New Roman" w:cs="Times New Roman"/>
          <w:sz w:val="28"/>
          <w:szCs w:val="28"/>
        </w:rPr>
        <w:t xml:space="preserve">В соответствии с частью 17 статьи 161 Жилищного кодекса Российской Федерации, постановлением Правительства Российской Федерации </w:t>
      </w:r>
      <w:r>
        <w:rPr>
          <w:rFonts w:ascii="Times New Roman" w:hAnsi="Times New Roman" w:cs="Times New Roman"/>
          <w:sz w:val="28"/>
          <w:szCs w:val="28"/>
        </w:rPr>
        <w:br/>
      </w:r>
      <w:r w:rsidRPr="00E04C5A">
        <w:rPr>
          <w:rFonts w:ascii="Times New Roman" w:hAnsi="Times New Roman" w:cs="Times New Roman"/>
          <w:sz w:val="28"/>
          <w:szCs w:val="28"/>
        </w:rPr>
        <w:t xml:space="preserve">от 21 декабря 2018 года № 1616 «Об утверждении Правил определения управляющей организации для управления многоквартирным домом, </w:t>
      </w:r>
      <w:r>
        <w:rPr>
          <w:rFonts w:ascii="Times New Roman" w:hAnsi="Times New Roman" w:cs="Times New Roman"/>
          <w:sz w:val="28"/>
          <w:szCs w:val="28"/>
        </w:rPr>
        <w:br/>
      </w:r>
      <w:r w:rsidRPr="00E04C5A">
        <w:rPr>
          <w:rFonts w:ascii="Times New Roman" w:hAnsi="Times New Roman" w:cs="Times New Roman"/>
          <w:sz w:val="28"/>
          <w:szCs w:val="28"/>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r>
        <w:rPr>
          <w:rFonts w:ascii="Times New Roman" w:hAnsi="Times New Roman" w:cs="Times New Roman"/>
          <w:sz w:val="28"/>
          <w:szCs w:val="28"/>
        </w:rPr>
        <w:br/>
      </w:r>
      <w:r w:rsidRPr="00E04C5A">
        <w:rPr>
          <w:rFonts w:ascii="Times New Roman" w:hAnsi="Times New Roman" w:cs="Times New Roman"/>
          <w:sz w:val="28"/>
          <w:szCs w:val="28"/>
        </w:rPr>
        <w:t>и о внесении изменений в</w:t>
      </w:r>
      <w:proofErr w:type="gramEnd"/>
      <w:r w:rsidRPr="00E04C5A">
        <w:rPr>
          <w:rFonts w:ascii="Times New Roman" w:hAnsi="Times New Roman" w:cs="Times New Roman"/>
          <w:sz w:val="28"/>
          <w:szCs w:val="28"/>
        </w:rPr>
        <w:t xml:space="preserve"> </w:t>
      </w:r>
      <w:proofErr w:type="gramStart"/>
      <w:r w:rsidRPr="00E04C5A">
        <w:rPr>
          <w:rFonts w:ascii="Times New Roman" w:hAnsi="Times New Roman" w:cs="Times New Roman"/>
          <w:sz w:val="28"/>
          <w:szCs w:val="28"/>
        </w:rPr>
        <w:t xml:space="preserve">некоторые акты Правительства Российской Федерации» постановлением администрации города Дзержинска </w:t>
      </w:r>
      <w:r>
        <w:rPr>
          <w:rFonts w:ascii="Times New Roman" w:hAnsi="Times New Roman" w:cs="Times New Roman"/>
          <w:sz w:val="28"/>
          <w:szCs w:val="28"/>
        </w:rPr>
        <w:br/>
      </w:r>
      <w:r w:rsidRPr="00E04C5A">
        <w:rPr>
          <w:rFonts w:ascii="Times New Roman" w:hAnsi="Times New Roman" w:cs="Times New Roman"/>
          <w:sz w:val="28"/>
          <w:szCs w:val="28"/>
        </w:rPr>
        <w:t xml:space="preserve">от 25 декабря 2024 года № 6306 утвержден порядок формирования и ведения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w:t>
      </w:r>
      <w:r>
        <w:rPr>
          <w:rFonts w:ascii="Times New Roman" w:hAnsi="Times New Roman" w:cs="Times New Roman"/>
          <w:sz w:val="28"/>
          <w:szCs w:val="28"/>
        </w:rPr>
        <w:br/>
      </w:r>
      <w:r w:rsidRPr="00E04C5A">
        <w:rPr>
          <w:rFonts w:ascii="Times New Roman" w:hAnsi="Times New Roman" w:cs="Times New Roman"/>
          <w:sz w:val="28"/>
          <w:szCs w:val="28"/>
        </w:rPr>
        <w:t>не реализован, не определена управляющая организация и об утверждении порядка принятии решения по определению управляющей организации.</w:t>
      </w:r>
      <w:proofErr w:type="gramEnd"/>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4C5A">
        <w:rPr>
          <w:rFonts w:ascii="Times New Roman" w:hAnsi="Times New Roman" w:cs="Times New Roman"/>
          <w:sz w:val="28"/>
          <w:szCs w:val="28"/>
        </w:rPr>
        <w:t xml:space="preserve">На основании данных порядков приказом департамента ЖКХ </w:t>
      </w:r>
      <w:r>
        <w:rPr>
          <w:rFonts w:ascii="Times New Roman" w:hAnsi="Times New Roman" w:cs="Times New Roman"/>
          <w:sz w:val="28"/>
          <w:szCs w:val="28"/>
        </w:rPr>
        <w:br/>
      </w:r>
      <w:r w:rsidRPr="00E04C5A">
        <w:rPr>
          <w:rFonts w:ascii="Times New Roman" w:hAnsi="Times New Roman" w:cs="Times New Roman"/>
          <w:sz w:val="28"/>
          <w:szCs w:val="28"/>
        </w:rPr>
        <w:t xml:space="preserve">от 10.01.2025 года № 01 определена временная управляющая организация </w:t>
      </w:r>
      <w:r>
        <w:rPr>
          <w:rFonts w:ascii="Times New Roman" w:hAnsi="Times New Roman" w:cs="Times New Roman"/>
          <w:sz w:val="28"/>
          <w:szCs w:val="28"/>
        </w:rPr>
        <w:br/>
      </w:r>
      <w:r w:rsidRPr="00E04C5A">
        <w:rPr>
          <w:rFonts w:ascii="Times New Roman" w:hAnsi="Times New Roman" w:cs="Times New Roman"/>
          <w:sz w:val="28"/>
          <w:szCs w:val="28"/>
        </w:rPr>
        <w:t>в лице МБУ «Прометей Дзержинск».</w:t>
      </w:r>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4C5A">
        <w:rPr>
          <w:rFonts w:ascii="Times New Roman" w:hAnsi="Times New Roman" w:cs="Times New Roman"/>
          <w:sz w:val="28"/>
          <w:szCs w:val="28"/>
        </w:rPr>
        <w:t xml:space="preserve">Приказами департамента ЖКХ № 02 от 10 января 2025 года и № 08 </w:t>
      </w:r>
      <w:r>
        <w:rPr>
          <w:rFonts w:ascii="Times New Roman" w:hAnsi="Times New Roman" w:cs="Times New Roman"/>
          <w:sz w:val="28"/>
          <w:szCs w:val="28"/>
        </w:rPr>
        <w:br/>
      </w:r>
      <w:r w:rsidRPr="00E04C5A">
        <w:rPr>
          <w:rFonts w:ascii="Times New Roman" w:hAnsi="Times New Roman" w:cs="Times New Roman"/>
          <w:sz w:val="28"/>
          <w:szCs w:val="28"/>
        </w:rPr>
        <w:t>от 23 января 2025 года МБУ «Прометей Дзержинск» определено управляющей организацией в отношении 37 многоквартирных домов, собственниками помещений которых не выбран способ управления таким домом или выбранный способ управления не реализован, не определена управляющая компания.</w:t>
      </w:r>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E04C5A">
        <w:rPr>
          <w:rFonts w:ascii="Times New Roman" w:hAnsi="Times New Roman" w:cs="Times New Roman"/>
          <w:sz w:val="28"/>
          <w:szCs w:val="28"/>
        </w:rPr>
        <w:t>В 2024 году в учреждениях бюджетной сферы были проведены энергосберегающие мероприятия (оснащение приборами учета, замена светильников на светодиодные, замена окон на пластиковые окна из ПВХ, ремонт систем отопления, установка энергосберегающих прожекторов уличного освещения, ремонт кровли с устройством ливневой канализации, ремонт электропроводки и системы освещения, утепление трубопроводов систем отопления).</w:t>
      </w:r>
      <w:proofErr w:type="gramEnd"/>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4C5A">
        <w:rPr>
          <w:rFonts w:ascii="Times New Roman" w:hAnsi="Times New Roman" w:cs="Times New Roman"/>
          <w:sz w:val="28"/>
          <w:szCs w:val="28"/>
        </w:rPr>
        <w:t>Удельная величина потребления энергетических ресурсов бюджетными учреждениями, как и объем потребления в целом, за период 2021-2024 годов снижен за счет реализации мероприятий:</w:t>
      </w:r>
    </w:p>
    <w:p w:rsidR="00E04C5A" w:rsidRP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4C5A">
        <w:rPr>
          <w:rFonts w:ascii="Times New Roman" w:hAnsi="Times New Roman" w:cs="Times New Roman"/>
          <w:sz w:val="28"/>
          <w:szCs w:val="28"/>
        </w:rPr>
        <w:t xml:space="preserve">- замены 100% ламп накаливания </w:t>
      </w:r>
      <w:proofErr w:type="gramStart"/>
      <w:r w:rsidRPr="00E04C5A">
        <w:rPr>
          <w:rFonts w:ascii="Times New Roman" w:hAnsi="Times New Roman" w:cs="Times New Roman"/>
          <w:sz w:val="28"/>
          <w:szCs w:val="28"/>
        </w:rPr>
        <w:t>на</w:t>
      </w:r>
      <w:proofErr w:type="gramEnd"/>
      <w:r w:rsidRPr="00E04C5A">
        <w:rPr>
          <w:rFonts w:ascii="Times New Roman" w:hAnsi="Times New Roman" w:cs="Times New Roman"/>
          <w:sz w:val="28"/>
          <w:szCs w:val="28"/>
        </w:rPr>
        <w:t xml:space="preserve"> энергосберегающие;</w:t>
      </w:r>
    </w:p>
    <w:p w:rsidR="00E04C5A" w:rsidRDefault="00E04C5A" w:rsidP="00E04C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4C5A">
        <w:rPr>
          <w:rFonts w:ascii="Times New Roman" w:hAnsi="Times New Roman" w:cs="Times New Roman"/>
          <w:sz w:val="28"/>
          <w:szCs w:val="28"/>
        </w:rPr>
        <w:t>- перекладки электрических сетей для снижения потерь электрической энергии в зданиях, строениях, сооружениях;</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xml:space="preserve">- повышения тепловой защиты зданий, строений, сооружений </w:t>
      </w:r>
      <w:r>
        <w:rPr>
          <w:rFonts w:ascii="Times New Roman" w:hAnsi="Times New Roman" w:cs="Times New Roman"/>
          <w:sz w:val="28"/>
          <w:szCs w:val="28"/>
        </w:rPr>
        <w:br/>
      </w:r>
      <w:r w:rsidRPr="00D953C1">
        <w:rPr>
          <w:rFonts w:ascii="Times New Roman" w:hAnsi="Times New Roman" w:cs="Times New Roman"/>
          <w:sz w:val="28"/>
          <w:szCs w:val="28"/>
        </w:rPr>
        <w:t>при капитальном ремонте, утеплении зданий, строений, сооружений: замена окон, дверей;</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тепловой изоляции трубопроводов и оборудования, разводящих трубопроводов отопления и горячего водоснабжения;</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xml:space="preserve">- закупки </w:t>
      </w:r>
      <w:proofErr w:type="spellStart"/>
      <w:r w:rsidRPr="00D953C1">
        <w:rPr>
          <w:rFonts w:ascii="Times New Roman" w:hAnsi="Times New Roman" w:cs="Times New Roman"/>
          <w:sz w:val="28"/>
          <w:szCs w:val="28"/>
        </w:rPr>
        <w:t>энергопотребляющего</w:t>
      </w:r>
      <w:proofErr w:type="spellEnd"/>
      <w:r w:rsidRPr="00D953C1">
        <w:rPr>
          <w:rFonts w:ascii="Times New Roman" w:hAnsi="Times New Roman" w:cs="Times New Roman"/>
          <w:sz w:val="28"/>
          <w:szCs w:val="28"/>
        </w:rPr>
        <w:t xml:space="preserve"> оборудования высоких классов </w:t>
      </w:r>
      <w:proofErr w:type="spellStart"/>
      <w:r w:rsidRPr="00D953C1">
        <w:rPr>
          <w:rFonts w:ascii="Times New Roman" w:hAnsi="Times New Roman" w:cs="Times New Roman"/>
          <w:sz w:val="28"/>
          <w:szCs w:val="28"/>
        </w:rPr>
        <w:t>энергоэффективности</w:t>
      </w:r>
      <w:proofErr w:type="spellEnd"/>
      <w:r w:rsidRPr="00D953C1">
        <w:rPr>
          <w:rFonts w:ascii="Times New Roman" w:hAnsi="Times New Roman" w:cs="Times New Roman"/>
          <w:sz w:val="28"/>
          <w:szCs w:val="28"/>
        </w:rPr>
        <w:t>;</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xml:space="preserve">- замены вентильных кранов </w:t>
      </w:r>
      <w:proofErr w:type="gramStart"/>
      <w:r w:rsidRPr="00D953C1">
        <w:rPr>
          <w:rFonts w:ascii="Times New Roman" w:hAnsi="Times New Roman" w:cs="Times New Roman"/>
          <w:sz w:val="28"/>
          <w:szCs w:val="28"/>
        </w:rPr>
        <w:t>на</w:t>
      </w:r>
      <w:proofErr w:type="gramEnd"/>
      <w:r w:rsidRPr="00D953C1">
        <w:rPr>
          <w:rFonts w:ascii="Times New Roman" w:hAnsi="Times New Roman" w:cs="Times New Roman"/>
          <w:sz w:val="28"/>
          <w:szCs w:val="28"/>
        </w:rPr>
        <w:t xml:space="preserve"> рычажные и шаровые;</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D953C1">
        <w:rPr>
          <w:rFonts w:ascii="Times New Roman" w:hAnsi="Times New Roman" w:cs="Times New Roman"/>
          <w:sz w:val="28"/>
          <w:szCs w:val="28"/>
        </w:rPr>
        <w:t>- назначение ответственных за энергосбережение в учреждениях</w:t>
      </w:r>
      <w:proofErr w:type="gramEnd"/>
    </w:p>
    <w:p w:rsidR="00D953C1" w:rsidRPr="00D953C1" w:rsidRDefault="00D953C1" w:rsidP="00D953C1">
      <w:pPr>
        <w:spacing w:after="0" w:line="240" w:lineRule="auto"/>
        <w:jc w:val="both"/>
        <w:rPr>
          <w:rFonts w:ascii="Times New Roman" w:hAnsi="Times New Roman" w:cs="Times New Roman"/>
          <w:sz w:val="28"/>
          <w:szCs w:val="28"/>
        </w:rPr>
      </w:pPr>
      <w:r w:rsidRPr="00D953C1">
        <w:rPr>
          <w:rFonts w:ascii="Times New Roman" w:hAnsi="Times New Roman" w:cs="Times New Roman"/>
          <w:sz w:val="28"/>
          <w:szCs w:val="28"/>
        </w:rPr>
        <w:lastRenderedPageBreak/>
        <w:t xml:space="preserve">и </w:t>
      </w:r>
      <w:proofErr w:type="gramStart"/>
      <w:r w:rsidRPr="00D953C1">
        <w:rPr>
          <w:rFonts w:ascii="Times New Roman" w:hAnsi="Times New Roman" w:cs="Times New Roman"/>
          <w:sz w:val="28"/>
          <w:szCs w:val="28"/>
        </w:rPr>
        <w:t>организациях</w:t>
      </w:r>
      <w:proofErr w:type="gramEnd"/>
      <w:r w:rsidRPr="00D953C1">
        <w:rPr>
          <w:rFonts w:ascii="Times New Roman" w:hAnsi="Times New Roman" w:cs="Times New Roman"/>
          <w:sz w:val="28"/>
          <w:szCs w:val="28"/>
        </w:rPr>
        <w:t>;</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замены систем горячего водоснабжения;</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тепловой изоляции разводящих трубопроводов горячего водоснабжения.</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Организация ритуальных услуг и содержание мест захоронения.</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xml:space="preserve">На территории городского округа город Дзержинск муниципальную функцию по организации ритуальных услуг и содержанию мест захоронения исполняет муниципальное казенное учреждение «Ритуал» города Дзержинска (МКУ «Ритуал»). МКУ «Ритуал» в соответствии с Уставом организует работу по содержанию, эксплуатации и благоустройству муниципальных кладбищ, осуществляет </w:t>
      </w:r>
      <w:proofErr w:type="gramStart"/>
      <w:r w:rsidRPr="00D953C1">
        <w:rPr>
          <w:rFonts w:ascii="Times New Roman" w:hAnsi="Times New Roman" w:cs="Times New Roman"/>
          <w:sz w:val="28"/>
          <w:szCs w:val="28"/>
        </w:rPr>
        <w:t>контроль за</w:t>
      </w:r>
      <w:proofErr w:type="gramEnd"/>
      <w:r w:rsidRPr="00D953C1">
        <w:rPr>
          <w:rFonts w:ascii="Times New Roman" w:hAnsi="Times New Roman" w:cs="Times New Roman"/>
          <w:sz w:val="28"/>
          <w:szCs w:val="28"/>
        </w:rPr>
        <w:t xml:space="preserve"> соблюдением порядка захоронений, содержанием мест погребения.</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D953C1">
        <w:rPr>
          <w:rFonts w:ascii="Times New Roman" w:hAnsi="Times New Roman" w:cs="Times New Roman"/>
          <w:sz w:val="28"/>
          <w:szCs w:val="28"/>
        </w:rPr>
        <w:t xml:space="preserve">В ведении МКУ «Ритуал» находится 10 кладбищ: пос. Свердлова (1276,2 тыс. кв. м), пос. Гавриловка (33,5 тыс. кв. м), пос. Горбатовка (88,9 тыс. кв. м), пос. </w:t>
      </w:r>
      <w:proofErr w:type="spellStart"/>
      <w:r w:rsidRPr="00D953C1">
        <w:rPr>
          <w:rFonts w:ascii="Times New Roman" w:hAnsi="Times New Roman" w:cs="Times New Roman"/>
          <w:sz w:val="28"/>
          <w:szCs w:val="28"/>
        </w:rPr>
        <w:t>Игумново</w:t>
      </w:r>
      <w:proofErr w:type="spellEnd"/>
      <w:r w:rsidRPr="00D953C1">
        <w:rPr>
          <w:rFonts w:ascii="Times New Roman" w:hAnsi="Times New Roman" w:cs="Times New Roman"/>
          <w:sz w:val="28"/>
          <w:szCs w:val="28"/>
        </w:rPr>
        <w:t xml:space="preserve"> (46,7 тыс. кв. м), пос. Пыра (20,9 тыс. кв. м), пос. </w:t>
      </w:r>
      <w:proofErr w:type="spellStart"/>
      <w:r w:rsidRPr="00D953C1">
        <w:rPr>
          <w:rFonts w:ascii="Times New Roman" w:hAnsi="Times New Roman" w:cs="Times New Roman"/>
          <w:sz w:val="28"/>
          <w:szCs w:val="28"/>
        </w:rPr>
        <w:t>Пырские</w:t>
      </w:r>
      <w:proofErr w:type="spellEnd"/>
      <w:r w:rsidRPr="00D953C1">
        <w:rPr>
          <w:rFonts w:ascii="Times New Roman" w:hAnsi="Times New Roman" w:cs="Times New Roman"/>
          <w:sz w:val="28"/>
          <w:szCs w:val="28"/>
        </w:rPr>
        <w:t xml:space="preserve"> Дворики (10,2 тыс. кв. м), с. </w:t>
      </w:r>
      <w:proofErr w:type="spellStart"/>
      <w:r w:rsidRPr="00D953C1">
        <w:rPr>
          <w:rFonts w:ascii="Times New Roman" w:hAnsi="Times New Roman" w:cs="Times New Roman"/>
          <w:sz w:val="28"/>
          <w:szCs w:val="28"/>
        </w:rPr>
        <w:t>Желнино</w:t>
      </w:r>
      <w:proofErr w:type="spellEnd"/>
      <w:r w:rsidRPr="00D953C1">
        <w:rPr>
          <w:rFonts w:ascii="Times New Roman" w:hAnsi="Times New Roman" w:cs="Times New Roman"/>
          <w:sz w:val="28"/>
          <w:szCs w:val="28"/>
        </w:rPr>
        <w:t xml:space="preserve"> (15,9 тыс. кв. м), </w:t>
      </w:r>
      <w:proofErr w:type="spellStart"/>
      <w:r w:rsidRPr="00D953C1">
        <w:rPr>
          <w:rFonts w:ascii="Times New Roman" w:hAnsi="Times New Roman" w:cs="Times New Roman"/>
          <w:sz w:val="28"/>
          <w:szCs w:val="28"/>
        </w:rPr>
        <w:t>Гавриловское</w:t>
      </w:r>
      <w:proofErr w:type="spellEnd"/>
      <w:r w:rsidRPr="00D953C1">
        <w:rPr>
          <w:rFonts w:ascii="Times New Roman" w:hAnsi="Times New Roman" w:cs="Times New Roman"/>
          <w:sz w:val="28"/>
          <w:szCs w:val="28"/>
        </w:rPr>
        <w:t xml:space="preserve"> </w:t>
      </w:r>
      <w:proofErr w:type="spellStart"/>
      <w:r w:rsidRPr="00D953C1">
        <w:rPr>
          <w:rFonts w:ascii="Times New Roman" w:hAnsi="Times New Roman" w:cs="Times New Roman"/>
          <w:sz w:val="28"/>
          <w:szCs w:val="28"/>
        </w:rPr>
        <w:t>шоссе-МТФ</w:t>
      </w:r>
      <w:proofErr w:type="spellEnd"/>
      <w:r w:rsidRPr="00D953C1">
        <w:rPr>
          <w:rFonts w:ascii="Times New Roman" w:hAnsi="Times New Roman" w:cs="Times New Roman"/>
          <w:sz w:val="28"/>
          <w:szCs w:val="28"/>
        </w:rPr>
        <w:t xml:space="preserve"> (20,9 тыс. кв. м), шоссе </w:t>
      </w:r>
      <w:proofErr w:type="spellStart"/>
      <w:r w:rsidRPr="00D953C1">
        <w:rPr>
          <w:rFonts w:ascii="Times New Roman" w:hAnsi="Times New Roman" w:cs="Times New Roman"/>
          <w:sz w:val="28"/>
          <w:szCs w:val="28"/>
        </w:rPr>
        <w:t>Речное-Черное</w:t>
      </w:r>
      <w:proofErr w:type="spellEnd"/>
      <w:r w:rsidRPr="00D953C1">
        <w:rPr>
          <w:rFonts w:ascii="Times New Roman" w:hAnsi="Times New Roman" w:cs="Times New Roman"/>
          <w:sz w:val="28"/>
          <w:szCs w:val="28"/>
        </w:rPr>
        <w:t xml:space="preserve"> (21,2 тыс</w:t>
      </w:r>
      <w:proofErr w:type="gramEnd"/>
      <w:r w:rsidRPr="00D953C1">
        <w:rPr>
          <w:rFonts w:ascii="Times New Roman" w:hAnsi="Times New Roman" w:cs="Times New Roman"/>
          <w:sz w:val="28"/>
          <w:szCs w:val="28"/>
        </w:rPr>
        <w:t xml:space="preserve">. кв. м), </w:t>
      </w:r>
      <w:proofErr w:type="spellStart"/>
      <w:r w:rsidRPr="00D953C1">
        <w:rPr>
          <w:rFonts w:ascii="Times New Roman" w:hAnsi="Times New Roman" w:cs="Times New Roman"/>
          <w:sz w:val="28"/>
          <w:szCs w:val="28"/>
        </w:rPr>
        <w:t>пр-т</w:t>
      </w:r>
      <w:proofErr w:type="spellEnd"/>
      <w:r w:rsidRPr="00D953C1">
        <w:rPr>
          <w:rFonts w:ascii="Times New Roman" w:hAnsi="Times New Roman" w:cs="Times New Roman"/>
          <w:sz w:val="28"/>
          <w:szCs w:val="28"/>
        </w:rPr>
        <w:t xml:space="preserve"> Ленинского Комсомола (156,1 тыс. кв. м).</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За отчетный период выполнены работы по содержанию кладбищ:</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1) вывезено 1 965,0 куб. м. ТКО с кладбищ городского округа город Дзержинск;</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2) зимнее содержание дорог кладбищ городского округа город Дзержинск - 264 ч.;</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D953C1">
        <w:rPr>
          <w:rFonts w:ascii="Times New Roman" w:hAnsi="Times New Roman" w:cs="Times New Roman"/>
          <w:sz w:val="28"/>
          <w:szCs w:val="28"/>
        </w:rPr>
        <w:t xml:space="preserve">3) </w:t>
      </w:r>
      <w:proofErr w:type="spellStart"/>
      <w:r w:rsidRPr="00D953C1">
        <w:rPr>
          <w:rFonts w:ascii="Times New Roman" w:hAnsi="Times New Roman" w:cs="Times New Roman"/>
          <w:sz w:val="28"/>
          <w:szCs w:val="28"/>
        </w:rPr>
        <w:t>акарицидная</w:t>
      </w:r>
      <w:proofErr w:type="spellEnd"/>
      <w:r w:rsidRPr="00D953C1">
        <w:rPr>
          <w:rFonts w:ascii="Times New Roman" w:hAnsi="Times New Roman" w:cs="Times New Roman"/>
          <w:sz w:val="28"/>
          <w:szCs w:val="28"/>
        </w:rPr>
        <w:t xml:space="preserve"> обработка кладбищ городского округа город Дзержинск на площади 58 га том числе: кладбище пос. Свердлова - 43 га, кладбище пос. Пыра, </w:t>
      </w:r>
      <w:proofErr w:type="spellStart"/>
      <w:r w:rsidRPr="00D953C1">
        <w:rPr>
          <w:rFonts w:ascii="Times New Roman" w:hAnsi="Times New Roman" w:cs="Times New Roman"/>
          <w:sz w:val="28"/>
          <w:szCs w:val="28"/>
        </w:rPr>
        <w:t>Пырские</w:t>
      </w:r>
      <w:proofErr w:type="spellEnd"/>
      <w:r w:rsidRPr="00D953C1">
        <w:rPr>
          <w:rFonts w:ascii="Times New Roman" w:hAnsi="Times New Roman" w:cs="Times New Roman"/>
          <w:sz w:val="28"/>
          <w:szCs w:val="28"/>
        </w:rPr>
        <w:t xml:space="preserve"> Дворики – 4 га, кладбище пос. </w:t>
      </w:r>
      <w:proofErr w:type="spellStart"/>
      <w:r w:rsidRPr="00D953C1">
        <w:rPr>
          <w:rFonts w:ascii="Times New Roman" w:hAnsi="Times New Roman" w:cs="Times New Roman"/>
          <w:sz w:val="28"/>
          <w:szCs w:val="28"/>
        </w:rPr>
        <w:t>Игумново</w:t>
      </w:r>
      <w:proofErr w:type="spellEnd"/>
      <w:r w:rsidRPr="00D953C1">
        <w:rPr>
          <w:rFonts w:ascii="Times New Roman" w:hAnsi="Times New Roman" w:cs="Times New Roman"/>
          <w:sz w:val="28"/>
          <w:szCs w:val="28"/>
        </w:rPr>
        <w:t xml:space="preserve"> – 2 га, кладбище пос. Гавриловка – 1 га, кладбище пос. Горбатовка – 3 га,</w:t>
      </w:r>
      <w:proofErr w:type="gramEnd"/>
    </w:p>
    <w:p w:rsidR="00D953C1" w:rsidRPr="00D953C1" w:rsidRDefault="00D953C1" w:rsidP="00D953C1">
      <w:pPr>
        <w:spacing w:after="0" w:line="240" w:lineRule="auto"/>
        <w:jc w:val="both"/>
        <w:rPr>
          <w:rFonts w:ascii="Times New Roman" w:hAnsi="Times New Roman" w:cs="Times New Roman"/>
          <w:sz w:val="28"/>
          <w:szCs w:val="28"/>
        </w:rPr>
      </w:pPr>
      <w:proofErr w:type="gramStart"/>
      <w:r w:rsidRPr="00D953C1">
        <w:rPr>
          <w:rFonts w:ascii="Times New Roman" w:hAnsi="Times New Roman" w:cs="Times New Roman"/>
          <w:sz w:val="28"/>
          <w:szCs w:val="28"/>
        </w:rPr>
        <w:t xml:space="preserve">МТФ -1 га, с. Черное – 1 га, п. </w:t>
      </w:r>
      <w:proofErr w:type="spellStart"/>
      <w:r w:rsidRPr="00D953C1">
        <w:rPr>
          <w:rFonts w:ascii="Times New Roman" w:hAnsi="Times New Roman" w:cs="Times New Roman"/>
          <w:sz w:val="28"/>
          <w:szCs w:val="28"/>
        </w:rPr>
        <w:t>Желнино</w:t>
      </w:r>
      <w:proofErr w:type="spellEnd"/>
      <w:r w:rsidRPr="00D953C1">
        <w:rPr>
          <w:rFonts w:ascii="Times New Roman" w:hAnsi="Times New Roman" w:cs="Times New Roman"/>
          <w:sz w:val="28"/>
          <w:szCs w:val="28"/>
        </w:rPr>
        <w:t xml:space="preserve"> – 2 га, г. Дзержинск, </w:t>
      </w:r>
      <w:r>
        <w:rPr>
          <w:rFonts w:ascii="Times New Roman" w:hAnsi="Times New Roman" w:cs="Times New Roman"/>
          <w:sz w:val="28"/>
          <w:szCs w:val="28"/>
        </w:rPr>
        <w:br/>
      </w:r>
      <w:proofErr w:type="spellStart"/>
      <w:r w:rsidRPr="00D953C1">
        <w:rPr>
          <w:rFonts w:ascii="Times New Roman" w:hAnsi="Times New Roman" w:cs="Times New Roman"/>
          <w:sz w:val="28"/>
          <w:szCs w:val="28"/>
        </w:rPr>
        <w:t>пр-т</w:t>
      </w:r>
      <w:proofErr w:type="spellEnd"/>
      <w:r w:rsidRPr="00D953C1">
        <w:rPr>
          <w:rFonts w:ascii="Times New Roman" w:hAnsi="Times New Roman" w:cs="Times New Roman"/>
          <w:sz w:val="28"/>
          <w:szCs w:val="28"/>
        </w:rPr>
        <w:t xml:space="preserve"> Ленинского Комсомола – 2 га;</w:t>
      </w:r>
      <w:proofErr w:type="gramEnd"/>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 xml:space="preserve">4) дератизация кладбищ городского округа город Дзержинск </w:t>
      </w:r>
      <w:r>
        <w:rPr>
          <w:rFonts w:ascii="Times New Roman" w:hAnsi="Times New Roman" w:cs="Times New Roman"/>
          <w:sz w:val="28"/>
          <w:szCs w:val="28"/>
        </w:rPr>
        <w:br/>
      </w:r>
      <w:r w:rsidRPr="00D953C1">
        <w:rPr>
          <w:rFonts w:ascii="Times New Roman" w:hAnsi="Times New Roman" w:cs="Times New Roman"/>
          <w:sz w:val="28"/>
          <w:szCs w:val="28"/>
        </w:rPr>
        <w:t>на площади 168,8 га</w:t>
      </w:r>
      <w:proofErr w:type="gramStart"/>
      <w:r w:rsidRPr="00D953C1">
        <w:rPr>
          <w:rFonts w:ascii="Times New Roman" w:hAnsi="Times New Roman" w:cs="Times New Roman"/>
          <w:sz w:val="28"/>
          <w:szCs w:val="28"/>
        </w:rPr>
        <w:t>.;</w:t>
      </w:r>
      <w:proofErr w:type="gramEnd"/>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5) заключен договор на оказание услуг по охране кладбища пос. Свердлова;</w:t>
      </w:r>
    </w:p>
    <w:p w:rsidR="00D953C1" w:rsidRPr="00D953C1"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6) заключен договор на оказание услуг по содержанию туалетного модуля на кладбище пос. Свердлова;</w:t>
      </w:r>
    </w:p>
    <w:p w:rsidR="00E04C5A" w:rsidRDefault="00D953C1" w:rsidP="00D953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953C1">
        <w:rPr>
          <w:rFonts w:ascii="Times New Roman" w:hAnsi="Times New Roman" w:cs="Times New Roman"/>
          <w:sz w:val="28"/>
          <w:szCs w:val="28"/>
        </w:rPr>
        <w:t>7) Приобретение и установка 4-х видеокамер на кладбище пос. Свердлова;</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xml:space="preserve">8) Приобретение мобильного телефона для </w:t>
      </w:r>
      <w:proofErr w:type="spellStart"/>
      <w:r w:rsidRPr="00A81146">
        <w:rPr>
          <w:rFonts w:ascii="Times New Roman" w:hAnsi="Times New Roman" w:cs="Times New Roman"/>
          <w:sz w:val="28"/>
          <w:szCs w:val="28"/>
        </w:rPr>
        <w:t>фотофиксации</w:t>
      </w:r>
      <w:proofErr w:type="spellEnd"/>
      <w:r w:rsidRPr="00A81146">
        <w:rPr>
          <w:rFonts w:ascii="Times New Roman" w:hAnsi="Times New Roman" w:cs="Times New Roman"/>
          <w:sz w:val="28"/>
          <w:szCs w:val="28"/>
        </w:rPr>
        <w:t xml:space="preserve"> </w:t>
      </w:r>
      <w:r>
        <w:rPr>
          <w:rFonts w:ascii="Times New Roman" w:hAnsi="Times New Roman" w:cs="Times New Roman"/>
          <w:sz w:val="28"/>
          <w:szCs w:val="28"/>
        </w:rPr>
        <w:br/>
      </w:r>
      <w:r w:rsidRPr="00A81146">
        <w:rPr>
          <w:rFonts w:ascii="Times New Roman" w:hAnsi="Times New Roman" w:cs="Times New Roman"/>
          <w:sz w:val="28"/>
          <w:szCs w:val="28"/>
        </w:rPr>
        <w:t>и координирования мест захоронений;</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9) оказание услуг по экспертизе сметной документации для реализации мероприятий в рамках проекта «Память поколений»;</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xml:space="preserve">10) иные мероприятия по содержанию кладбищ (закупка хозяйственного инвентаря, закупка </w:t>
      </w:r>
      <w:proofErr w:type="gramStart"/>
      <w:r w:rsidRPr="00A81146">
        <w:rPr>
          <w:rFonts w:ascii="Times New Roman" w:hAnsi="Times New Roman" w:cs="Times New Roman"/>
          <w:sz w:val="28"/>
          <w:szCs w:val="28"/>
        </w:rPr>
        <w:t>спец</w:t>
      </w:r>
      <w:proofErr w:type="gramEnd"/>
      <w:r w:rsidRPr="00A81146">
        <w:rPr>
          <w:rFonts w:ascii="Times New Roman" w:hAnsi="Times New Roman" w:cs="Times New Roman"/>
          <w:sz w:val="28"/>
          <w:szCs w:val="28"/>
        </w:rPr>
        <w:t>. одежды и др.).</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xml:space="preserve">В рамках постановления Правительства Нижегородской области </w:t>
      </w:r>
      <w:r>
        <w:rPr>
          <w:rFonts w:ascii="Times New Roman" w:hAnsi="Times New Roman" w:cs="Times New Roman"/>
          <w:sz w:val="28"/>
          <w:szCs w:val="28"/>
        </w:rPr>
        <w:br/>
      </w:r>
      <w:r w:rsidRPr="00A81146">
        <w:rPr>
          <w:rFonts w:ascii="Times New Roman" w:hAnsi="Times New Roman" w:cs="Times New Roman"/>
          <w:sz w:val="28"/>
          <w:szCs w:val="28"/>
        </w:rPr>
        <w:t xml:space="preserve">от 22 декабря 2021 года №1201 «О реализации на территории Нижегородской </w:t>
      </w:r>
      <w:r w:rsidRPr="00A81146">
        <w:rPr>
          <w:rFonts w:ascii="Times New Roman" w:hAnsi="Times New Roman" w:cs="Times New Roman"/>
          <w:sz w:val="28"/>
          <w:szCs w:val="28"/>
        </w:rPr>
        <w:lastRenderedPageBreak/>
        <w:t>области проекта «Память поколений» в 2024 году реализованы мероприятия на общую сумму 14,3 млн. руб., а именно:</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очистка 5879,00 куб. м. территории кладбищ от несанкционированных свалок (</w:t>
      </w:r>
      <w:proofErr w:type="spellStart"/>
      <w:r w:rsidRPr="00A81146">
        <w:rPr>
          <w:rFonts w:ascii="Times New Roman" w:hAnsi="Times New Roman" w:cs="Times New Roman"/>
          <w:sz w:val="28"/>
          <w:szCs w:val="28"/>
        </w:rPr>
        <w:t>п</w:t>
      </w:r>
      <w:proofErr w:type="gramStart"/>
      <w:r w:rsidRPr="00A81146">
        <w:rPr>
          <w:rFonts w:ascii="Times New Roman" w:hAnsi="Times New Roman" w:cs="Times New Roman"/>
          <w:sz w:val="28"/>
          <w:szCs w:val="28"/>
        </w:rPr>
        <w:t>р</w:t>
      </w:r>
      <w:proofErr w:type="spellEnd"/>
      <w:r w:rsidRPr="00A81146">
        <w:rPr>
          <w:rFonts w:ascii="Times New Roman" w:hAnsi="Times New Roman" w:cs="Times New Roman"/>
          <w:sz w:val="28"/>
          <w:szCs w:val="28"/>
        </w:rPr>
        <w:t>-</w:t>
      </w:r>
      <w:proofErr w:type="gramEnd"/>
      <w:r w:rsidRPr="00A81146">
        <w:rPr>
          <w:rFonts w:ascii="Times New Roman" w:hAnsi="Times New Roman" w:cs="Times New Roman"/>
          <w:sz w:val="28"/>
          <w:szCs w:val="28"/>
        </w:rPr>
        <w:t xml:space="preserve"> кт Свердлова, </w:t>
      </w:r>
      <w:proofErr w:type="spellStart"/>
      <w:r w:rsidRPr="00A81146">
        <w:rPr>
          <w:rFonts w:ascii="Times New Roman" w:hAnsi="Times New Roman" w:cs="Times New Roman"/>
          <w:sz w:val="28"/>
          <w:szCs w:val="28"/>
        </w:rPr>
        <w:t>пгт</w:t>
      </w:r>
      <w:proofErr w:type="spellEnd"/>
      <w:r w:rsidRPr="00A81146">
        <w:rPr>
          <w:rFonts w:ascii="Times New Roman" w:hAnsi="Times New Roman" w:cs="Times New Roman"/>
          <w:sz w:val="28"/>
          <w:szCs w:val="28"/>
        </w:rPr>
        <w:t xml:space="preserve">. </w:t>
      </w:r>
      <w:proofErr w:type="gramStart"/>
      <w:r w:rsidRPr="00A81146">
        <w:rPr>
          <w:rFonts w:ascii="Times New Roman" w:hAnsi="Times New Roman" w:cs="Times New Roman"/>
          <w:sz w:val="28"/>
          <w:szCs w:val="28"/>
        </w:rPr>
        <w:t xml:space="preserve">Гавриловка, пос. Горбатовка, пос. </w:t>
      </w:r>
      <w:proofErr w:type="spellStart"/>
      <w:r w:rsidRPr="00A81146">
        <w:rPr>
          <w:rFonts w:ascii="Times New Roman" w:hAnsi="Times New Roman" w:cs="Times New Roman"/>
          <w:sz w:val="28"/>
          <w:szCs w:val="28"/>
        </w:rPr>
        <w:t>Игумново</w:t>
      </w:r>
      <w:proofErr w:type="spellEnd"/>
      <w:r w:rsidRPr="00A81146">
        <w:rPr>
          <w:rFonts w:ascii="Times New Roman" w:hAnsi="Times New Roman" w:cs="Times New Roman"/>
          <w:sz w:val="28"/>
          <w:szCs w:val="28"/>
        </w:rPr>
        <w:t xml:space="preserve">, пос. </w:t>
      </w:r>
      <w:proofErr w:type="spellStart"/>
      <w:r w:rsidRPr="00A81146">
        <w:rPr>
          <w:rFonts w:ascii="Times New Roman" w:hAnsi="Times New Roman" w:cs="Times New Roman"/>
          <w:sz w:val="28"/>
          <w:szCs w:val="28"/>
        </w:rPr>
        <w:t>Желнино</w:t>
      </w:r>
      <w:proofErr w:type="spellEnd"/>
      <w:r w:rsidRPr="00A81146">
        <w:rPr>
          <w:rFonts w:ascii="Times New Roman" w:hAnsi="Times New Roman" w:cs="Times New Roman"/>
          <w:sz w:val="28"/>
          <w:szCs w:val="28"/>
        </w:rPr>
        <w:t xml:space="preserve">, </w:t>
      </w:r>
      <w:proofErr w:type="spellStart"/>
      <w:r w:rsidRPr="00A81146">
        <w:rPr>
          <w:rFonts w:ascii="Times New Roman" w:hAnsi="Times New Roman" w:cs="Times New Roman"/>
          <w:sz w:val="28"/>
          <w:szCs w:val="28"/>
        </w:rPr>
        <w:t>Гавриловское</w:t>
      </w:r>
      <w:proofErr w:type="spellEnd"/>
      <w:r w:rsidRPr="00A81146">
        <w:rPr>
          <w:rFonts w:ascii="Times New Roman" w:hAnsi="Times New Roman" w:cs="Times New Roman"/>
          <w:sz w:val="28"/>
          <w:szCs w:val="28"/>
        </w:rPr>
        <w:t xml:space="preserve"> шоссе п. МТФ, шоссе Речное - п. Черное село, </w:t>
      </w:r>
      <w:r>
        <w:rPr>
          <w:rFonts w:ascii="Times New Roman" w:hAnsi="Times New Roman" w:cs="Times New Roman"/>
          <w:sz w:val="28"/>
          <w:szCs w:val="28"/>
        </w:rPr>
        <w:br/>
      </w:r>
      <w:r w:rsidRPr="00A81146">
        <w:rPr>
          <w:rFonts w:ascii="Times New Roman" w:hAnsi="Times New Roman" w:cs="Times New Roman"/>
          <w:sz w:val="28"/>
          <w:szCs w:val="28"/>
        </w:rPr>
        <w:t xml:space="preserve">г. Дзержинск </w:t>
      </w:r>
      <w:proofErr w:type="spellStart"/>
      <w:r w:rsidRPr="00A81146">
        <w:rPr>
          <w:rFonts w:ascii="Times New Roman" w:hAnsi="Times New Roman" w:cs="Times New Roman"/>
          <w:sz w:val="28"/>
          <w:szCs w:val="28"/>
        </w:rPr>
        <w:t>пр-т</w:t>
      </w:r>
      <w:proofErr w:type="spellEnd"/>
      <w:r w:rsidRPr="00A81146">
        <w:rPr>
          <w:rFonts w:ascii="Times New Roman" w:hAnsi="Times New Roman" w:cs="Times New Roman"/>
          <w:sz w:val="28"/>
          <w:szCs w:val="28"/>
        </w:rPr>
        <w:t xml:space="preserve"> Ленинского Комсомола);</w:t>
      </w:r>
      <w:proofErr w:type="gramEnd"/>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обустройство и ремонт дорожек на кладбище город Дзержинск, проспект Свердлов</w:t>
      </w:r>
      <w:proofErr w:type="gramStart"/>
      <w:r w:rsidRPr="00A81146">
        <w:rPr>
          <w:rFonts w:ascii="Times New Roman" w:hAnsi="Times New Roman" w:cs="Times New Roman"/>
          <w:sz w:val="28"/>
          <w:szCs w:val="28"/>
        </w:rPr>
        <w:t>а-</w:t>
      </w:r>
      <w:proofErr w:type="gramEnd"/>
      <w:r w:rsidRPr="00A81146">
        <w:rPr>
          <w:rFonts w:ascii="Times New Roman" w:hAnsi="Times New Roman" w:cs="Times New Roman"/>
          <w:sz w:val="28"/>
          <w:szCs w:val="28"/>
        </w:rPr>
        <w:t xml:space="preserve"> заасфальтировано 3 306,35 кв. м.;</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снос аварийных деревьев на территории кладбищ в количестве 150 шт.;</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xml:space="preserve">- ограждение мест захоронения (пос. </w:t>
      </w:r>
      <w:proofErr w:type="spellStart"/>
      <w:r w:rsidRPr="00A81146">
        <w:rPr>
          <w:rFonts w:ascii="Times New Roman" w:hAnsi="Times New Roman" w:cs="Times New Roman"/>
          <w:sz w:val="28"/>
          <w:szCs w:val="28"/>
        </w:rPr>
        <w:t>Желнино</w:t>
      </w:r>
      <w:proofErr w:type="spellEnd"/>
      <w:r w:rsidRPr="00A81146">
        <w:rPr>
          <w:rFonts w:ascii="Times New Roman" w:hAnsi="Times New Roman" w:cs="Times New Roman"/>
          <w:sz w:val="28"/>
          <w:szCs w:val="28"/>
        </w:rPr>
        <w:t>) 239,85 м.;</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ограждение мест захоронения – входная группа (пос. Черное Село) 10,25 м.</w:t>
      </w:r>
    </w:p>
    <w:p w:rsidR="00A81146" w:rsidRPr="00A81146" w:rsidRDefault="00A81146"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81146">
        <w:rPr>
          <w:rFonts w:ascii="Times New Roman" w:hAnsi="Times New Roman" w:cs="Times New Roman"/>
          <w:sz w:val="28"/>
          <w:szCs w:val="28"/>
        </w:rPr>
        <w:t xml:space="preserve">Управлением по муниципальному жилищному контролю департамента ЖКХ рассматриваются обращения граждан, юридических лиц </w:t>
      </w:r>
      <w:r>
        <w:rPr>
          <w:rFonts w:ascii="Times New Roman" w:hAnsi="Times New Roman" w:cs="Times New Roman"/>
          <w:sz w:val="28"/>
          <w:szCs w:val="28"/>
        </w:rPr>
        <w:br/>
      </w:r>
      <w:r w:rsidRPr="00A81146">
        <w:rPr>
          <w:rFonts w:ascii="Times New Roman" w:hAnsi="Times New Roman" w:cs="Times New Roman"/>
          <w:sz w:val="28"/>
          <w:szCs w:val="28"/>
        </w:rPr>
        <w:t>и индивидуальных предпринимателей по вопросам нарушения жилищного законодательства, проведение плановых и внеплановых проверок, проведение профилактических мероприятий, принятие мер по устранению нарушений и дачи ответа заявителям.</w:t>
      </w:r>
    </w:p>
    <w:p w:rsidR="00A81146" w:rsidRPr="00A81146" w:rsidRDefault="0025132B"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A81146" w:rsidRPr="00A81146">
        <w:rPr>
          <w:rFonts w:ascii="Times New Roman" w:hAnsi="Times New Roman" w:cs="Times New Roman"/>
          <w:sz w:val="28"/>
          <w:szCs w:val="28"/>
        </w:rPr>
        <w:t xml:space="preserve">На основании постановления Правительства Российской Федерации </w:t>
      </w:r>
      <w:r>
        <w:rPr>
          <w:rFonts w:ascii="Times New Roman" w:hAnsi="Times New Roman" w:cs="Times New Roman"/>
          <w:sz w:val="28"/>
          <w:szCs w:val="28"/>
        </w:rPr>
        <w:br/>
      </w:r>
      <w:r w:rsidR="00A81146" w:rsidRPr="00A81146">
        <w:rPr>
          <w:rFonts w:ascii="Times New Roman" w:hAnsi="Times New Roman" w:cs="Times New Roman"/>
          <w:sz w:val="28"/>
          <w:szCs w:val="28"/>
        </w:rPr>
        <w:t xml:space="preserve">от 10 марта 2022 г. № 336 и Федерального закона от 31 июля 2020 № 248-ФЗ «О государственном контроле (надзоре) и муниципальном контроле </w:t>
      </w:r>
      <w:r>
        <w:rPr>
          <w:rFonts w:ascii="Times New Roman" w:hAnsi="Times New Roman" w:cs="Times New Roman"/>
          <w:sz w:val="28"/>
          <w:szCs w:val="28"/>
        </w:rPr>
        <w:br/>
      </w:r>
      <w:r w:rsidR="00A81146" w:rsidRPr="00A81146">
        <w:rPr>
          <w:rFonts w:ascii="Times New Roman" w:hAnsi="Times New Roman" w:cs="Times New Roman"/>
          <w:sz w:val="28"/>
          <w:szCs w:val="28"/>
        </w:rPr>
        <w:t>в Российской Федерации», проведение плановых проверок в 2024 году отменено, проведение внеплановых проверок ограничено и возможно только при условии согласования с органами прокуратуры, на основании реальной угрозы причинения жизни и здоровью граждан.</w:t>
      </w:r>
      <w:proofErr w:type="gramEnd"/>
    </w:p>
    <w:p w:rsidR="00A81146" w:rsidRPr="00A81146" w:rsidRDefault="0025132B"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81146" w:rsidRPr="00A81146">
        <w:rPr>
          <w:rFonts w:ascii="Times New Roman" w:hAnsi="Times New Roman" w:cs="Times New Roman"/>
          <w:sz w:val="28"/>
          <w:szCs w:val="28"/>
        </w:rPr>
        <w:t>В связи с этим основной акцент деятельности управления в 2024 году был направлен на проведение профилактических мероприятий.</w:t>
      </w:r>
    </w:p>
    <w:p w:rsidR="00A81146" w:rsidRPr="00A81146" w:rsidRDefault="00A81146" w:rsidP="00A81146">
      <w:pPr>
        <w:spacing w:after="0" w:line="240" w:lineRule="auto"/>
        <w:jc w:val="both"/>
        <w:rPr>
          <w:rFonts w:ascii="Times New Roman" w:hAnsi="Times New Roman" w:cs="Times New Roman"/>
          <w:sz w:val="28"/>
          <w:szCs w:val="28"/>
        </w:rPr>
      </w:pPr>
      <w:r w:rsidRPr="00A81146">
        <w:rPr>
          <w:rFonts w:ascii="Times New Roman" w:hAnsi="Times New Roman" w:cs="Times New Roman"/>
          <w:sz w:val="28"/>
          <w:szCs w:val="28"/>
        </w:rPr>
        <w:t xml:space="preserve">Информирование и консультирование граждан, юридических лиц </w:t>
      </w:r>
      <w:r w:rsidR="0025132B">
        <w:rPr>
          <w:rFonts w:ascii="Times New Roman" w:hAnsi="Times New Roman" w:cs="Times New Roman"/>
          <w:sz w:val="28"/>
          <w:szCs w:val="28"/>
        </w:rPr>
        <w:br/>
      </w:r>
      <w:r w:rsidRPr="00A81146">
        <w:rPr>
          <w:rFonts w:ascii="Times New Roman" w:hAnsi="Times New Roman" w:cs="Times New Roman"/>
          <w:sz w:val="28"/>
          <w:szCs w:val="28"/>
        </w:rPr>
        <w:t xml:space="preserve">и индивидуальных предпринимателей о недопущении нарушений жилищного законодательства, выдача предостережений об устранении нарушений и недопущении их впредь, обобщение правоприменительной практики при осуществлении муниципального жилищного контроля </w:t>
      </w:r>
      <w:r w:rsidR="0025132B">
        <w:rPr>
          <w:rFonts w:ascii="Times New Roman" w:hAnsi="Times New Roman" w:cs="Times New Roman"/>
          <w:sz w:val="28"/>
          <w:szCs w:val="28"/>
        </w:rPr>
        <w:br/>
      </w:r>
      <w:r w:rsidRPr="00A81146">
        <w:rPr>
          <w:rFonts w:ascii="Times New Roman" w:hAnsi="Times New Roman" w:cs="Times New Roman"/>
          <w:sz w:val="28"/>
          <w:szCs w:val="28"/>
        </w:rPr>
        <w:t xml:space="preserve">на территории </w:t>
      </w:r>
      <w:proofErr w:type="gramStart"/>
      <w:r w:rsidRPr="00A81146">
        <w:rPr>
          <w:rFonts w:ascii="Times New Roman" w:hAnsi="Times New Roman" w:cs="Times New Roman"/>
          <w:sz w:val="28"/>
          <w:szCs w:val="28"/>
        </w:rPr>
        <w:t>г</w:t>
      </w:r>
      <w:proofErr w:type="gramEnd"/>
      <w:r w:rsidRPr="00A81146">
        <w:rPr>
          <w:rFonts w:ascii="Times New Roman" w:hAnsi="Times New Roman" w:cs="Times New Roman"/>
          <w:sz w:val="28"/>
          <w:szCs w:val="28"/>
        </w:rPr>
        <w:t>. Дзержинска.</w:t>
      </w:r>
    </w:p>
    <w:p w:rsidR="00D953C1" w:rsidRDefault="0025132B" w:rsidP="00A8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81146" w:rsidRPr="00A81146">
        <w:rPr>
          <w:rFonts w:ascii="Times New Roman" w:hAnsi="Times New Roman" w:cs="Times New Roman"/>
          <w:sz w:val="28"/>
          <w:szCs w:val="28"/>
        </w:rPr>
        <w:t xml:space="preserve">В 2024 году в управление по муниципальному жилищному контролю поступило 1422 обращения. Обращения рассмотрены в полном объеме, </w:t>
      </w:r>
      <w:r>
        <w:rPr>
          <w:rFonts w:ascii="Times New Roman" w:hAnsi="Times New Roman" w:cs="Times New Roman"/>
          <w:sz w:val="28"/>
          <w:szCs w:val="28"/>
        </w:rPr>
        <w:br/>
      </w:r>
      <w:r w:rsidR="00A81146" w:rsidRPr="00A81146">
        <w:rPr>
          <w:rFonts w:ascii="Times New Roman" w:hAnsi="Times New Roman" w:cs="Times New Roman"/>
          <w:sz w:val="28"/>
          <w:szCs w:val="28"/>
        </w:rPr>
        <w:t>по ним приняты соответствующие меры, подготовлены и направлены ответы об устранении нарушений обязательных требований жилищного законодательства или о сроках проведения необходимых работ.</w:t>
      </w:r>
    </w:p>
    <w:p w:rsidR="00777665" w:rsidRPr="00777665" w:rsidRDefault="00777665" w:rsidP="00777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77665">
        <w:rPr>
          <w:rFonts w:ascii="Times New Roman" w:hAnsi="Times New Roman" w:cs="Times New Roman"/>
          <w:sz w:val="28"/>
          <w:szCs w:val="28"/>
        </w:rPr>
        <w:t xml:space="preserve">В рамках проведения профилактических мероприятий в УК, ТСЖ, ТСН, ЖСК, </w:t>
      </w:r>
      <w:proofErr w:type="spellStart"/>
      <w:r w:rsidRPr="00777665">
        <w:rPr>
          <w:rFonts w:ascii="Times New Roman" w:hAnsi="Times New Roman" w:cs="Times New Roman"/>
          <w:sz w:val="28"/>
          <w:szCs w:val="28"/>
        </w:rPr>
        <w:t>ресурсоснабжающие</w:t>
      </w:r>
      <w:proofErr w:type="spellEnd"/>
      <w:r w:rsidRPr="00777665">
        <w:rPr>
          <w:rFonts w:ascii="Times New Roman" w:hAnsi="Times New Roman" w:cs="Times New Roman"/>
          <w:sz w:val="28"/>
          <w:szCs w:val="28"/>
        </w:rPr>
        <w:t xml:space="preserve"> организации направлено 715 информационных писем о ненадлежащем содержании общего имущества МКД, придомовых территорий, контейнерных площадок, о нарушении температурного режима в жилых помещениях, состояния горячего, холодного водоснабжения и водоотведения, принятии мер по их устранению.</w:t>
      </w:r>
    </w:p>
    <w:p w:rsidR="00777665" w:rsidRPr="00777665" w:rsidRDefault="00777665" w:rsidP="00777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777665">
        <w:rPr>
          <w:rFonts w:ascii="Times New Roman" w:hAnsi="Times New Roman" w:cs="Times New Roman"/>
          <w:sz w:val="28"/>
          <w:szCs w:val="28"/>
        </w:rPr>
        <w:t xml:space="preserve">Проведено консультирование 135 физических, юридических лиц </w:t>
      </w:r>
      <w:r>
        <w:rPr>
          <w:rFonts w:ascii="Times New Roman" w:hAnsi="Times New Roman" w:cs="Times New Roman"/>
          <w:sz w:val="28"/>
          <w:szCs w:val="28"/>
        </w:rPr>
        <w:br/>
      </w:r>
      <w:r w:rsidRPr="00777665">
        <w:rPr>
          <w:rFonts w:ascii="Times New Roman" w:hAnsi="Times New Roman" w:cs="Times New Roman"/>
          <w:sz w:val="28"/>
          <w:szCs w:val="28"/>
        </w:rPr>
        <w:t>и индивидуальных предпринимателей по вопросам недопущения нарушений жилищного законодательства. Выдано 42 предостережения об устранении нарушений по обращениям граждан.</w:t>
      </w:r>
    </w:p>
    <w:p w:rsidR="00777665" w:rsidRPr="00777665" w:rsidRDefault="00777665" w:rsidP="00777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77665">
        <w:rPr>
          <w:rFonts w:ascii="Times New Roman" w:hAnsi="Times New Roman" w:cs="Times New Roman"/>
          <w:sz w:val="28"/>
          <w:szCs w:val="28"/>
        </w:rPr>
        <w:t>Вся информация о результатах профилактических мероприятиях занесена в информационную систему ФГИС ЕРКНМ и в соответствующие информационные журналы.</w:t>
      </w:r>
    </w:p>
    <w:p w:rsidR="0025132B" w:rsidRDefault="00777665" w:rsidP="007776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777665">
        <w:rPr>
          <w:rFonts w:ascii="Times New Roman" w:hAnsi="Times New Roman" w:cs="Times New Roman"/>
          <w:sz w:val="28"/>
          <w:szCs w:val="28"/>
        </w:rPr>
        <w:t>Совместно с региональным оператором ООО «</w:t>
      </w:r>
      <w:proofErr w:type="spellStart"/>
      <w:r w:rsidRPr="00777665">
        <w:rPr>
          <w:rFonts w:ascii="Times New Roman" w:hAnsi="Times New Roman" w:cs="Times New Roman"/>
          <w:sz w:val="28"/>
          <w:szCs w:val="28"/>
        </w:rPr>
        <w:t>Нижэкология-НН</w:t>
      </w:r>
      <w:proofErr w:type="spellEnd"/>
      <w:r w:rsidRPr="00777665">
        <w:rPr>
          <w:rFonts w:ascii="Times New Roman" w:hAnsi="Times New Roman" w:cs="Times New Roman"/>
          <w:sz w:val="28"/>
          <w:szCs w:val="28"/>
        </w:rPr>
        <w:t xml:space="preserve">» </w:t>
      </w:r>
      <w:r>
        <w:rPr>
          <w:rFonts w:ascii="Times New Roman" w:hAnsi="Times New Roman" w:cs="Times New Roman"/>
          <w:sz w:val="28"/>
          <w:szCs w:val="28"/>
        </w:rPr>
        <w:br/>
      </w:r>
      <w:r w:rsidRPr="00777665">
        <w:rPr>
          <w:rFonts w:ascii="Times New Roman" w:hAnsi="Times New Roman" w:cs="Times New Roman"/>
          <w:sz w:val="28"/>
          <w:szCs w:val="28"/>
        </w:rPr>
        <w:t>и управлением по муниципальному контролю проводятся мониторинги состояния контейнерных площадок для сбора ТКО, систематически проводится инвентаризация контейнерных площадок на территории городского округа, актуализация реестра и схемы размещения контейнерных площадок, вносится информация о местах накопления ТКО в новую информационную систему России - ФГИС УТКО (учет твердых коммунальных отходов).</w:t>
      </w:r>
      <w:proofErr w:type="gramEnd"/>
    </w:p>
    <w:sectPr w:rsidR="0025132B" w:rsidSect="0012546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3A06"/>
    <w:multiLevelType w:val="multilevel"/>
    <w:tmpl w:val="6E9606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948DF"/>
    <w:rsid w:val="000B6818"/>
    <w:rsid w:val="00125462"/>
    <w:rsid w:val="00182FD6"/>
    <w:rsid w:val="001B119D"/>
    <w:rsid w:val="001D1040"/>
    <w:rsid w:val="001D118B"/>
    <w:rsid w:val="0025132B"/>
    <w:rsid w:val="00261E5A"/>
    <w:rsid w:val="002A52BE"/>
    <w:rsid w:val="002C660E"/>
    <w:rsid w:val="002F03D1"/>
    <w:rsid w:val="00340F0D"/>
    <w:rsid w:val="0039050F"/>
    <w:rsid w:val="00484ABA"/>
    <w:rsid w:val="004F3FE9"/>
    <w:rsid w:val="0050369D"/>
    <w:rsid w:val="0052791C"/>
    <w:rsid w:val="005948DF"/>
    <w:rsid w:val="00633A06"/>
    <w:rsid w:val="006553DA"/>
    <w:rsid w:val="006840AD"/>
    <w:rsid w:val="0073430D"/>
    <w:rsid w:val="00757176"/>
    <w:rsid w:val="00777665"/>
    <w:rsid w:val="008C62D6"/>
    <w:rsid w:val="00A81146"/>
    <w:rsid w:val="00A91DF8"/>
    <w:rsid w:val="00AC3740"/>
    <w:rsid w:val="00AE27D9"/>
    <w:rsid w:val="00CB63D5"/>
    <w:rsid w:val="00D07127"/>
    <w:rsid w:val="00D953C1"/>
    <w:rsid w:val="00DA460B"/>
    <w:rsid w:val="00E04C5A"/>
    <w:rsid w:val="00EC646D"/>
    <w:rsid w:val="00EC66F6"/>
    <w:rsid w:val="00F42381"/>
    <w:rsid w:val="00F60D1A"/>
    <w:rsid w:val="00FB4FE2"/>
    <w:rsid w:val="00FC2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60D1A"/>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a3">
    <w:name w:val="Абзац списка Знак"/>
    <w:link w:val="a4"/>
    <w:uiPriority w:val="34"/>
    <w:qFormat/>
    <w:locked/>
    <w:rsid w:val="00F60D1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F60D1A"/>
    <w:pPr>
      <w:suppressAutoHyphens/>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3620</Words>
  <Characters>20638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Zvyagintseva_AI</dc:creator>
  <cp:keywords/>
  <dc:description/>
  <cp:lastModifiedBy>Zvyagintseva_AI</cp:lastModifiedBy>
  <cp:revision>29</cp:revision>
  <dcterms:created xsi:type="dcterms:W3CDTF">2024-06-05T06:02:00Z</dcterms:created>
  <dcterms:modified xsi:type="dcterms:W3CDTF">2025-04-07T07:49:00Z</dcterms:modified>
</cp:coreProperties>
</file>