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false"/>
        <w:rPr/>
      </w:pPr>
      <w:r>
        <w:rPr/>
        <w:t>ПОЯСНИТЕЛЬНАЯ ЗАПИСКА</w:t>
      </w:r>
    </w:p>
    <w:p>
      <w:pPr>
        <w:pStyle w:val="Normal"/>
        <w:rPr/>
      </w:pPr>
      <w:r>
        <w:rPr/>
      </w:r>
    </w:p>
    <w:p>
      <w:pPr>
        <w:pStyle w:val="Normal"/>
        <w:ind w:firstLine="851"/>
        <w:jc w:val="center"/>
        <w:rPr>
          <w:b/>
          <w:b/>
          <w:szCs w:val="28"/>
        </w:rPr>
      </w:pPr>
      <w:r>
        <w:rPr>
          <w:b/>
          <w:szCs w:val="28"/>
        </w:rPr>
        <w:t xml:space="preserve">к проекту решения городской Думы о внесении изменений в </w:t>
      </w:r>
    </w:p>
    <w:p>
      <w:pPr>
        <w:pStyle w:val="Normal"/>
        <w:ind w:firstLine="851"/>
        <w:jc w:val="center"/>
        <w:rPr>
          <w:b/>
          <w:b/>
          <w:szCs w:val="28"/>
          <w:lang w:val="x-none"/>
        </w:rPr>
      </w:pPr>
      <w:r>
        <w:rPr>
          <w:b/>
          <w:bCs/>
          <w:szCs w:val="28"/>
        </w:rPr>
        <w:t xml:space="preserve">в решение </w:t>
      </w:r>
      <w:r>
        <w:rPr>
          <w:b/>
          <w:bCs/>
          <w:szCs w:val="28"/>
          <w:lang w:val="x-none"/>
        </w:rPr>
        <w:t xml:space="preserve"> 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x-none"/>
        </w:rPr>
        <w:t>городской</w:t>
      </w:r>
      <w:r>
        <w:rPr>
          <w:b/>
          <w:bCs/>
          <w:szCs w:val="28"/>
        </w:rPr>
        <w:t xml:space="preserve">   Д</w:t>
      </w:r>
      <w:r>
        <w:rPr>
          <w:b/>
          <w:bCs/>
          <w:szCs w:val="28"/>
          <w:lang w:val="x-none"/>
        </w:rPr>
        <w:t>умы</w:t>
      </w:r>
    </w:p>
    <w:p>
      <w:pPr>
        <w:pStyle w:val="Normal"/>
        <w:ind w:firstLine="851"/>
        <w:jc w:val="center"/>
        <w:rPr>
          <w:b/>
          <w:b/>
          <w:szCs w:val="28"/>
          <w:lang w:val="x-none"/>
        </w:rPr>
      </w:pPr>
      <w:r>
        <w:rPr>
          <w:b/>
          <w:bCs/>
          <w:szCs w:val="28"/>
          <w:lang w:val="x-none"/>
        </w:rPr>
        <w:t xml:space="preserve">от </w:t>
      </w:r>
      <w:r>
        <w:rPr>
          <w:b/>
          <w:bCs/>
          <w:szCs w:val="28"/>
        </w:rPr>
        <w:t>28</w:t>
      </w:r>
      <w:r>
        <w:rPr>
          <w:b/>
          <w:bCs/>
          <w:szCs w:val="28"/>
          <w:lang w:val="x-none"/>
        </w:rPr>
        <w:t>.</w:t>
      </w:r>
      <w:r>
        <w:rPr>
          <w:b/>
          <w:bCs/>
          <w:szCs w:val="28"/>
        </w:rPr>
        <w:t>10</w:t>
      </w:r>
      <w:r>
        <w:rPr>
          <w:b/>
          <w:bCs/>
          <w:szCs w:val="28"/>
          <w:lang w:val="x-none"/>
        </w:rPr>
        <w:t>.20</w:t>
      </w:r>
      <w:r>
        <w:rPr>
          <w:b/>
          <w:bCs/>
          <w:szCs w:val="28"/>
        </w:rPr>
        <w:t>21</w:t>
      </w:r>
      <w:r>
        <w:rPr>
          <w:b/>
          <w:bCs/>
          <w:szCs w:val="28"/>
          <w:lang w:val="x-none"/>
        </w:rPr>
        <w:t xml:space="preserve"> </w:t>
      </w:r>
      <w:r>
        <w:rPr>
          <w:b/>
          <w:bCs/>
          <w:szCs w:val="28"/>
        </w:rPr>
        <w:t>№</w:t>
      </w:r>
      <w:r>
        <w:rPr>
          <w:b/>
          <w:bCs/>
          <w:szCs w:val="28"/>
          <w:lang w:val="x-none"/>
        </w:rPr>
        <w:t xml:space="preserve"> </w:t>
      </w:r>
      <w:r>
        <w:rPr>
          <w:b/>
          <w:bCs/>
          <w:szCs w:val="28"/>
        </w:rPr>
        <w:t xml:space="preserve">219 (с изменениями от </w:t>
      </w:r>
      <w:bookmarkStart w:id="0" w:name="_Hlk181779921"/>
      <w:r>
        <w:rPr>
          <w:b/>
          <w:bCs/>
          <w:szCs w:val="28"/>
        </w:rPr>
        <w:t>16.12.2021 № 242, от 24.02.2022 № 268, от 28.04.2022 № 298</w:t>
      </w:r>
      <w:bookmarkEnd w:id="0"/>
      <w:r>
        <w:rPr>
          <w:b/>
          <w:bCs/>
          <w:szCs w:val="28"/>
        </w:rPr>
        <w:t>)</w:t>
      </w:r>
    </w:p>
    <w:p>
      <w:pPr>
        <w:pStyle w:val="Normal"/>
        <w:ind w:firstLine="851"/>
        <w:jc w:val="center"/>
        <w:rPr>
          <w:b/>
          <w:b/>
          <w:szCs w:val="28"/>
          <w:lang w:val="x-none"/>
        </w:rPr>
      </w:pPr>
      <w:r>
        <w:rPr>
          <w:b/>
          <w:szCs w:val="28"/>
          <w:lang w:val="x-none"/>
        </w:rPr>
      </w:r>
    </w:p>
    <w:p>
      <w:pPr>
        <w:pStyle w:val="Normal"/>
        <w:ind w:firstLine="851"/>
        <w:jc w:val="both"/>
        <w:rPr>
          <w:bCs/>
          <w:szCs w:val="28"/>
        </w:rPr>
      </w:pPr>
      <w:r>
        <w:rPr>
          <w:bCs/>
          <w:szCs w:val="28"/>
        </w:rPr>
        <w:t>Предлагаемым проектом вносятся изменения в решение городской  Думы от 28.10.2021 № 219 «Об утверждении Положения о муниципальном земельном  контроле» (с изменениями от 16.12.2021 № 242, от 24.02.2022 № 268, от 28.04.2022 № 298).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 xml:space="preserve">Предметом регулирования является осуществление муниципального земельного контроля на территории городского округа город Дзержинск. </w:t>
      </w:r>
    </w:p>
    <w:p>
      <w:pPr>
        <w:pStyle w:val="Normal"/>
        <w:ind w:firstLine="851"/>
        <w:jc w:val="both"/>
        <w:rPr>
          <w:bCs/>
        </w:rPr>
      </w:pPr>
      <w:r>
        <w:rPr>
          <w:bCs/>
        </w:rPr>
        <w:t xml:space="preserve">Рассматриваемый проект подготовлен с целью применения </w:t>
        <w:br/>
        <w:t xml:space="preserve">при осуществлении муниципального земельного контроля системы оценки </w:t>
        <w:br/>
        <w:t>и управления рисками причинения вреда (ущерба) охраняемым законом ценностям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>
      <w:pPr>
        <w:pStyle w:val="Normal"/>
        <w:ind w:firstLine="851"/>
        <w:jc w:val="both"/>
        <w:rPr>
          <w:bCs/>
        </w:rPr>
      </w:pPr>
      <w:r>
        <w:rPr>
          <w:bCs/>
        </w:rPr>
        <w:t>Проектом решения устанавливаются:</w:t>
      </w:r>
    </w:p>
    <w:p>
      <w:pPr>
        <w:pStyle w:val="Normal"/>
        <w:ind w:firstLine="851"/>
        <w:jc w:val="both"/>
        <w:rPr>
          <w:bCs/>
        </w:rPr>
      </w:pPr>
      <w:r>
        <w:rPr>
          <w:bCs/>
        </w:rPr>
        <w:t xml:space="preserve">- перечень индикаторов риска нарушения обязательных требований </w:t>
        <w:br/>
        <w:t>по муниципальному земельному контролю.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 xml:space="preserve">Предлагаемый проект не содержит возможных негативных последствий, не содержит положения, устанавливающие ранее </w:t>
        <w:br/>
        <w:t xml:space="preserve">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деятельности, или способствующие их установлению.                                  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  <w:t xml:space="preserve">Дополнительных расходов для бюджета не возникнет. </w:t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851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</w:rPr>
      </w:pPr>
      <w:r>
        <w:rPr>
          <w:b/>
          <w:szCs w:val="28"/>
        </w:rPr>
        <w:t>Председатель КУМИ</w:t>
        <w:tab/>
        <w:tab/>
        <w:tab/>
        <w:tab/>
        <w:tab/>
        <w:tab/>
        <w:tab/>
      </w:r>
      <w:bookmarkStart w:id="1" w:name="_GoBack"/>
      <w:bookmarkEnd w:id="1"/>
      <w:r>
        <w:rPr>
          <w:b/>
          <w:szCs w:val="28"/>
        </w:rPr>
        <w:t xml:space="preserve">М.П. Шерстнева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60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заголовок 1"/>
    <w:basedOn w:val="Normal"/>
    <w:next w:val="Normal"/>
    <w:qFormat/>
    <w:rsid w:val="00016018"/>
    <w:pPr>
      <w:keepNext w:val="true"/>
      <w:jc w:val="center"/>
      <w:outlineLvl w:val="0"/>
    </w:pPr>
    <w:rPr>
      <w:b/>
      <w:bCs/>
      <w:szCs w:val="28"/>
    </w:rPr>
  </w:style>
  <w:style w:type="paragraph" w:styleId="ListParagraph">
    <w:name w:val="List Paragraph"/>
    <w:basedOn w:val="Normal"/>
    <w:uiPriority w:val="34"/>
    <w:qFormat/>
    <w:rsid w:val="002b35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AlterOffice/3.2.11.2$Linux_X86_64 LibreOffice_project/f3cab14ae505be78703a2a5ea081339a808db020</Application>
  <AppVersion>15.0000</AppVersion>
  <Pages>1</Pages>
  <Words>179</Words>
  <Characters>1264</Characters>
  <CharactersWithSpaces>1485</CharactersWithSpaces>
  <Paragraphs>12</Paragraphs>
  <Company>Администрация г.Дзержинска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2022-09-20T09:31:00Z</dcterms:created>
  <dc:creator>Ополченцева Светлана Геннадьевна</dc:creator>
  <dc:description/>
  <dc:language>ru-RU</dc:language>
  <cp:lastModifiedBy>kontrol</cp:lastModifiedBy>
  <cp:lastPrinted>2024-11-06T14:55:36Z</cp:lastPrinted>
  <dcterms:modified xsi:type="dcterms:W3CDTF">2024-11-06T14:55:45Z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