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публичных консультаций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Настоящим комитет по управлению муниципальным имуществом администрации города Дзержинска уведомляет о проведении публичных консультаций в целях оценки регулирующего воздействия проекта муниципального нормативного правового акта – решения городской Думы города Дзержинска «О внесении изменений в решение Городской Думы </w:t>
        <w:br/>
        <w:t>от 28.10.2021 № 219 «Об утверждении Положения о муниципальном земельном контроле»</w:t>
      </w:r>
      <w:r>
        <w:rPr>
          <w:rFonts w:cs="Times New Roman" w:ascii="Times New Roman" w:hAnsi="Times New Roman"/>
          <w:bCs/>
          <w:sz w:val="28"/>
          <w:szCs w:val="28"/>
        </w:rPr>
        <w:t xml:space="preserve"> (с изменениями от 16.12.2021 № 242, от 24.02.2022 № 268).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Сроки проведения публичных консультаций: </w:t>
      </w:r>
    </w:p>
    <w:p>
      <w:pPr>
        <w:pStyle w:val="Normal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«11» ноября 2024 года – «11» декабря 2024 года.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Способ направления участниками публичных консультаций своих предложений и замечаний: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предложения и замечания направляются в электронном виде или </w:t>
        <w:br/>
        <w:t>на бумажном носителе по адресу: пр. Ленина, д.61а, каб.13, г. Дзержинск, Нижегородская обл., 606000, Комитет по управлению муниципальным имуществом администрации города Дзержинска.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Контактные лица по вопросам проведения публичных консультаций: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Кармалова Татьяна Александровна начальник сектора имущественного </w:t>
        <w:br/>
        <w:t xml:space="preserve">и земельного контроля комитета по управлению муниципальным имуществом администрации города Дзержинска рабочий телефон 8 (8313) 39-71-05 график работы: с 08.00 до 17.00 по рабочим дням.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Прилагаемые к уведомлению материалы: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проект решения на 3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л.;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пояснительная записка к проекту решения на 1 л.;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опросный лист для проведения публичных консультаций на 3 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AlterOffice/3.2.11.2$Linux_X86_64 LibreOffice_project/f3cab14ae505be78703a2a5ea081339a808db020</Application>
  <AppVersion>15.0000</AppVersion>
  <Pages>1</Pages>
  <Words>180</Words>
  <Characters>1231</Characters>
  <CharactersWithSpaces>1409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2024-10-25T08:15:00Z</dcterms:created>
  <dc:creator>Федюшкина Ольга Ипатьева</dc:creator>
  <dc:description/>
  <dc:language>ru-RU</dc:language>
  <cp:lastModifiedBy>kontrol</cp:lastModifiedBy>
  <cp:lastPrinted>2024-11-06T14:44:51Z</cp:lastPrinted>
  <dcterms:modified xsi:type="dcterms:W3CDTF">2024-11-06T14:45:01Z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