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22F19F30"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F10A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МОЛОДЕЖЬ В РОССИИ</w:t>
      </w:r>
    </w:p>
    <w:p w14:paraId="4F973271" w14:textId="3786E598" w:rsidR="007150A7" w:rsidRPr="007150A7" w:rsidRDefault="00954DEA" w:rsidP="0075395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r w:rsidR="00C96C6D" w:rsidRPr="00122688">
        <w:rPr>
          <w:rFonts w:ascii="Arial" w:eastAsia="Calibri" w:hAnsi="Arial" w:cs="Arial"/>
          <w:b/>
          <w:bCs/>
          <w:color w:val="525252"/>
          <w:sz w:val="24"/>
          <w:szCs w:val="24"/>
        </w:rPr>
        <w:t>сайт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14:paraId="7676F283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Как показала Всесоюзная перепись населения 1939 года, в предвоенное время в Советском Союзе проживало 47,5 млн молодых людей, из них 23,2 млн юношей и 24,3 млн девушек. То есть девушек уже тогда, по статистике, было чуть больше. Следующая же перепись состоялась лишь 20 лет спустя и рассказала о том, как восстанавливались демографические показатели после ВОВ в общем и по молодежи в частности.</w:t>
      </w:r>
    </w:p>
    <w:p w14:paraId="4C428725" w14:textId="755B4111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Несмотря ни на что, в СССР по итогам первой послевоенной переписи (1959 год, спустя 14 лет после войны) переписчики насчитали 53,1 млн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млн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</w:t>
      </w:r>
      <w:r w:rsidR="00122688">
        <w:rPr>
          <w:rFonts w:ascii="Arial" w:eastAsia="Calibri" w:hAnsi="Arial" w:cs="Arial"/>
          <w:color w:val="525252"/>
          <w:sz w:val="24"/>
          <w:szCs w:val="24"/>
        </w:rPr>
        <w:t>-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>летних было 175 человек).</w:t>
      </w:r>
    </w:p>
    <w:p w14:paraId="2F478483" w14:textId="5477DD4D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</w:t>
      </w:r>
    </w:p>
    <w:p w14:paraId="65B368E8" w14:textId="1571B9ED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7150A7" w:rsidDel="00EF16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>уже ни к чему не привязана в отличие от нижней: с 14 лет начинается уголовная ответственность (в СССР с 1935 года уголовная ответственность наступала с 12 лет).</w:t>
      </w:r>
    </w:p>
    <w:p w14:paraId="2ECC8BE3" w14:textId="3853E623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Перепись населения 2010 года показала, что молодых людей в возрасте от 14 до 30 лет в ст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ране было 36,3 млн человек: 18,4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млн юношей и 17,9 млн девушек. В среднем на 1000 юношей в РФ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получилось 978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девушек, при этом в общем по стране на 1000 мужчин приходилось 1163 женщины. Получается, соотношение полов молодежи с середины </w:t>
      </w:r>
      <w:r w:rsidRPr="007150A7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</w:p>
    <w:p w14:paraId="781F43C0" w14:textId="7DA7684D" w:rsid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В официальном браке в 2010 году состояло 9,6 млн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14:paraId="1A595D1E" w14:textId="458E0C07" w:rsidR="00CB09D0" w:rsidRPr="007150A7" w:rsidRDefault="00CB09D0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данным Нижегородстата в Нижегородской области </w:t>
      </w:r>
      <w:r w:rsidR="006A269B" w:rsidRPr="00F476E4">
        <w:rPr>
          <w:rFonts w:ascii="Arial" w:eastAsia="Calibri" w:hAnsi="Arial" w:cs="Arial"/>
          <w:color w:val="525252"/>
          <w:sz w:val="24"/>
          <w:szCs w:val="24"/>
        </w:rPr>
        <w:t>в 2010 году</w:t>
      </w:r>
      <w:r w:rsidR="006A26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наблюдалась следующая картина: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молодых людей в возрасте от 14 до 30 лет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регионе было 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808,6 тысяч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человек: 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412,8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тысяч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юношей и 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395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>,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8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тысяч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девушек. В среднем на 1000 юношей в 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Нижегородской области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получилось </w:t>
      </w:r>
      <w:r w:rsidRPr="00F476E4">
        <w:rPr>
          <w:rFonts w:ascii="Arial" w:eastAsia="Calibri" w:hAnsi="Arial" w:cs="Arial"/>
          <w:color w:val="525252"/>
          <w:sz w:val="24"/>
          <w:szCs w:val="24"/>
        </w:rPr>
        <w:t>9</w:t>
      </w:r>
      <w:r w:rsidR="00D16969" w:rsidRPr="00F476E4">
        <w:rPr>
          <w:rFonts w:ascii="Arial" w:eastAsia="Calibri" w:hAnsi="Arial" w:cs="Arial"/>
          <w:color w:val="525252"/>
          <w:sz w:val="24"/>
          <w:szCs w:val="24"/>
        </w:rPr>
        <w:t>59</w:t>
      </w:r>
      <w:r w:rsidRPr="00F476E4">
        <w:rPr>
          <w:rFonts w:ascii="Arial" w:eastAsia="Calibri" w:hAnsi="Arial" w:cs="Arial"/>
          <w:color w:val="525252"/>
          <w:sz w:val="24"/>
          <w:szCs w:val="24"/>
        </w:rPr>
        <w:t xml:space="preserve"> д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евушек, при этом в общем по 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региону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 на 1000 мужчин приходилось 1</w:t>
      </w:r>
      <w:r w:rsidR="002375B2">
        <w:rPr>
          <w:rFonts w:ascii="Arial" w:eastAsia="Calibri" w:hAnsi="Arial" w:cs="Arial"/>
          <w:color w:val="525252"/>
          <w:sz w:val="24"/>
          <w:szCs w:val="24"/>
        </w:rPr>
        <w:t>213 женщин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277171B" w14:textId="7B69930B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Ну а как же те, кто считался молодыми людьми на момент появления Всемирного дня молодежи — после окончания Второй мировой войны? Из тех, кому в 1945 году было от 14 до 28 лет, в 2010 году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>здравствовали 4,8 млн человек. К тому времени и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>м было от 79 до 93 лет соответственно. По информации Росстата, из них 1,1 млн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14:paraId="0DBE587A" w14:textId="0102EF27" w:rsidR="007150A7" w:rsidRPr="007150A7" w:rsidRDefault="007150A7" w:rsidP="004063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млн человек. То есть с 2010 по 2014 год количество молодых людей в нашей стране сократилось </w:t>
      </w:r>
      <w:r w:rsidRPr="00F476E4">
        <w:rPr>
          <w:rFonts w:ascii="Arial" w:eastAsia="Calibri" w:hAnsi="Arial" w:cs="Arial"/>
          <w:color w:val="525252"/>
          <w:sz w:val="24"/>
          <w:szCs w:val="24"/>
        </w:rPr>
        <w:t>на 3,1 млн человек.</w:t>
      </w:r>
      <w:r w:rsidR="0040630B" w:rsidRPr="00F476E4">
        <w:rPr>
          <w:rFonts w:ascii="Arial" w:eastAsia="Calibri" w:hAnsi="Arial" w:cs="Arial"/>
          <w:color w:val="525252"/>
          <w:sz w:val="24"/>
          <w:szCs w:val="24"/>
        </w:rPr>
        <w:t xml:space="preserve"> В Нижегородской области численность жителей в возрасте от 14 до 30 лет на 2014 год составляла </w:t>
      </w:r>
      <w:r w:rsidR="00D16969" w:rsidRPr="00F476E4">
        <w:rPr>
          <w:rFonts w:ascii="Arial" w:eastAsia="Calibri" w:hAnsi="Arial" w:cs="Arial"/>
          <w:color w:val="525252"/>
          <w:sz w:val="24"/>
          <w:szCs w:val="24"/>
        </w:rPr>
        <w:t>739</w:t>
      </w:r>
      <w:r w:rsidR="008050C8" w:rsidRPr="008050C8">
        <w:rPr>
          <w:rFonts w:ascii="Arial" w:eastAsia="Calibri" w:hAnsi="Arial" w:cs="Arial"/>
          <w:color w:val="525252"/>
          <w:sz w:val="24"/>
          <w:szCs w:val="24"/>
        </w:rPr>
        <w:t>,</w:t>
      </w:r>
      <w:r w:rsidR="00D16969" w:rsidRPr="00F476E4">
        <w:rPr>
          <w:rFonts w:ascii="Arial" w:eastAsia="Calibri" w:hAnsi="Arial" w:cs="Arial"/>
          <w:color w:val="525252"/>
          <w:sz w:val="24"/>
          <w:szCs w:val="24"/>
        </w:rPr>
        <w:t>6</w:t>
      </w:r>
      <w:r w:rsidR="0040630B" w:rsidRPr="00F476E4">
        <w:rPr>
          <w:rFonts w:ascii="Arial" w:eastAsia="Calibri" w:hAnsi="Arial" w:cs="Arial"/>
          <w:color w:val="525252"/>
          <w:sz w:val="24"/>
          <w:szCs w:val="24"/>
        </w:rPr>
        <w:t xml:space="preserve"> тысяч человек. </w:t>
      </w:r>
      <w:r w:rsidR="00252350" w:rsidRPr="00F476E4">
        <w:rPr>
          <w:rFonts w:ascii="Arial" w:eastAsia="Calibri" w:hAnsi="Arial" w:cs="Arial"/>
          <w:color w:val="525252"/>
          <w:sz w:val="24"/>
          <w:szCs w:val="24"/>
        </w:rPr>
        <w:t xml:space="preserve">То есть с переписи населения 2010 года по 2014 год количество молодых людей в нашем регионе сократилось на </w:t>
      </w:r>
      <w:r w:rsidR="00D16969" w:rsidRPr="00F476E4">
        <w:rPr>
          <w:rFonts w:ascii="Arial" w:eastAsia="Calibri" w:hAnsi="Arial" w:cs="Arial"/>
          <w:color w:val="525252"/>
          <w:sz w:val="24"/>
          <w:szCs w:val="24"/>
        </w:rPr>
        <w:t>68</w:t>
      </w:r>
      <w:r w:rsidR="00F476E4" w:rsidRPr="00F476E4">
        <w:rPr>
          <w:rFonts w:ascii="Arial" w:eastAsia="Calibri" w:hAnsi="Arial" w:cs="Arial"/>
          <w:color w:val="525252"/>
          <w:sz w:val="24"/>
          <w:szCs w:val="24"/>
        </w:rPr>
        <w:t>,</w:t>
      </w:r>
      <w:r w:rsidR="00D16969" w:rsidRPr="00F476E4">
        <w:rPr>
          <w:rFonts w:ascii="Arial" w:eastAsia="Calibri" w:hAnsi="Arial" w:cs="Arial"/>
          <w:color w:val="525252"/>
          <w:sz w:val="24"/>
          <w:szCs w:val="24"/>
        </w:rPr>
        <w:t>9</w:t>
      </w:r>
      <w:r w:rsidR="00252350" w:rsidRPr="00F476E4">
        <w:rPr>
          <w:rFonts w:ascii="Arial" w:eastAsia="Calibri" w:hAnsi="Arial" w:cs="Arial"/>
          <w:color w:val="525252"/>
          <w:sz w:val="24"/>
          <w:szCs w:val="24"/>
        </w:rPr>
        <w:t xml:space="preserve"> тысячи человек.</w:t>
      </w:r>
    </w:p>
    <w:p w14:paraId="5A5508DA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При этом в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lastRenderedPageBreak/>
        <w:t>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14:paraId="0B416672" w14:textId="689D4E28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>
        <w:rPr>
          <w:rFonts w:ascii="Arial" w:eastAsia="Calibri" w:hAnsi="Arial" w:cs="Arial"/>
          <w:color w:val="525252"/>
          <w:sz w:val="24"/>
          <w:szCs w:val="24"/>
        </w:rPr>
        <w:t xml:space="preserve">отдаленных и </w:t>
      </w:r>
      <w:r w:rsidRPr="007150A7">
        <w:rPr>
          <w:rFonts w:ascii="Arial" w:eastAsia="Calibri" w:hAnsi="Arial" w:cs="Arial"/>
          <w:color w:val="525252"/>
          <w:sz w:val="24"/>
          <w:szCs w:val="24"/>
        </w:rPr>
        <w:t>труднодоступных территориях нашей страны, основной же этап пройдет с 1 по 30 апреля 2021 года.</w:t>
      </w:r>
    </w:p>
    <w:p w14:paraId="6703CF52" w14:textId="77777777" w:rsidR="007150A7" w:rsidRPr="007150A7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150A7">
        <w:rPr>
          <w:rFonts w:ascii="Arial" w:eastAsia="Calibri" w:hAnsi="Arial" w:cs="Arial"/>
          <w:color w:val="525252"/>
          <w:sz w:val="24"/>
          <w:szCs w:val="24"/>
        </w:rPr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14:paraId="667B0058" w14:textId="77777777" w:rsidR="00252350" w:rsidRDefault="00252350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 напоминает: 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луг (Gosuslugi.ru).</w:t>
      </w:r>
    </w:p>
    <w:p w14:paraId="26E2A192" w14:textId="0C9E610E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При обходе жилых помещений переписчики </w:t>
      </w:r>
      <w:r w:rsidR="00252350"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Нижегородстата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5ED8E58" w14:textId="77777777" w:rsidR="00252350" w:rsidRDefault="00252350" w:rsidP="00252350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5272D">
        <w:rPr>
          <w:rFonts w:ascii="Arial" w:eastAsia="Calibri" w:hAnsi="Arial" w:cs="Arial"/>
          <w:b/>
          <w:noProof/>
          <w:color w:val="525252"/>
          <w:sz w:val="24"/>
          <w:szCs w:val="24"/>
          <w:lang w:eastAsia="ru-RU"/>
        </w:rPr>
        <w:drawing>
          <wp:inline distT="0" distB="0" distL="0" distR="0" wp14:anchorId="3EEF3889" wp14:editId="7A58C4EB">
            <wp:extent cx="1695702" cy="1235034"/>
            <wp:effectExtent l="0" t="0" r="0" b="3810"/>
            <wp:docPr id="3" name="Рисунок 3" descr="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2" cy="12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94F1" w14:textId="77777777" w:rsidR="00252350" w:rsidRDefault="00252350" w:rsidP="00252350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14:paraId="5AB0CC9F" w14:textId="77777777" w:rsidR="00252350" w:rsidRPr="00D5272D" w:rsidRDefault="00252350" w:rsidP="0025235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Нижегородстат</w:t>
      </w:r>
    </w:p>
    <w:p w14:paraId="4BA6DF41" w14:textId="77777777" w:rsidR="00252350" w:rsidRPr="00D5272D" w:rsidRDefault="008050C8" w:rsidP="0025235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9" w:history="1">
        <w:r w:rsidR="00252350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P52_Vpn2020@gks.ru</w:t>
        </w:r>
      </w:hyperlink>
    </w:p>
    <w:p w14:paraId="5BCFA53E" w14:textId="77777777" w:rsidR="00252350" w:rsidRPr="00D5272D" w:rsidRDefault="00252350" w:rsidP="0025235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Fonts w:ascii="Arial" w:hAnsi="Arial" w:cs="Arial"/>
          <w:color w:val="25353D"/>
          <w:sz w:val="22"/>
          <w:szCs w:val="22"/>
        </w:rPr>
        <w:t>+7 (831) 428-79-54</w:t>
      </w:r>
    </w:p>
    <w:p w14:paraId="48031330" w14:textId="77777777" w:rsidR="00252350" w:rsidRPr="00D5272D" w:rsidRDefault="008050C8" w:rsidP="0025235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0" w:history="1">
        <w:r w:rsidR="00252350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https://nizhstat.gks.ru/folder/62217</w:t>
        </w:r>
      </w:hyperlink>
    </w:p>
    <w:p w14:paraId="39040635" w14:textId="77777777" w:rsidR="00252350" w:rsidRPr="00D5272D" w:rsidRDefault="00252350" w:rsidP="0025235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Сообщество ВПН-2020 по Нижегородской области:</w:t>
      </w:r>
    </w:p>
    <w:p w14:paraId="20A2EEAB" w14:textId="1EB48C3E" w:rsidR="00E55132" w:rsidRPr="0002467F" w:rsidRDefault="008050C8" w:rsidP="008050C8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95959"/>
        </w:rPr>
      </w:pPr>
      <w:hyperlink r:id="rId11" w:history="1">
        <w:r w:rsidR="00252350" w:rsidRPr="00D5272D">
          <w:rPr>
            <w:rStyle w:val="a9"/>
            <w:rFonts w:ascii="Arial" w:hAnsi="Arial" w:cs="Arial"/>
            <w:sz w:val="22"/>
            <w:szCs w:val="22"/>
          </w:rPr>
          <w:t>https://vk.com/vpn2020nn</w:t>
        </w:r>
      </w:hyperlink>
      <w:r w:rsidR="00252350" w:rsidRPr="00D5272D">
        <w:rPr>
          <w:rFonts w:ascii="Arial" w:hAnsi="Arial" w:cs="Arial"/>
          <w:color w:val="25353D"/>
          <w:sz w:val="22"/>
          <w:szCs w:val="22"/>
        </w:rPr>
        <w:t xml:space="preserve"> </w:t>
      </w:r>
      <w:bookmarkStart w:id="0" w:name="_GoBack"/>
      <w:bookmarkEnd w:id="0"/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12FA" w14:textId="77777777" w:rsidR="007D46B2" w:rsidRDefault="007D46B2" w:rsidP="00A02726">
      <w:pPr>
        <w:spacing w:after="0" w:line="240" w:lineRule="auto"/>
      </w:pPr>
      <w:r>
        <w:separator/>
      </w:r>
    </w:p>
  </w:endnote>
  <w:endnote w:type="continuationSeparator" w:id="0">
    <w:p w14:paraId="352B5B26" w14:textId="77777777" w:rsidR="007D46B2" w:rsidRDefault="007D46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417A1F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5395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4BCC" w14:textId="77777777" w:rsidR="007D46B2" w:rsidRDefault="007D46B2" w:rsidP="00A02726">
      <w:pPr>
        <w:spacing w:after="0" w:line="240" w:lineRule="auto"/>
      </w:pPr>
      <w:r>
        <w:separator/>
      </w:r>
    </w:p>
  </w:footnote>
  <w:footnote w:type="continuationSeparator" w:id="0">
    <w:p w14:paraId="7F9BE415" w14:textId="77777777" w:rsidR="007D46B2" w:rsidRDefault="007D46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8050C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50C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8050C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2688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5B2"/>
    <w:rsid w:val="00237798"/>
    <w:rsid w:val="002409E7"/>
    <w:rsid w:val="002435A8"/>
    <w:rsid w:val="00245449"/>
    <w:rsid w:val="002470BA"/>
    <w:rsid w:val="00250BA2"/>
    <w:rsid w:val="00252350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0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269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3955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46B2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0C8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09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6969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6E4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040D8F5D-6BE7-4402-BC9A-914343B6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252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pn2020n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9185-246F-4A2E-9DA8-2B1DC84D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13</cp:revision>
  <cp:lastPrinted>2020-02-13T18:03:00Z</cp:lastPrinted>
  <dcterms:created xsi:type="dcterms:W3CDTF">2020-11-06T10:54:00Z</dcterms:created>
  <dcterms:modified xsi:type="dcterms:W3CDTF">2020-11-10T08:42:00Z</dcterms:modified>
</cp:coreProperties>
</file>