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9" w:rsidRPr="006D67D9" w:rsidRDefault="00C96D49" w:rsidP="003E674D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r w:rsidRPr="006D67D9">
        <w:rPr>
          <w:b w:val="0"/>
          <w:sz w:val="28"/>
          <w:szCs w:val="28"/>
        </w:rPr>
        <w:t xml:space="preserve">ОПРОСНЫЙ ЛИСТ </w:t>
      </w:r>
      <w:r w:rsidRPr="006D67D9">
        <w:rPr>
          <w:b w:val="0"/>
          <w:sz w:val="28"/>
          <w:szCs w:val="28"/>
        </w:rPr>
        <w:br/>
        <w:t xml:space="preserve"> для проведения публичных консультаций</w:t>
      </w:r>
      <w:r w:rsidR="0022126F">
        <w:rPr>
          <w:b w:val="0"/>
          <w:sz w:val="28"/>
          <w:szCs w:val="28"/>
        </w:rPr>
        <w:t xml:space="preserve"> по экспертизе</w:t>
      </w:r>
    </w:p>
    <w:p w:rsidR="00C96D49" w:rsidRDefault="00D403A9" w:rsidP="003E674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E674D" w:rsidRPr="003E674D">
        <w:rPr>
          <w:sz w:val="28"/>
          <w:szCs w:val="28"/>
        </w:rPr>
        <w:t>ешени</w:t>
      </w:r>
      <w:r w:rsidR="003E674D">
        <w:rPr>
          <w:sz w:val="28"/>
          <w:szCs w:val="28"/>
        </w:rPr>
        <w:t>я</w:t>
      </w:r>
      <w:r w:rsidR="003E674D" w:rsidRPr="003E674D">
        <w:rPr>
          <w:sz w:val="28"/>
          <w:szCs w:val="28"/>
        </w:rPr>
        <w:t xml:space="preserve"> городской Дум</w:t>
      </w:r>
      <w:r>
        <w:rPr>
          <w:sz w:val="28"/>
          <w:szCs w:val="28"/>
        </w:rPr>
        <w:t>ы</w:t>
      </w:r>
      <w:r w:rsidR="003E674D" w:rsidRPr="003E674D">
        <w:rPr>
          <w:sz w:val="28"/>
          <w:szCs w:val="28"/>
        </w:rPr>
        <w:t xml:space="preserve"> г. Дзержинска Нижегородской области от 2 марта 2023 года № 433 «Об утверждении Порядка  проведения  осмотров зданий, сооружений в целях оценки их технического состояния и надлежащего технического обслуживания в соответствии с требованиями 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</w:t>
      </w:r>
    </w:p>
    <w:p w:rsidR="003E674D" w:rsidRPr="006D67D9" w:rsidRDefault="003E674D" w:rsidP="00C96D49">
      <w:pPr>
        <w:jc w:val="center"/>
        <w:rPr>
          <w:sz w:val="28"/>
          <w:szCs w:val="28"/>
        </w:rPr>
      </w:pP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Контактная информация об участнике публичных консультаций:</w:t>
      </w:r>
    </w:p>
    <w:p w:rsidR="00C96D49" w:rsidRPr="006D67D9" w:rsidRDefault="00C96D49" w:rsidP="00C96D49">
      <w:pPr>
        <w:rPr>
          <w:sz w:val="28"/>
          <w:szCs w:val="28"/>
        </w:rPr>
      </w:pP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Наименование участника: ______________</w:t>
      </w:r>
      <w:r>
        <w:rPr>
          <w:sz w:val="28"/>
          <w:szCs w:val="28"/>
        </w:rPr>
        <w:t>____</w:t>
      </w:r>
      <w:r w:rsidRPr="006D67D9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____________________________________________________________________________________</w:t>
      </w:r>
      <w:r w:rsidRPr="006D67D9">
        <w:rPr>
          <w:sz w:val="28"/>
          <w:szCs w:val="28"/>
        </w:rPr>
        <w:t>_____________________________</w:t>
      </w:r>
    </w:p>
    <w:p w:rsidR="00C96D4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Сфера деятельности участника: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_________________________________________________________________________________________</w:t>
      </w:r>
      <w:r w:rsidRPr="006D67D9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Ф.И.О. контактного лица: __________</w:t>
      </w:r>
      <w:r>
        <w:rPr>
          <w:sz w:val="28"/>
          <w:szCs w:val="28"/>
        </w:rPr>
        <w:t>__________________</w:t>
      </w:r>
      <w:r w:rsidRPr="006D67D9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Номер контактного телефона:___________________</w:t>
      </w:r>
      <w:r>
        <w:rPr>
          <w:sz w:val="28"/>
          <w:szCs w:val="28"/>
        </w:rPr>
        <w:t>_____________</w:t>
      </w:r>
      <w:r w:rsidRPr="006D67D9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_______________</w:t>
      </w:r>
    </w:p>
    <w:p w:rsidR="00C96D49" w:rsidRPr="006D67D9" w:rsidRDefault="00C96D49" w:rsidP="00C96D49">
      <w:pPr>
        <w:rPr>
          <w:sz w:val="28"/>
          <w:szCs w:val="28"/>
        </w:rPr>
      </w:pPr>
      <w:r w:rsidRPr="006D67D9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r w:rsidRPr="006D67D9">
        <w:rPr>
          <w:sz w:val="28"/>
          <w:szCs w:val="28"/>
        </w:rPr>
        <w:t>_______________________</w:t>
      </w:r>
      <w:r>
        <w:rPr>
          <w:sz w:val="28"/>
          <w:szCs w:val="28"/>
        </w:rPr>
        <w:t>___</w:t>
      </w:r>
      <w:r w:rsidRPr="006D67D9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Pr="006D67D9">
        <w:rPr>
          <w:sz w:val="28"/>
          <w:szCs w:val="28"/>
        </w:rPr>
        <w:t>_______</w:t>
      </w:r>
    </w:p>
    <w:p w:rsidR="00C96D49" w:rsidRPr="006D67D9" w:rsidRDefault="00C96D49" w:rsidP="00C96D49">
      <w:pPr>
        <w:rPr>
          <w:sz w:val="28"/>
          <w:szCs w:val="28"/>
        </w:rPr>
      </w:pPr>
    </w:p>
    <w:p w:rsidR="00C96D49" w:rsidRPr="006D67D9" w:rsidRDefault="00C96D49" w:rsidP="00C96D49">
      <w:pPr>
        <w:pStyle w:val="1"/>
        <w:keepNext w:val="0"/>
        <w:widowControl w:val="0"/>
        <w:jc w:val="center"/>
        <w:rPr>
          <w:b w:val="0"/>
          <w:sz w:val="28"/>
          <w:szCs w:val="28"/>
        </w:rPr>
      </w:pPr>
      <w:bookmarkStart w:id="0" w:name="sub_1202"/>
      <w:r w:rsidRPr="006D67D9">
        <w:rPr>
          <w:b w:val="0"/>
          <w:sz w:val="28"/>
          <w:szCs w:val="28"/>
        </w:rPr>
        <w:t>Перечень</w:t>
      </w:r>
      <w:r>
        <w:rPr>
          <w:b w:val="0"/>
          <w:sz w:val="28"/>
          <w:szCs w:val="28"/>
        </w:rPr>
        <w:t xml:space="preserve"> </w:t>
      </w:r>
      <w:r w:rsidRPr="006D67D9">
        <w:rPr>
          <w:b w:val="0"/>
          <w:sz w:val="28"/>
          <w:szCs w:val="28"/>
        </w:rPr>
        <w:t xml:space="preserve">вопросов, </w:t>
      </w:r>
      <w:r>
        <w:rPr>
          <w:b w:val="0"/>
          <w:sz w:val="28"/>
          <w:szCs w:val="28"/>
        </w:rPr>
        <w:br/>
      </w:r>
      <w:r w:rsidRPr="006D67D9">
        <w:rPr>
          <w:b w:val="0"/>
          <w:sz w:val="28"/>
          <w:szCs w:val="28"/>
        </w:rPr>
        <w:t>обсуждаемых в ходе проведения публичных консультаций</w:t>
      </w:r>
    </w:p>
    <w:bookmarkEnd w:id="0"/>
    <w:p w:rsidR="00C96D49" w:rsidRPr="006D67D9" w:rsidRDefault="00C96D49" w:rsidP="00C96D49">
      <w:pPr>
        <w:widowControl w:val="0"/>
        <w:jc w:val="center"/>
        <w:rPr>
          <w:sz w:val="28"/>
          <w:szCs w:val="28"/>
        </w:rPr>
      </w:pPr>
    </w:p>
    <w:p w:rsidR="00C96D49" w:rsidRPr="00A439B3" w:rsidRDefault="00C96D49" w:rsidP="00D403A9">
      <w:pPr>
        <w:jc w:val="both"/>
        <w:rPr>
          <w:sz w:val="28"/>
          <w:szCs w:val="28"/>
        </w:rPr>
      </w:pPr>
      <w:bookmarkStart w:id="1" w:name="sub_12021"/>
      <w:r w:rsidRPr="006D67D9">
        <w:rPr>
          <w:sz w:val="28"/>
          <w:szCs w:val="28"/>
        </w:rPr>
        <w:t xml:space="preserve">1. </w:t>
      </w:r>
      <w:bookmarkEnd w:id="1"/>
      <w:r w:rsidR="00A439B3" w:rsidRPr="00A439B3">
        <w:rPr>
          <w:sz w:val="28"/>
          <w:szCs w:val="28"/>
        </w:rPr>
        <w:t>Решена проблема, в соответствии с которой разрабатывался нормативный правовой акт?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96D49" w:rsidRPr="006D67D9" w:rsidTr="00D403A9">
        <w:trPr>
          <w:trHeight w:val="405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D403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D403A9">
      <w:pPr>
        <w:jc w:val="both"/>
        <w:rPr>
          <w:sz w:val="28"/>
          <w:szCs w:val="28"/>
        </w:rPr>
      </w:pPr>
    </w:p>
    <w:p w:rsidR="00A439B3" w:rsidRPr="00A439B3" w:rsidRDefault="00C96D49" w:rsidP="00D403A9">
      <w:pPr>
        <w:jc w:val="both"/>
        <w:rPr>
          <w:sz w:val="28"/>
          <w:szCs w:val="28"/>
        </w:rPr>
      </w:pPr>
      <w:bookmarkStart w:id="2" w:name="sub_12022"/>
      <w:r w:rsidRPr="006D67D9">
        <w:rPr>
          <w:sz w:val="28"/>
          <w:szCs w:val="28"/>
        </w:rPr>
        <w:t xml:space="preserve">2. </w:t>
      </w:r>
      <w:bookmarkEnd w:id="2"/>
      <w:r w:rsidR="00A439B3" w:rsidRPr="00A439B3">
        <w:rPr>
          <w:sz w:val="28"/>
          <w:szCs w:val="28"/>
        </w:rPr>
        <w:t xml:space="preserve">Достигнуты цели правового регулирования? (В случае </w:t>
      </w:r>
      <w:proofErr w:type="spellStart"/>
      <w:r w:rsidR="00A439B3" w:rsidRPr="00A439B3">
        <w:rPr>
          <w:sz w:val="28"/>
          <w:szCs w:val="28"/>
        </w:rPr>
        <w:t>недостижения</w:t>
      </w:r>
      <w:proofErr w:type="spellEnd"/>
      <w:r w:rsidR="00A439B3" w:rsidRPr="00A439B3">
        <w:rPr>
          <w:sz w:val="28"/>
          <w:szCs w:val="28"/>
        </w:rPr>
        <w:t xml:space="preserve"> целей представить обоснование, подкрепленное законодательством Российской Федерации и Нижегородской области, расчетами и иными материалами).</w:t>
      </w:r>
    </w:p>
    <w:p w:rsidR="00C96D49" w:rsidRPr="006D67D9" w:rsidRDefault="00C96D49" w:rsidP="00D403A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96D49" w:rsidRPr="006D67D9" w:rsidTr="00D403A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D403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D403A9">
      <w:pPr>
        <w:jc w:val="both"/>
        <w:rPr>
          <w:sz w:val="28"/>
          <w:szCs w:val="28"/>
        </w:rPr>
      </w:pPr>
    </w:p>
    <w:p w:rsidR="00A439B3" w:rsidRDefault="00C96D49" w:rsidP="00D403A9">
      <w:pPr>
        <w:jc w:val="both"/>
      </w:pPr>
      <w:bookmarkStart w:id="3" w:name="sub_12023"/>
      <w:r w:rsidRPr="006D67D9">
        <w:rPr>
          <w:sz w:val="28"/>
          <w:szCs w:val="28"/>
        </w:rPr>
        <w:t xml:space="preserve">3. </w:t>
      </w:r>
      <w:bookmarkEnd w:id="3"/>
      <w:r w:rsidR="00A439B3" w:rsidRPr="00A439B3">
        <w:rPr>
          <w:sz w:val="28"/>
          <w:szCs w:val="28"/>
        </w:rPr>
        <w:t>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C96D49" w:rsidRPr="006D67D9" w:rsidRDefault="00C96D49" w:rsidP="00D403A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96D49" w:rsidRPr="006D67D9" w:rsidTr="00D403A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D403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D403A9">
      <w:pPr>
        <w:jc w:val="both"/>
        <w:rPr>
          <w:sz w:val="28"/>
          <w:szCs w:val="28"/>
        </w:rPr>
      </w:pPr>
    </w:p>
    <w:p w:rsidR="00A439B3" w:rsidRPr="00A439B3" w:rsidRDefault="00C96D49" w:rsidP="00D403A9">
      <w:pPr>
        <w:jc w:val="both"/>
        <w:rPr>
          <w:sz w:val="28"/>
          <w:szCs w:val="28"/>
        </w:rPr>
      </w:pPr>
      <w:bookmarkStart w:id="4" w:name="sub_12024"/>
      <w:r w:rsidRPr="006D67D9">
        <w:rPr>
          <w:sz w:val="28"/>
          <w:szCs w:val="28"/>
        </w:rPr>
        <w:t xml:space="preserve">4. </w:t>
      </w:r>
      <w:r w:rsidR="00A439B3" w:rsidRPr="00A439B3">
        <w:rPr>
          <w:sz w:val="28"/>
          <w:szCs w:val="28"/>
        </w:rPr>
        <w:t>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C96D49" w:rsidRPr="006D67D9" w:rsidRDefault="00C96D49" w:rsidP="00D403A9">
      <w:pPr>
        <w:jc w:val="both"/>
        <w:rPr>
          <w:sz w:val="28"/>
          <w:szCs w:val="28"/>
        </w:rPr>
      </w:pPr>
    </w:p>
    <w:bookmarkEnd w:id="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96D49" w:rsidRPr="006D67D9" w:rsidTr="00D403A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D403A9">
            <w:pPr>
              <w:pStyle w:val="a3"/>
              <w:ind w:right="-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D49" w:rsidRPr="006D67D9" w:rsidRDefault="00C96D49" w:rsidP="00D403A9">
      <w:pPr>
        <w:jc w:val="both"/>
        <w:rPr>
          <w:sz w:val="28"/>
          <w:szCs w:val="28"/>
        </w:rPr>
      </w:pPr>
    </w:p>
    <w:p w:rsidR="00A439B3" w:rsidRPr="00A439B3" w:rsidRDefault="00C96D49" w:rsidP="00D403A9">
      <w:pPr>
        <w:jc w:val="both"/>
        <w:rPr>
          <w:sz w:val="28"/>
          <w:szCs w:val="28"/>
        </w:rPr>
      </w:pPr>
      <w:bookmarkStart w:id="5" w:name="sub_12025"/>
      <w:r w:rsidRPr="006D67D9">
        <w:rPr>
          <w:sz w:val="28"/>
          <w:szCs w:val="28"/>
        </w:rPr>
        <w:t xml:space="preserve">5. </w:t>
      </w:r>
      <w:r w:rsidR="00A439B3" w:rsidRPr="00A439B3">
        <w:rPr>
          <w:sz w:val="28"/>
          <w:szCs w:val="28"/>
        </w:rPr>
        <w:t>Имеются (отсутствуют) предложения:</w:t>
      </w:r>
    </w:p>
    <w:p w:rsidR="00A439B3" w:rsidRPr="00A439B3" w:rsidRDefault="00A439B3" w:rsidP="00D403A9">
      <w:pPr>
        <w:jc w:val="both"/>
        <w:rPr>
          <w:sz w:val="28"/>
          <w:szCs w:val="28"/>
        </w:rPr>
      </w:pPr>
      <w:bookmarkStart w:id="6" w:name="sub_2251"/>
      <w:r w:rsidRPr="00A439B3">
        <w:rPr>
          <w:sz w:val="28"/>
          <w:szCs w:val="28"/>
        </w:rPr>
        <w:t>1) о признании утратившим силу нормативного правового акта (при наличии - представить обоснование, подкрепленное ссылками на нормы законодательством Российской Федерации и Нижегородской области, расчетами и иными материалами);</w:t>
      </w:r>
    </w:p>
    <w:p w:rsidR="00A439B3" w:rsidRPr="00A439B3" w:rsidRDefault="00A439B3" w:rsidP="00D403A9">
      <w:pPr>
        <w:jc w:val="both"/>
        <w:rPr>
          <w:sz w:val="28"/>
          <w:szCs w:val="28"/>
        </w:rPr>
      </w:pPr>
      <w:bookmarkStart w:id="7" w:name="sub_2252"/>
      <w:bookmarkEnd w:id="6"/>
      <w:r w:rsidRPr="00A439B3">
        <w:rPr>
          <w:sz w:val="28"/>
          <w:szCs w:val="28"/>
        </w:rPr>
        <w:t>2) об изменении нормативного правового акта (представить обоснование, подкрепленное ссылками на нормы законодательством Российской Федерации и Нижегородской области, расчетами и иными материалами);</w:t>
      </w:r>
    </w:p>
    <w:p w:rsidR="00A439B3" w:rsidRPr="00A439B3" w:rsidRDefault="00A439B3" w:rsidP="00D403A9">
      <w:pPr>
        <w:jc w:val="both"/>
        <w:rPr>
          <w:sz w:val="28"/>
          <w:szCs w:val="28"/>
        </w:rPr>
      </w:pPr>
      <w:bookmarkStart w:id="8" w:name="sub_2253"/>
      <w:bookmarkEnd w:id="7"/>
      <w:r w:rsidRPr="00A439B3">
        <w:rPr>
          <w:sz w:val="28"/>
          <w:szCs w:val="28"/>
        </w:rPr>
        <w:t>3) об изменении отдельных положений нормативного правового акта (представить обоснование, подкрепленное ссылками на нормы законодательством Российской Федерации и Нижегородской области, расчетами и иными материалами).</w:t>
      </w:r>
    </w:p>
    <w:bookmarkEnd w:id="8"/>
    <w:bookmarkEnd w:id="5"/>
    <w:p w:rsidR="00C96D49" w:rsidRPr="006D67D9" w:rsidRDefault="00C96D49" w:rsidP="00D403A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96D49" w:rsidRPr="006D67D9" w:rsidTr="00D403A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96D49" w:rsidRPr="006D67D9" w:rsidRDefault="00C96D49" w:rsidP="00D403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GoBack"/>
            <w:bookmarkEnd w:id="9"/>
          </w:p>
        </w:tc>
      </w:tr>
    </w:tbl>
    <w:p w:rsidR="00C96D49" w:rsidRPr="006D67D9" w:rsidRDefault="00C96D49" w:rsidP="00D403A9">
      <w:pPr>
        <w:jc w:val="both"/>
        <w:rPr>
          <w:sz w:val="28"/>
          <w:szCs w:val="28"/>
        </w:rPr>
      </w:pPr>
    </w:p>
    <w:p w:rsidR="00C96D49" w:rsidRPr="006D67D9" w:rsidRDefault="00C96D49" w:rsidP="00D403A9">
      <w:pPr>
        <w:jc w:val="both"/>
        <w:rPr>
          <w:sz w:val="28"/>
          <w:szCs w:val="28"/>
        </w:rPr>
      </w:pPr>
    </w:p>
    <w:sectPr w:rsidR="00C96D49" w:rsidRPr="006D67D9" w:rsidSect="002B4B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49"/>
    <w:rsid w:val="00004B08"/>
    <w:rsid w:val="00104182"/>
    <w:rsid w:val="00175DE1"/>
    <w:rsid w:val="0022126F"/>
    <w:rsid w:val="003D66C3"/>
    <w:rsid w:val="003E674D"/>
    <w:rsid w:val="004827D7"/>
    <w:rsid w:val="005A6130"/>
    <w:rsid w:val="009537FA"/>
    <w:rsid w:val="00A439B3"/>
    <w:rsid w:val="00C96D49"/>
    <w:rsid w:val="00D403A9"/>
    <w:rsid w:val="00E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96D4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6D49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96D49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Кочетова</cp:lastModifiedBy>
  <cp:revision>3</cp:revision>
  <dcterms:created xsi:type="dcterms:W3CDTF">2025-03-05T09:45:00Z</dcterms:created>
  <dcterms:modified xsi:type="dcterms:W3CDTF">2025-03-05T11:38:00Z</dcterms:modified>
</cp:coreProperties>
</file>