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665" w:rsidRDefault="001D6290">
      <w:pPr>
        <w:pStyle w:val="ConsPlusNormal"/>
        <w:ind w:firstLine="540"/>
        <w:jc w:val="both"/>
      </w:pPr>
      <w:r>
        <w:rPr>
          <w:b/>
        </w:rPr>
        <w:t>Вопрос:</w:t>
      </w:r>
      <w:r>
        <w:t xml:space="preserve"> О выдаче СИЗ специалисту, который в соответствии с должностными обязанностями периодически посещает производственные помещения.</w:t>
      </w:r>
    </w:p>
    <w:p w:rsidR="00847665" w:rsidRDefault="00847665">
      <w:pPr>
        <w:pStyle w:val="ConsPlusNormal"/>
        <w:jc w:val="both"/>
      </w:pPr>
    </w:p>
    <w:p w:rsidR="00847665" w:rsidRDefault="001D6290">
      <w:pPr>
        <w:pStyle w:val="ConsPlusNormal"/>
        <w:ind w:firstLine="540"/>
        <w:jc w:val="both"/>
      </w:pPr>
      <w:r>
        <w:rPr>
          <w:b/>
        </w:rPr>
        <w:t>Ответ:</w:t>
      </w:r>
    </w:p>
    <w:p w:rsidR="00847665" w:rsidRDefault="001D6290">
      <w:pPr>
        <w:pStyle w:val="ConsPlusTitle"/>
        <w:spacing w:before="240"/>
        <w:jc w:val="center"/>
      </w:pPr>
      <w:r>
        <w:t>МИНИСТЕРСТВО ТРУДА И СОЦИАЛЬНОЙ ЗАЩИТЫ</w:t>
      </w:r>
    </w:p>
    <w:p w:rsidR="00847665" w:rsidRDefault="001D6290">
      <w:pPr>
        <w:pStyle w:val="ConsPlusTitle"/>
        <w:jc w:val="center"/>
      </w:pPr>
      <w:r>
        <w:t>РОССИЙСКОЙ ФЕДЕРАЦИИ</w:t>
      </w:r>
    </w:p>
    <w:p w:rsidR="00847665" w:rsidRDefault="00847665">
      <w:pPr>
        <w:pStyle w:val="ConsPlusTitle"/>
        <w:jc w:val="center"/>
      </w:pPr>
    </w:p>
    <w:p w:rsidR="00847665" w:rsidRDefault="001D6290">
      <w:pPr>
        <w:pStyle w:val="ConsPlusTitle"/>
        <w:jc w:val="center"/>
      </w:pPr>
      <w:r>
        <w:t>ПИСЬМО</w:t>
      </w:r>
    </w:p>
    <w:p w:rsidR="00847665" w:rsidRDefault="001D6290">
      <w:pPr>
        <w:pStyle w:val="ConsPlusTitle"/>
        <w:jc w:val="center"/>
      </w:pPr>
      <w:r>
        <w:t>от 7 мая 2024 г. N 15-2/ООГ-1754</w:t>
      </w:r>
    </w:p>
    <w:p w:rsidR="00847665" w:rsidRDefault="00847665">
      <w:pPr>
        <w:pStyle w:val="ConsPlusNormal"/>
        <w:jc w:val="both"/>
      </w:pPr>
    </w:p>
    <w:p w:rsidR="00847665" w:rsidRDefault="001D6290">
      <w:pPr>
        <w:pStyle w:val="ConsPlusNormal"/>
        <w:ind w:firstLine="540"/>
        <w:jc w:val="both"/>
      </w:pPr>
      <w:r>
        <w:t>Департамент условий и охраны труда рассмотрел в пределах компетенции обращение, поступившее на официальный сайт Министерства труда и социальной защиты Российской Федерации, и сообщает следующее.</w:t>
      </w:r>
    </w:p>
    <w:p w:rsidR="00847665" w:rsidRDefault="001D6290">
      <w:pPr>
        <w:pStyle w:val="ConsPlusNormal"/>
        <w:spacing w:before="240"/>
        <w:ind w:firstLine="540"/>
        <w:jc w:val="both"/>
      </w:pPr>
      <w:r>
        <w:t xml:space="preserve">На основании </w:t>
      </w:r>
      <w:hyperlink r:id="rId6" w:tooltip="Постановление Правительства РФ от 19.06.2012 N 610 (ред. от 21.02.2024) &quot;Об утверждении Положения о Министерстве труда и социальной защиты Российской Федерации&quot; (с изм. и доп., вступ. в силу с 01.03.2024) ------------ Недействующая редакция {КонсультантПлюс}">
        <w:r>
          <w:rPr>
            <w:color w:val="0000FF"/>
          </w:rPr>
          <w:t>пункта 5.16</w:t>
        </w:r>
      </w:hyperlink>
      <w: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19.06.2012 N 610, Минтруд России дает разъяснения по вопросам, отнесенным к его компетенции, в случаях, предусмотренных законодательством Российской Федерации.</w:t>
      </w:r>
    </w:p>
    <w:p w:rsidR="00847665" w:rsidRDefault="001D6290">
      <w:pPr>
        <w:pStyle w:val="ConsPlusNormal"/>
        <w:spacing w:before="240"/>
        <w:ind w:firstLine="540"/>
        <w:jc w:val="both"/>
      </w:pPr>
      <w:r>
        <w:t xml:space="preserve">В соответствии со </w:t>
      </w:r>
      <w:hyperlink r:id="rId7" w:tooltip="&quot;Трудовой кодекс Российской Федерации&quot; от 30.12.2001 N 197-ФЗ (ред. от 06.04.2024) ------------ Недействующая редакция {КонсультантПлюс}">
        <w:r>
          <w:rPr>
            <w:color w:val="0000FF"/>
          </w:rPr>
          <w:t>статьей 214</w:t>
        </w:r>
      </w:hyperlink>
      <w:r>
        <w:t xml:space="preserve"> Трудового кодекса Российской Федерации (далее - ТК РФ) работодатель обязан обеспечить приобретение за счет собственных средств и выдачу средств индивидуальной защиты и смывающих средств, прошедших подтверждение соответствия в установленном законодательством Российской Федерации о техническом регулировании порядке, в соответствии с требованиями охраны труда и установленными нормами работникам,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загрязнением.</w:t>
      </w:r>
    </w:p>
    <w:p w:rsidR="00847665" w:rsidRDefault="001D6290">
      <w:pPr>
        <w:pStyle w:val="ConsPlusNormal"/>
        <w:spacing w:before="240"/>
        <w:ind w:firstLine="540"/>
        <w:jc w:val="both"/>
      </w:pPr>
      <w:r>
        <w:t xml:space="preserve">Согласно </w:t>
      </w:r>
      <w:hyperlink r:id="rId8" w:tooltip="&quot;Трудовой кодекс Российской Федерации&quot; от 30.12.2001 N 197-ФЗ (ред. от 06.04.2024) ------------ Недействующая редакция {КонсультантПлюс}">
        <w:r>
          <w:rPr>
            <w:color w:val="0000FF"/>
          </w:rPr>
          <w:t>статье 221</w:t>
        </w:r>
      </w:hyperlink>
      <w:r>
        <w:t xml:space="preserve"> ТК РФ для защиты от воздействия вредных и (или) опасных факторов производственной среды и (или) загрязнения, а также на работах, выполняемых в особых температурных условиях, работникам бесплатно выдаются средства индивидуальной защиты (далее - СИЗ) и смывающие средства, прошедшие подтверждение соответствия в порядке, установленном законодательством Российской Федерации о техническом регулировании.</w:t>
      </w:r>
    </w:p>
    <w:p w:rsidR="00847665" w:rsidRDefault="001D6290">
      <w:pPr>
        <w:pStyle w:val="ConsPlusNormal"/>
        <w:spacing w:before="240"/>
        <w:ind w:firstLine="540"/>
        <w:jc w:val="both"/>
      </w:pPr>
      <w:r>
        <w:t xml:space="preserve">Приказом Минтруда России от 29.10.2021 N 766н утверждены </w:t>
      </w:r>
      <w:hyperlink r:id="rId9" w:tooltip="Приказ Минтруда России от 29.10.2021 N 766н &quot;Об утверждении Правил обеспечения работников средствами индивидуальной защиты и смывающими средствами&quot; (Зарегистрировано в Минюсте России 29.12.2021 N 66670) {КонсультантПлюс}">
        <w:r>
          <w:rPr>
            <w:color w:val="0000FF"/>
          </w:rPr>
          <w:t>Правила</w:t>
        </w:r>
      </w:hyperlink>
      <w:r>
        <w:t xml:space="preserve"> обеспечения работников средствами индивидуальной защиты и смывающими средствами (далее - Правила), и приказом Минтруда России от 29.10.2021 N 767н утверждены Единые типовые нормы выдачи средств индивидуальной защиты и смывающих средств (далее - ЕТН).</w:t>
      </w:r>
    </w:p>
    <w:p w:rsidR="00847665" w:rsidRDefault="001D6290">
      <w:pPr>
        <w:pStyle w:val="ConsPlusNormal"/>
        <w:spacing w:before="240"/>
        <w:ind w:firstLine="540"/>
        <w:jc w:val="both"/>
      </w:pPr>
      <w:r>
        <w:t xml:space="preserve">В соответствии с </w:t>
      </w:r>
      <w:hyperlink r:id="rId10" w:tooltip="Приказ Минтруда России от 29.10.2021 N 766н &quot;Об утверждении Правил обеспечения работников средствами индивидуальной защиты и смывающими средствами&quot; (Зарегистрировано в Минюсте России 29.12.2021 N 66670) {КонсультантПлюс}">
        <w:r>
          <w:rPr>
            <w:color w:val="0000FF"/>
          </w:rPr>
          <w:t>пунктом 4</w:t>
        </w:r>
      </w:hyperlink>
      <w:r>
        <w:t xml:space="preserve"> Правил работодатель обязан обеспечить бесплатную выдачу СИЗ, прошедших подтверждение соответствия в установленном законодательством Российской Федерации порядке, работникам для защиты от воздействия вредных и (или) опасных факторов производственной среды и (или) загрязнения, а также на работах, выполняемых в особых температурных условиях.</w:t>
      </w:r>
    </w:p>
    <w:p w:rsidR="00207D2B" w:rsidRDefault="001D6290">
      <w:pPr>
        <w:pStyle w:val="ConsPlusNormal"/>
        <w:spacing w:before="240"/>
        <w:ind w:firstLine="540"/>
        <w:jc w:val="both"/>
      </w:pPr>
      <w:r>
        <w:t>Обеспечение СИЗ и смывающими средствами осуществляется в соответствии с Правилами, на основании единых Типовых норм выдачи средств индивидуальной защиты и смывающих средств (далее - Единые типовые нормы), с учетом результатов специальной оценки условий труда (далее - СОУТ), результатов оценки профессиональных рисков (далее - ОПР), мнения выборного органа первичной профсоюзной организации или иного уполномоченного представительного органа работников (при наличии).</w:t>
      </w:r>
    </w:p>
    <w:p w:rsidR="00847665" w:rsidRDefault="001D6290">
      <w:pPr>
        <w:pStyle w:val="ConsPlusNormal"/>
        <w:spacing w:before="240"/>
        <w:ind w:firstLine="540"/>
        <w:jc w:val="both"/>
      </w:pPr>
      <w:r>
        <w:t xml:space="preserve">В соответствии с </w:t>
      </w:r>
      <w:hyperlink r:id="rId11" w:tooltip="Приказ Минтруда России от 29.10.2021 N 766н &quot;Об утверждении Правил обеспечения работников средствами индивидуальной защиты и смывающими средствами&quot; (Зарегистрировано в Минюсте России 29.12.2021 N 66670) {КонсультантПлюс}">
        <w:r>
          <w:rPr>
            <w:color w:val="0000FF"/>
          </w:rPr>
          <w:t>пунктом 10</w:t>
        </w:r>
      </w:hyperlink>
      <w:r>
        <w:t xml:space="preserve"> Правил работодатель обязан разработать на основании Единых типовых норм, с учетом результатов СОУТ, результатов ОПР, мнения выборного органа первичной </w:t>
      </w:r>
      <w:r>
        <w:lastRenderedPageBreak/>
        <w:t>профсоюзной организации или иного представительного органа работников (при его наличии) и утвердить локальным нормативным актом Нормы бесплатной выдачи СИЗ и смывающих средств работникам организации (далее - Нормы).</w:t>
      </w:r>
    </w:p>
    <w:p w:rsidR="00847665" w:rsidRDefault="001D6290">
      <w:pPr>
        <w:pStyle w:val="ConsPlusNormal"/>
        <w:spacing w:before="240"/>
        <w:ind w:firstLine="540"/>
        <w:jc w:val="both"/>
      </w:pPr>
      <w:r>
        <w:t xml:space="preserve">В соответствии с </w:t>
      </w:r>
      <w:hyperlink r:id="rId12" w:tooltip="Приказ Минтруда России от 29.10.2021 N 766н &quot;Об утверждении Правил обеспечения работников средствами индивидуальной защиты и смывающими средствами&quot; (Зарегистрировано в Минюсте России 29.12.2021 N 66670) {КонсультантПлюс}">
        <w:r>
          <w:rPr>
            <w:color w:val="0000FF"/>
          </w:rPr>
          <w:t>пунктом 18</w:t>
        </w:r>
      </w:hyperlink>
      <w:r>
        <w:t xml:space="preserve"> Правил объем выдачи СИЗ, выдаваемых работникам в зависимости от профессии (должности), определен в Единых типовых нормах выдачи СИЗ работникам по профессиям (должностям).</w:t>
      </w:r>
    </w:p>
    <w:p w:rsidR="00847665" w:rsidRDefault="00E85091">
      <w:pPr>
        <w:pStyle w:val="ConsPlusNormal"/>
        <w:spacing w:before="240"/>
        <w:ind w:firstLine="540"/>
        <w:jc w:val="both"/>
      </w:pPr>
      <w:hyperlink r:id="rId13" w:tooltip="Приказ Минтруда России от 29.10.2021 N 766н &quot;Об утверждении Правил обеспечения работников средствами индивидуальной защиты и смывающими средствами&quot; (Зарегистрировано в Минюсте России 29.12.2021 N 66670) {КонсультантПлюс}">
        <w:r w:rsidR="001D6290">
          <w:rPr>
            <w:color w:val="0000FF"/>
          </w:rPr>
          <w:t>Пунктом 13</w:t>
        </w:r>
      </w:hyperlink>
      <w:r w:rsidR="001D6290">
        <w:t xml:space="preserve"> Правил определено, что потребность в СИЗ устанавливается работодателем в зависимости от профессий (должностей) работников организации с учетом перечня и уровня воздействия на работников вредных и (или) опасных производственных факторов и опасностей, установленных на рабочих местах по результатам СОУТ и ОПР, количества работников на этих рабочих местах, с учетом организации мероприятий по уходу и иных факторов, определяемых работодателем, влияющих на уровень потребности в СИЗ.</w:t>
      </w:r>
    </w:p>
    <w:p w:rsidR="00847665" w:rsidRDefault="001D6290">
      <w:pPr>
        <w:pStyle w:val="ConsPlusNormal"/>
        <w:spacing w:before="240"/>
        <w:ind w:firstLine="540"/>
        <w:jc w:val="both"/>
      </w:pPr>
      <w:r>
        <w:t xml:space="preserve">СИЗ, предусмотренные </w:t>
      </w:r>
      <w:hyperlink r:id="rId14" w:tooltip="Приказ Минтруда России от 29.10.2021 N 767н &quot;Об утверждении Единых типовых норм выдачи средств индивидуальной защиты и смывающих средств&quot; (Зарегистрировано в Минюсте России 29.12.2021 N 66671) {КонсультантПлюс}">
        <w:r>
          <w:rPr>
            <w:color w:val="0000FF"/>
          </w:rPr>
          <w:t>приложениями N 1</w:t>
        </w:r>
      </w:hyperlink>
      <w:r>
        <w:t xml:space="preserve">, </w:t>
      </w:r>
      <w:hyperlink r:id="rId15" w:tooltip="Приказ Минтруда России от 29.10.2021 N 767н &quot;Об утверждении Единых типовых норм выдачи средств индивидуальной защиты и смывающих средств&quot; (Зарегистрировано в Минюсте России 29.12.2021 N 66671) {КонсультантПлюс}">
        <w:r>
          <w:rPr>
            <w:color w:val="0000FF"/>
          </w:rPr>
          <w:t>2</w:t>
        </w:r>
      </w:hyperlink>
      <w:r>
        <w:t xml:space="preserve"> и </w:t>
      </w:r>
      <w:hyperlink r:id="rId16" w:tooltip="Приказ Минтруда России от 29.10.2021 N 767н &quot;Об утверждении Единых типовых норм выдачи средств индивидуальной защиты и смывающих средств&quot; (Зарегистрировано в Минюсте России 29.12.2021 N 66671) {КонсультантПлюс}">
        <w:r>
          <w:rPr>
            <w:color w:val="0000FF"/>
          </w:rPr>
          <w:t>3</w:t>
        </w:r>
      </w:hyperlink>
      <w:r>
        <w:t xml:space="preserve"> к ЕТН и включенные в Нормы, являются обязательными к выдаче работнику.</w:t>
      </w:r>
    </w:p>
    <w:p w:rsidR="00847665" w:rsidRDefault="001D6290">
      <w:pPr>
        <w:pStyle w:val="ConsPlusNormal"/>
        <w:spacing w:before="240"/>
        <w:ind w:firstLine="540"/>
        <w:jc w:val="both"/>
      </w:pPr>
      <w:r>
        <w:t xml:space="preserve">В соответствии с </w:t>
      </w:r>
      <w:hyperlink r:id="rId17" w:tooltip="Приказ Минтруда России от 29.10.2021 N 766н &quot;Об утверждении Правил обеспечения работников средствами индивидуальной защиты и смывающими средствами&quot; (Зарегистрировано в Минюсте России 29.12.2021 N 66670) {КонсультантПлюс}">
        <w:r>
          <w:rPr>
            <w:color w:val="0000FF"/>
          </w:rPr>
          <w:t>пунктом 18</w:t>
        </w:r>
      </w:hyperlink>
      <w:r>
        <w:t xml:space="preserve"> Правил установлено, что руководителям, специалистам, инженерно-техническим работникам, бригадирам, мастерам выдаются СИЗ с теми же защитными свойствами, что и предусмотренные для работников, работу которых они контролируют или участвуют в ее выполнении.</w:t>
      </w:r>
    </w:p>
    <w:p w:rsidR="00847665" w:rsidRDefault="001D6290">
      <w:pPr>
        <w:pStyle w:val="ConsPlusNormal"/>
        <w:spacing w:before="240"/>
        <w:ind w:firstLine="540"/>
        <w:jc w:val="both"/>
      </w:pPr>
      <w:r>
        <w:t>Руководителям, специалистам, инженерно-техническим работникам, бригадирам, мастерам, которые в соответствии с должностными обязанностями периодически посещают производственные помещения (площадки), должны выдаваться соответствующие СИЗ в качестве дежурных (на время посещения данных объектов).</w:t>
      </w:r>
    </w:p>
    <w:p w:rsidR="00847665" w:rsidRDefault="001D6290">
      <w:pPr>
        <w:pStyle w:val="ConsPlusNormal"/>
        <w:spacing w:before="240"/>
        <w:ind w:firstLine="540"/>
        <w:jc w:val="both"/>
      </w:pPr>
      <w:r>
        <w:t xml:space="preserve">Исходя из положений </w:t>
      </w:r>
      <w:hyperlink r:id="rId18" w:tooltip="Приказ Минтруда России от 29.10.2021 N 766н &quot;Об утверждении Правил обеспечения работников средствами индивидуальной защиты и смывающими средствами&quot; (Зарегистрировано в Минюсте России 29.12.2021 N 66670) {КонсультантПлюс}">
        <w:r>
          <w:rPr>
            <w:color w:val="0000FF"/>
          </w:rPr>
          <w:t>пункта 30</w:t>
        </w:r>
      </w:hyperlink>
      <w:r>
        <w:t xml:space="preserve"> Правил следует, что лицам, участвующим в производственной деятельности организации либо осуществляющим в соответствии с действующим законодательством Российской Федерации мероприятия по контролю и надзору в установленной сфере деятельности, СИЗ выдаются в соответствии с Н</w:t>
      </w:r>
      <w:bookmarkStart w:id="0" w:name="_GoBack"/>
      <w:bookmarkEnd w:id="0"/>
      <w:r>
        <w:t>ормами и Правилами на время выполнения этой работы или осуществления мероприятий по контролю (надзору). Для этих целей могут использоваться дежурные СИЗ общего пользования.</w:t>
      </w:r>
    </w:p>
    <w:p w:rsidR="00847665" w:rsidRDefault="001D6290">
      <w:pPr>
        <w:pStyle w:val="ConsPlusNormal"/>
        <w:spacing w:before="240"/>
        <w:ind w:firstLine="540"/>
        <w:jc w:val="both"/>
      </w:pPr>
      <w:r>
        <w:t>В этой связи специалисту, который в соответствии с должностными обязанностями периодически посещает производственные помещения, выдаются соответствующие СИЗ в качестве дежурных.</w:t>
      </w:r>
    </w:p>
    <w:p w:rsidR="00847665" w:rsidRDefault="001D6290">
      <w:pPr>
        <w:pStyle w:val="ConsPlusNormal"/>
        <w:spacing w:before="240"/>
        <w:ind w:firstLine="540"/>
        <w:jc w:val="both"/>
      </w:pPr>
      <w:r>
        <w:t>Дополнительно информируем, что дежурные СИЗ закрепляются за определенным рабочим местом (объектом) и выдаются (применяются) поочередно нескольким работникам только на время выполнения тех работ, для которых эти СИЗ предназначены (</w:t>
      </w:r>
      <w:hyperlink r:id="rId19" w:tooltip="Приказ Минтруда России от 29.10.2021 N 766н &quot;Об утверждении Правил обеспечения работников средствами индивидуальной защиты и смывающими средствами&quot; (Зарегистрировано в Минюсте России 29.12.2021 N 66670) {КонсультантПлюс}">
        <w:r>
          <w:rPr>
            <w:color w:val="0000FF"/>
          </w:rPr>
          <w:t>пункт 32</w:t>
        </w:r>
      </w:hyperlink>
      <w:r>
        <w:t xml:space="preserve"> Правил).</w:t>
      </w:r>
    </w:p>
    <w:p w:rsidR="00847665" w:rsidRDefault="001D6290">
      <w:pPr>
        <w:pStyle w:val="ConsPlusNormal"/>
        <w:spacing w:before="240"/>
        <w:ind w:firstLine="540"/>
        <w:jc w:val="both"/>
      </w:pPr>
      <w:r>
        <w:t>Также информируем, что данный ответ на обращение не является нормативным правовым актом, носит разъяснительный характер и является мнением Департамента на отдельно заданный вопрос.</w:t>
      </w:r>
    </w:p>
    <w:p w:rsidR="00847665" w:rsidRDefault="00847665">
      <w:pPr>
        <w:pStyle w:val="ConsPlusNormal"/>
        <w:jc w:val="both"/>
      </w:pPr>
    </w:p>
    <w:p w:rsidR="00847665" w:rsidRDefault="001D6290">
      <w:pPr>
        <w:pStyle w:val="ConsPlusNormal"/>
        <w:jc w:val="right"/>
      </w:pPr>
      <w:r>
        <w:t>Заместитель директора Департамента</w:t>
      </w:r>
    </w:p>
    <w:p w:rsidR="00847665" w:rsidRDefault="001D6290">
      <w:pPr>
        <w:pStyle w:val="ConsPlusNormal"/>
        <w:jc w:val="right"/>
      </w:pPr>
      <w:r>
        <w:t>условий и охраны труда</w:t>
      </w:r>
    </w:p>
    <w:p w:rsidR="00207D2B" w:rsidRDefault="001D6290" w:rsidP="00207D2B">
      <w:pPr>
        <w:pStyle w:val="ConsPlusNormal"/>
        <w:jc w:val="right"/>
      </w:pPr>
      <w:r>
        <w:t>А.А.ВОРОТИЛКИН</w:t>
      </w:r>
    </w:p>
    <w:p w:rsidR="00847665" w:rsidRDefault="00BF5D28" w:rsidP="00207D2B">
      <w:pPr>
        <w:pStyle w:val="ConsPlusNormal"/>
        <w:jc w:val="right"/>
      </w:pPr>
      <w:r>
        <w:t xml:space="preserve"> </w:t>
      </w:r>
    </w:p>
    <w:sectPr w:rsidR="00847665" w:rsidSect="00207D2B">
      <w:pgSz w:w="11906" w:h="16838"/>
      <w:pgMar w:top="1170" w:right="566" w:bottom="993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091" w:rsidRDefault="00E85091">
      <w:r>
        <w:separator/>
      </w:r>
    </w:p>
  </w:endnote>
  <w:endnote w:type="continuationSeparator" w:id="0">
    <w:p w:rsidR="00E85091" w:rsidRDefault="00E85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091" w:rsidRDefault="00E85091">
      <w:r>
        <w:separator/>
      </w:r>
    </w:p>
  </w:footnote>
  <w:footnote w:type="continuationSeparator" w:id="0">
    <w:p w:rsidR="00E85091" w:rsidRDefault="00E850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665"/>
    <w:rsid w:val="001D6290"/>
    <w:rsid w:val="00207D2B"/>
    <w:rsid w:val="00584704"/>
    <w:rsid w:val="00847665"/>
    <w:rsid w:val="00BF5D28"/>
    <w:rsid w:val="00E85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9F2429"/>
  <w15:docId w15:val="{5C750123-EDB6-4A3A-B76B-6C7F3EDE5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header"/>
    <w:basedOn w:val="a"/>
    <w:link w:val="a4"/>
    <w:uiPriority w:val="99"/>
    <w:unhideWhenUsed/>
    <w:rsid w:val="00207D2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07D2B"/>
  </w:style>
  <w:style w:type="paragraph" w:styleId="a5">
    <w:name w:val="footer"/>
    <w:basedOn w:val="a"/>
    <w:link w:val="a6"/>
    <w:uiPriority w:val="99"/>
    <w:unhideWhenUsed/>
    <w:rsid w:val="00207D2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07D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4024&amp;date=16.01.2025&amp;dst=2765&amp;field=134&amp;demo=2" TargetMode="External"/><Relationship Id="rId13" Type="http://schemas.openxmlformats.org/officeDocument/2006/relationships/hyperlink" Target="https://login.consultant.ru/link/?req=doc&amp;base=LAW&amp;n=405210&amp;date=16.01.2025&amp;dst=100061&amp;field=134&amp;demo=2" TargetMode="External"/><Relationship Id="rId18" Type="http://schemas.openxmlformats.org/officeDocument/2006/relationships/hyperlink" Target="https://login.consultant.ru/link/?req=doc&amp;base=LAW&amp;n=405210&amp;date=16.01.2025&amp;dst=100091&amp;field=134&amp;demo=2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474024&amp;date=16.01.2025&amp;dst=2651&amp;field=134&amp;demo=2" TargetMode="External"/><Relationship Id="rId12" Type="http://schemas.openxmlformats.org/officeDocument/2006/relationships/hyperlink" Target="https://login.consultant.ru/link/?req=doc&amp;base=LAW&amp;n=405210&amp;date=16.01.2025&amp;dst=100067&amp;field=134&amp;demo=2" TargetMode="External"/><Relationship Id="rId17" Type="http://schemas.openxmlformats.org/officeDocument/2006/relationships/hyperlink" Target="https://login.consultant.ru/link/?req=doc&amp;base=LAW&amp;n=405210&amp;date=16.01.2025&amp;dst=100072&amp;field=134&amp;demo=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05226&amp;date=16.01.2025&amp;dst=101858&amp;field=134&amp;demo=2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0678&amp;date=16.01.2025&amp;dst=100243&amp;field=134&amp;demo=2" TargetMode="External"/><Relationship Id="rId11" Type="http://schemas.openxmlformats.org/officeDocument/2006/relationships/hyperlink" Target="https://login.consultant.ru/link/?req=doc&amp;base=LAW&amp;n=405210&amp;date=16.01.2025&amp;dst=100037&amp;field=134&amp;demo=2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05226&amp;date=16.01.2025&amp;dst=100014&amp;field=134&amp;demo=2" TargetMode="External"/><Relationship Id="rId10" Type="http://schemas.openxmlformats.org/officeDocument/2006/relationships/hyperlink" Target="https://login.consultant.ru/link/?req=doc&amp;base=LAW&amp;n=405210&amp;date=16.01.2025&amp;dst=100022&amp;field=134&amp;demo=2" TargetMode="External"/><Relationship Id="rId19" Type="http://schemas.openxmlformats.org/officeDocument/2006/relationships/hyperlink" Target="https://login.consultant.ru/link/?req=doc&amp;base=LAW&amp;n=405210&amp;date=16.01.2025&amp;dst=100094&amp;field=134&amp;demo=2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05210&amp;date=16.01.2025&amp;dst=100017&amp;field=134&amp;demo=2" TargetMode="External"/><Relationship Id="rId14" Type="http://schemas.openxmlformats.org/officeDocument/2006/relationships/hyperlink" Target="https://login.consultant.ru/link/?req=doc&amp;base=LAW&amp;n=405226&amp;date=16.01.2025&amp;dst=102101&amp;field=134&amp;demo=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1583</Words>
  <Characters>9026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Вопрос: О выдаче СИЗ специалисту, который в соответствии с должностными обязанностями периодически посещает производственные помещения.
(Письмо Минтруда России от 07.05.2024 N 15-2/ООГ-1754)</vt:lpstr>
    </vt:vector>
  </TitlesOfParts>
  <Company>КонсультантПлюс Версия 4024.00.50</Company>
  <LinksUpToDate>false</LinksUpToDate>
  <CharactersWithSpaces>10588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Вопрос: О выдаче СИЗ специалисту, который в соответствии с должностными обязанностями периодически посещает производственные помещения.
(Письмо Минтруда России от 07.05.2024 N 15-2/ООГ-1754)</dc:title>
  <dc:creator>Ненашкина</dc:creator>
  <cp:lastModifiedBy>Ненашкина</cp:lastModifiedBy>
  <cp:revision>3</cp:revision>
  <dcterms:created xsi:type="dcterms:W3CDTF">2025-01-16T11:20:00Z</dcterms:created>
  <dcterms:modified xsi:type="dcterms:W3CDTF">2025-01-17T06:48:00Z</dcterms:modified>
</cp:coreProperties>
</file>