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AB5" w:rsidRDefault="00F57AB5"/>
    <w:p w:rsidR="00F57AB5" w:rsidRDefault="00FA6441">
      <w:pPr>
        <w:spacing w:before="200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52.5pt">
            <v:imagedata r:id="rId6" o:title=""/>
          </v:shape>
        </w:pict>
      </w:r>
    </w:p>
    <w:p w:rsidR="00F57AB5" w:rsidRDefault="00FA6441">
      <w:pPr>
        <w:pStyle w:val="TocStyle"/>
      </w:pPr>
      <w:r>
        <w:t>ОТЧЁТ</w:t>
      </w:r>
    </w:p>
    <w:p w:rsidR="00F57AB5" w:rsidRDefault="00F57AB5"/>
    <w:p w:rsidR="00F57AB5" w:rsidRDefault="00FA6441">
      <w:r>
        <w:t>Временной период: с 01 октября 2024 года по 31 декабря 2024 года</w:t>
      </w:r>
    </w:p>
    <w:p w:rsidR="00F57AB5" w:rsidRDefault="00F57AB5">
      <w:bookmarkStart w:id="0" w:name="_GoBack"/>
      <w:bookmarkEnd w:id="0"/>
    </w:p>
    <w:p w:rsidR="00F57AB5" w:rsidRDefault="00FA6441">
      <w:pPr>
        <w:pStyle w:val="1"/>
      </w:pPr>
      <w:r>
        <w:t>Дайджест сообщений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947"/>
        <w:gridCol w:w="4636"/>
        <w:gridCol w:w="1947"/>
      </w:tblGrid>
      <w:tr w:rsidR="00F57AB5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DigestTabHeader"/>
            </w:pPr>
            <w:r>
              <w:t>№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DigestTabHeader"/>
            </w:pPr>
            <w:r>
              <w:t>СМИ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DigestTabHeader"/>
            </w:pPr>
            <w:r>
              <w:t>Заголовок, Дайджест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DigestTabHeader"/>
            </w:pPr>
            <w:r>
              <w:t>Ссылка на оригина</w:t>
            </w:r>
            <w:r>
              <w:t>л</w:t>
            </w:r>
          </w:p>
        </w:tc>
      </w:tr>
      <w:tr w:rsidR="00F57AB5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4"/>
              <w:spacing w:before="120"/>
            </w:pPr>
            <w:r>
              <w:t>1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5"/>
            </w:pPr>
            <w:r>
              <w:t>Дзержинские ведомости (d-ved.ru)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0"/>
              <w:spacing w:after="120"/>
            </w:pPr>
            <w:bookmarkStart w:id="1" w:name="ant_4201256_2827620737"/>
            <w:r>
              <w:t>"Творчество против коррупции"</w:t>
            </w:r>
            <w:bookmarkEnd w:id="1"/>
          </w:p>
          <w:p w:rsidR="00F57AB5" w:rsidRDefault="00FA6441">
            <w:pPr>
              <w:pStyle w:val="a4"/>
            </w:pPr>
            <w:r>
              <w:t xml:space="preserve">Конкурсные работы могут быть представлены в нескольких форматах:  "Наглядная агитация против </w:t>
            </w:r>
            <w:r>
              <w:rPr>
                <w:shd w:val="clear" w:color="auto" w:fill="C0C0C0"/>
              </w:rPr>
              <w:t>коррупции</w:t>
            </w:r>
            <w:r>
              <w:t xml:space="preserve">" (плакаты, коллажи, транспаранты, фотографии, комиксы, стикеры, наклейки, буклеты, флаеры и иное);  "Слово против </w:t>
            </w:r>
            <w:r>
              <w:rPr>
                <w:shd w:val="clear" w:color="auto" w:fill="C0C0C0"/>
              </w:rPr>
              <w:t>коррупции</w:t>
            </w:r>
            <w:r>
              <w:t>" (стихи, поэмы, романы, баллады, оды, гимны и иные тексты); ...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ExportHyperlink"/>
              <w:spacing w:before="0"/>
              <w:jc w:val="left"/>
            </w:pPr>
            <w:hyperlink r:id="rId7" w:history="1">
              <w:r>
                <w:t>https://d-ved.ru/2024/10/07/творчество-против-коррупции/</w:t>
              </w:r>
            </w:hyperlink>
          </w:p>
        </w:tc>
      </w:tr>
      <w:tr w:rsidR="00F57AB5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4"/>
              <w:spacing w:before="120"/>
            </w:pPr>
            <w:r>
              <w:t>2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5"/>
            </w:pPr>
            <w:r>
              <w:t>Аргументы и Факты (nn.aif.ru)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0"/>
              <w:spacing w:after="120"/>
            </w:pPr>
            <w:bookmarkStart w:id="2" w:name="ant_4201256_2827728635"/>
            <w:r>
              <w:t xml:space="preserve">В Дзержинске за взятку осудят сотрудника </w:t>
            </w:r>
            <w:proofErr w:type="spellStart"/>
            <w:r>
              <w:t>госавтодорнадзора</w:t>
            </w:r>
            <w:bookmarkEnd w:id="2"/>
            <w:proofErr w:type="spellEnd"/>
          </w:p>
          <w:p w:rsidR="00F57AB5" w:rsidRDefault="00FA6441">
            <w:pPr>
              <w:pStyle w:val="a4"/>
            </w:pPr>
            <w:r>
              <w:t xml:space="preserve">Нижний Новгород, 7 октября - АиФ-НН.   Сотрудники государственного автодорожного надзора и глава коммерческой структуры были обвинены в </w:t>
            </w:r>
            <w:r>
              <w:rPr>
                <w:shd w:val="clear" w:color="auto" w:fill="C0C0C0"/>
              </w:rPr>
              <w:t>коррупции</w:t>
            </w:r>
            <w:r>
              <w:t xml:space="preserve"> и теперь предстали перед судом... Встреча проходила рядом с контрольным пунктом веса на трассе М-7 "Москва - У</w:t>
            </w:r>
            <w:r>
              <w:t xml:space="preserve">фа", недалеко от улицы </w:t>
            </w:r>
            <w:proofErr w:type="spellStart"/>
            <w:r>
              <w:t>Либхерра</w:t>
            </w:r>
            <w:proofErr w:type="spellEnd"/>
            <w:r>
              <w:t xml:space="preserve"> в </w:t>
            </w:r>
            <w:r>
              <w:rPr>
                <w:shd w:val="clear" w:color="auto" w:fill="C0C0C0"/>
              </w:rPr>
              <w:t>Дзержинске</w:t>
            </w:r>
            <w:r>
              <w:t xml:space="preserve">... 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ExportHyperlink"/>
              <w:spacing w:before="0"/>
              <w:jc w:val="left"/>
            </w:pPr>
            <w:hyperlink r:id="rId8" w:history="1">
              <w:r>
                <w:t>https://nn.aif.ru/society/v-dzerzhinske-za-vzyatku-osudyat-sotrudnika-gosavtodornadzora</w:t>
              </w:r>
            </w:hyperlink>
          </w:p>
        </w:tc>
      </w:tr>
      <w:tr w:rsidR="00F57AB5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4"/>
              <w:spacing w:before="120"/>
            </w:pPr>
            <w:r>
              <w:t>3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5"/>
            </w:pPr>
            <w:proofErr w:type="spellStart"/>
            <w:r>
              <w:t>Pro</w:t>
            </w:r>
            <w:proofErr w:type="spellEnd"/>
            <w:r>
              <w:t xml:space="preserve"> Город Дз</w:t>
            </w:r>
            <w:r>
              <w:t>ержинск (prodzer.ru)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0"/>
              <w:spacing w:after="120"/>
            </w:pPr>
            <w:bookmarkStart w:id="3" w:name="ant_4201256_2828596507"/>
            <w:r>
              <w:t>В Дзержинске судят инспектора и директора за взятку в 150 тысяч рублей</w:t>
            </w:r>
            <w:bookmarkEnd w:id="3"/>
          </w:p>
          <w:p w:rsidR="00F57AB5" w:rsidRDefault="00FA6441">
            <w:pPr>
              <w:pStyle w:val="a4"/>
            </w:pPr>
            <w:r>
              <w:t xml:space="preserve">Коррупционный скандал на дороге: дело инспектора и директора в суде </w:t>
            </w:r>
            <w:r>
              <w:rPr>
                <w:shd w:val="clear" w:color="auto" w:fill="C0C0C0"/>
              </w:rPr>
              <w:t>Дзержинска</w:t>
            </w:r>
            <w:r>
              <w:t xml:space="preserve">  В </w:t>
            </w:r>
            <w:r>
              <w:rPr>
                <w:shd w:val="clear" w:color="auto" w:fill="C0C0C0"/>
              </w:rPr>
              <w:t>Дзержинске</w:t>
            </w:r>
            <w:r>
              <w:t xml:space="preserve"> начался судебный процесс над высокопоставленными фигурантами коррупцион</w:t>
            </w:r>
            <w:r>
              <w:t>ного скандала...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ExportHyperlink"/>
              <w:spacing w:before="0"/>
              <w:jc w:val="left"/>
            </w:pPr>
            <w:hyperlink r:id="rId9" w:history="1">
              <w:r>
                <w:t>https://prodzer.ru/news/8265</w:t>
              </w:r>
            </w:hyperlink>
          </w:p>
        </w:tc>
      </w:tr>
      <w:tr w:rsidR="00F57AB5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4"/>
              <w:spacing w:before="120"/>
            </w:pPr>
            <w:r>
              <w:t>4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5"/>
            </w:pPr>
            <w:proofErr w:type="spellStart"/>
            <w:r>
              <w:t>Дзержинец</w:t>
            </w:r>
            <w:proofErr w:type="spellEnd"/>
            <w:r>
              <w:t xml:space="preserve"> (dzerzhinetspress.ru)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0"/>
              <w:spacing w:after="120"/>
            </w:pPr>
            <w:bookmarkStart w:id="4" w:name="ant_4201256_2830431603"/>
            <w:r>
              <w:t xml:space="preserve">В ДЗЕРЖИНСКЕ СУДУ ПРЕДСТАЛ ИНСПЕКТОР ГОСУДАРСТВЕННОГО АВТОДОРОЖНОГО НАДЗОРА И РУКОВОДИТЕЛЬ КОММЕРЧЕСКОЙ ОРГАНИЗАЦИИ, </w:t>
            </w:r>
            <w:r>
              <w:t>ОБВИНЯЕМЫЕ В КОРРУПЦИИ</w:t>
            </w:r>
            <w:bookmarkEnd w:id="4"/>
          </w:p>
          <w:p w:rsidR="00F57AB5" w:rsidRDefault="00FA6441">
            <w:pPr>
              <w:pStyle w:val="a4"/>
            </w:pPr>
            <w:r>
              <w:t xml:space="preserve">В </w:t>
            </w:r>
            <w:r>
              <w:rPr>
                <w:shd w:val="clear" w:color="auto" w:fill="C0C0C0"/>
              </w:rPr>
              <w:t>ДЗЕРЖИНСКЕ</w:t>
            </w:r>
            <w:r>
              <w:t xml:space="preserve"> СУДУ ПРЕДСТАЛ ИНСПЕКТОР ГОСУДАРСТВЕННОГО АВТОДОРОЖНОГО НАДЗОРА И РУКОВОДИТЕЛЬ КОММЕРЧЕСКОЙ ОРГАНИЗАЦИИ, ОБВИНЯЕМЫЕ В </w:t>
            </w:r>
            <w:r>
              <w:rPr>
                <w:shd w:val="clear" w:color="auto" w:fill="C0C0C0"/>
              </w:rPr>
              <w:t>КОРРУПЦИИ</w:t>
            </w:r>
            <w:r>
              <w:t xml:space="preserve">   По данным следствия, 16 июля 2024 года руководитель транспортной компании, находясь у пункт</w:t>
            </w:r>
            <w:r>
              <w:t xml:space="preserve">а весового </w:t>
            </w:r>
            <w:r>
              <w:lastRenderedPageBreak/>
              <w:t>контроля на автодороге М-7 "Москва Уфа", передал ...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ExportHyperlink"/>
              <w:spacing w:before="0"/>
              <w:jc w:val="left"/>
            </w:pPr>
            <w:hyperlink r:id="rId10" w:history="1">
              <w:r>
                <w:t>https://dzerzhinetspress.ru/?module=news&amp;action=view&amp;id=9513</w:t>
              </w:r>
            </w:hyperlink>
          </w:p>
        </w:tc>
      </w:tr>
      <w:tr w:rsidR="00F57AB5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4"/>
              <w:spacing w:before="120"/>
            </w:pPr>
            <w:r>
              <w:t>5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5"/>
            </w:pPr>
            <w:r>
              <w:t>Дзержинское Телевидение (dzertv.ru)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0"/>
              <w:spacing w:after="120"/>
            </w:pPr>
            <w:bookmarkStart w:id="5" w:name="ant_4201256_2885280025"/>
            <w:r>
              <w:t>Творчество прот</w:t>
            </w:r>
            <w:r>
              <w:t>ив коррупции: учительница из Дзержинска продекламировала свои стихи в Заксобрании региона - Дзержинское Телевидение</w:t>
            </w:r>
            <w:bookmarkEnd w:id="5"/>
          </w:p>
          <w:p w:rsidR="00F57AB5" w:rsidRDefault="00FA6441">
            <w:pPr>
              <w:pStyle w:val="a4"/>
            </w:pPr>
            <w:r>
              <w:t xml:space="preserve">"Творчество против </w:t>
            </w:r>
            <w:r>
              <w:rPr>
                <w:shd w:val="clear" w:color="auto" w:fill="C0C0C0"/>
              </w:rPr>
              <w:t>коррупции</w:t>
            </w:r>
            <w:r>
              <w:t xml:space="preserve">" - конкурс под таким названием проходит сейчас в Нижегородской области... Есть участники и из </w:t>
            </w:r>
            <w:r>
              <w:rPr>
                <w:shd w:val="clear" w:color="auto" w:fill="C0C0C0"/>
              </w:rPr>
              <w:t>Дзержинска</w:t>
            </w:r>
            <w:r>
              <w:t xml:space="preserve"> - это </w:t>
            </w:r>
            <w:r>
              <w:t xml:space="preserve">учитель начальных классов школы № 3 Вера Земскова... 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ExportHyperlink"/>
              <w:spacing w:before="0"/>
              <w:jc w:val="left"/>
            </w:pPr>
            <w:hyperlink r:id="rId11" w:history="1">
              <w:r>
                <w:t>https://dzertv.ru/tvorchestvo-protiv-korruptsii-uchitelnitsa-i</w:t>
              </w:r>
              <w:r>
                <w:t>z-dzerzhinska-prodeklamirovala-svoi-stihi-v-zaksobranii-regiona/</w:t>
              </w:r>
            </w:hyperlink>
          </w:p>
        </w:tc>
      </w:tr>
      <w:tr w:rsidR="00F57AB5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4"/>
              <w:spacing w:before="120"/>
            </w:pPr>
            <w:r>
              <w:t>6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5"/>
            </w:pPr>
            <w:r>
              <w:t>Дзержинское Телевидение (dzertv.ru)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a0"/>
              <w:spacing w:after="120"/>
            </w:pPr>
            <w:bookmarkStart w:id="6" w:name="ant_4201256_2897145823"/>
            <w:r>
              <w:t xml:space="preserve">Наказание настигнет злоумышленников: о борьбе с коррупцией рассказал </w:t>
            </w:r>
            <w:proofErr w:type="spellStart"/>
            <w:r>
              <w:t>дзержинский</w:t>
            </w:r>
            <w:proofErr w:type="spellEnd"/>
            <w:r>
              <w:t xml:space="preserve"> следователь - Дзержинское Телевидение</w:t>
            </w:r>
            <w:bookmarkEnd w:id="6"/>
          </w:p>
          <w:p w:rsidR="00F57AB5" w:rsidRDefault="00FA6441">
            <w:pPr>
              <w:pStyle w:val="a4"/>
            </w:pPr>
            <w:r>
              <w:t xml:space="preserve">Сегодня в России отмечается День борьбы с </w:t>
            </w:r>
            <w:r>
              <w:rPr>
                <w:shd w:val="clear" w:color="auto" w:fill="C0C0C0"/>
              </w:rPr>
              <w:t>коррупцией</w:t>
            </w:r>
            <w:r>
              <w:t xml:space="preserve">... Сергей Новиков побывал в следственном отделе по </w:t>
            </w:r>
            <w:r>
              <w:rPr>
                <w:shd w:val="clear" w:color="auto" w:fill="C0C0C0"/>
              </w:rPr>
              <w:t>городу Дзержинску</w:t>
            </w:r>
            <w:r>
              <w:t xml:space="preserve"> и пообщался со следователем по особо важным делам Максимом Кошкиным, который расследует коррупционные дела... 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7AB5" w:rsidRDefault="00FA6441">
            <w:pPr>
              <w:pStyle w:val="ExportHyperlink"/>
              <w:spacing w:before="0"/>
              <w:jc w:val="left"/>
            </w:pPr>
            <w:hyperlink r:id="rId12" w:history="1">
              <w:r>
                <w:t>https://dzertv.ru/nakazanie-nastignet-zloumyshlennikov-o-borbe-s-korruptsiej-rasskazal-dzerzhinskij-sledovatel/</w:t>
              </w:r>
            </w:hyperlink>
          </w:p>
        </w:tc>
      </w:tr>
    </w:tbl>
    <w:p w:rsidR="00F57AB5" w:rsidRDefault="00F57AB5"/>
    <w:p w:rsidR="00F57AB5" w:rsidRDefault="00F57AB5"/>
    <w:p w:rsidR="00F57AB5" w:rsidRDefault="00F57AB5"/>
    <w:sectPr w:rsidR="00F57AB5">
      <w:footerReference w:type="default" r:id="rId13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441" w:rsidRDefault="00FA6441">
      <w:r>
        <w:separator/>
      </w:r>
    </w:p>
  </w:endnote>
  <w:endnote w:type="continuationSeparator" w:id="0">
    <w:p w:rsidR="00FA6441" w:rsidRDefault="00FA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1"/>
      <w:gridCol w:w="3096"/>
    </w:tblGrid>
    <w:tr w:rsidR="00F57AB5">
      <w:tc>
        <w:tcPr>
          <w:tcW w:w="3300" w:type="pct"/>
          <w:tcBorders>
            <w:top w:val="nil"/>
            <w:left w:val="nil"/>
            <w:bottom w:val="nil"/>
            <w:right w:val="nil"/>
          </w:tcBorders>
        </w:tcPr>
        <w:p w:rsidR="00F57AB5" w:rsidRDefault="00FA6441">
          <w:pPr>
            <w:rPr>
              <w:color w:val="005672"/>
              <w:sz w:val="16"/>
            </w:rPr>
          </w:pPr>
          <w:r>
            <w:rPr>
              <w:color w:val="005672"/>
              <w:sz w:val="16"/>
            </w:rPr>
            <w:t xml:space="preserve">© </w:t>
          </w:r>
          <w:r>
            <w:rPr>
              <w:color w:val="005672"/>
              <w:sz w:val="16"/>
            </w:rPr>
            <w:t>«</w:t>
          </w:r>
          <w:proofErr w:type="spellStart"/>
          <w:r>
            <w:rPr>
              <w:color w:val="005672"/>
              <w:sz w:val="16"/>
            </w:rPr>
            <w:t>Медиалогия</w:t>
          </w:r>
          <w:proofErr w:type="spellEnd"/>
          <w:r>
            <w:rPr>
              <w:color w:val="005672"/>
              <w:sz w:val="16"/>
            </w:rPr>
            <w:t>»</w:t>
          </w:r>
        </w:p>
      </w:tc>
      <w:tc>
        <w:tcPr>
          <w:tcW w:w="1650" w:type="pct"/>
          <w:tcBorders>
            <w:top w:val="nil"/>
            <w:left w:val="nil"/>
            <w:bottom w:val="nil"/>
            <w:right w:val="nil"/>
          </w:tcBorders>
        </w:tcPr>
        <w:p w:rsidR="00F57AB5" w:rsidRDefault="00FA6441">
          <w:pPr>
            <w:jc w:val="right"/>
            <w:rPr>
              <w:color w:val="005672"/>
              <w:sz w:val="16"/>
            </w:rPr>
          </w:pPr>
          <w:r>
            <w:rPr>
              <w:color w:val="005672"/>
              <w:sz w:val="16"/>
            </w:rPr>
            <w:t xml:space="preserve">стр. </w:t>
          </w:r>
          <w:r>
            <w:rPr>
              <w:color w:val="005672"/>
              <w:sz w:val="16"/>
            </w:rPr>
            <w:fldChar w:fldCharType="begin"/>
          </w:r>
          <w:r>
            <w:rPr>
              <w:color w:val="005672"/>
              <w:sz w:val="16"/>
            </w:rPr>
            <w:instrText>PAGE</w:instrText>
          </w:r>
          <w:r w:rsidR="008D6D04">
            <w:rPr>
              <w:color w:val="005672"/>
              <w:sz w:val="16"/>
            </w:rPr>
            <w:fldChar w:fldCharType="separate"/>
          </w:r>
          <w:r w:rsidR="008D6D04">
            <w:rPr>
              <w:noProof/>
              <w:color w:val="005672"/>
              <w:sz w:val="16"/>
            </w:rPr>
            <w:t>1</w:t>
          </w:r>
          <w:r>
            <w:rPr>
              <w:color w:val="005672"/>
              <w:sz w:val="16"/>
            </w:rPr>
            <w:fldChar w:fldCharType="end"/>
          </w:r>
          <w:r>
            <w:rPr>
              <w:color w:val="005672"/>
              <w:sz w:val="16"/>
            </w:rPr>
            <w:t xml:space="preserve"> из </w:t>
          </w:r>
          <w:r>
            <w:rPr>
              <w:color w:val="005672"/>
              <w:sz w:val="16"/>
            </w:rPr>
            <w:fldChar w:fldCharType="begin"/>
          </w:r>
          <w:r>
            <w:rPr>
              <w:color w:val="005672"/>
              <w:sz w:val="16"/>
            </w:rPr>
            <w:instrText>NUMPAGES</w:instrText>
          </w:r>
          <w:r w:rsidR="008D6D04">
            <w:rPr>
              <w:color w:val="005672"/>
              <w:sz w:val="16"/>
            </w:rPr>
            <w:fldChar w:fldCharType="separate"/>
          </w:r>
          <w:r w:rsidR="008D6D04">
            <w:rPr>
              <w:noProof/>
              <w:color w:val="005672"/>
              <w:sz w:val="16"/>
            </w:rPr>
            <w:t>1</w:t>
          </w:r>
          <w:r>
            <w:rPr>
              <w:color w:val="005672"/>
              <w:sz w:val="16"/>
            </w:rPr>
            <w:fldChar w:fldCharType="end"/>
          </w:r>
        </w:p>
      </w:tc>
    </w:tr>
  </w:tbl>
  <w:p w:rsidR="00F57AB5" w:rsidRDefault="00F57A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441" w:rsidRDefault="00FA6441">
      <w:r>
        <w:separator/>
      </w:r>
    </w:p>
  </w:footnote>
  <w:footnote w:type="continuationSeparator" w:id="0">
    <w:p w:rsidR="00FA6441" w:rsidRDefault="00FA6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AB5"/>
    <w:rsid w:val="008D6D04"/>
    <w:rsid w:val="00F57AB5"/>
    <w:rsid w:val="00F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19A5B"/>
  <w15:docId w15:val="{DE982511-DE74-48A9-BCCE-9B712130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eastAsia="Arial" w:hAnsi="Arial" w:cs="Arial"/>
      <w:color w:val="000000"/>
      <w:szCs w:val="24"/>
    </w:rPr>
  </w:style>
  <w:style w:type="paragraph" w:styleId="1">
    <w:name w:val="heading 1"/>
    <w:basedOn w:val="a"/>
    <w:next w:val="a"/>
    <w:qFormat/>
    <w:rsid w:val="00EF7B96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outlineLvl w:val="0"/>
    </w:pPr>
    <w:rPr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0"/>
    <w:next w:val="a"/>
    <w:qFormat/>
    <w:rsid w:val="00EF7B96"/>
    <w:pPr>
      <w:keepNext/>
      <w:jc w:val="left"/>
    </w:pPr>
    <w:rPr>
      <w:bCs/>
      <w:iCs/>
      <w:szCs w:val="28"/>
    </w:rPr>
  </w:style>
  <w:style w:type="paragraph" w:styleId="3">
    <w:name w:val="heading 3"/>
    <w:basedOn w:val="a0"/>
    <w:next w:val="a"/>
    <w:qFormat/>
    <w:rsid w:val="00EF7B96"/>
    <w:pPr>
      <w:keepNext/>
      <w:jc w:val="left"/>
      <w:outlineLvl w:val="2"/>
    </w:pPr>
    <w:rPr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spacing w:line="20" w:lineRule="atLeast"/>
      <w:ind w:left="240"/>
    </w:pPr>
    <w:rPr>
      <w:b/>
      <w:i/>
      <w:sz w:val="18"/>
      <w:shd w:val="clear" w:color="auto" w:fill="FFFFFF"/>
    </w:rPr>
  </w:style>
  <w:style w:type="paragraph" w:customStyle="1" w:styleId="a0">
    <w:name w:val="Дайджест_ЗАГОЛОВОК"/>
    <w:basedOn w:val="a"/>
    <w:pPr>
      <w:spacing w:line="20" w:lineRule="atLeast"/>
      <w:jc w:val="both"/>
      <w:outlineLvl w:val="1"/>
    </w:pPr>
    <w:rPr>
      <w:sz w:val="22"/>
      <w:shd w:val="clear" w:color="auto" w:fill="FFFFFF"/>
    </w:rPr>
  </w:style>
  <w:style w:type="paragraph" w:customStyle="1" w:styleId="a4">
    <w:name w:val="Дайджест_ТЕКСТ"/>
    <w:basedOn w:val="a"/>
    <w:pPr>
      <w:spacing w:line="20" w:lineRule="atLeast"/>
      <w:jc w:val="both"/>
    </w:pPr>
    <w:rPr>
      <w:shd w:val="clear" w:color="auto" w:fill="FFFFFF"/>
    </w:rPr>
  </w:style>
  <w:style w:type="paragraph" w:customStyle="1" w:styleId="a5">
    <w:name w:val="Дайджест_СМИ"/>
    <w:basedOn w:val="a"/>
    <w:pPr>
      <w:spacing w:line="20" w:lineRule="atLeast"/>
    </w:pPr>
    <w:rPr>
      <w:b/>
      <w:shd w:val="clear" w:color="auto" w:fill="FFFFFF"/>
    </w:rPr>
  </w:style>
  <w:style w:type="paragraph" w:customStyle="1" w:styleId="ExportHyperlink">
    <w:name w:val="Export_Hyperlink"/>
    <w:basedOn w:val="a"/>
    <w:pPr>
      <w:spacing w:before="200" w:after="100" w:line="20" w:lineRule="atLeast"/>
      <w:jc w:val="right"/>
    </w:pPr>
    <w:rPr>
      <w:color w:val="0000FF"/>
      <w:sz w:val="18"/>
      <w:shd w:val="clear" w:color="auto" w:fill="FFFFFF"/>
    </w:rPr>
  </w:style>
  <w:style w:type="paragraph" w:customStyle="1" w:styleId="ExportAttachment">
    <w:name w:val="Export_Attachment"/>
    <w:basedOn w:val="a"/>
    <w:pPr>
      <w:spacing w:line="20" w:lineRule="atLeast"/>
    </w:pPr>
    <w:rPr>
      <w:color w:val="0000FF"/>
      <w:sz w:val="18"/>
      <w:shd w:val="clear" w:color="auto" w:fill="FFFFFF"/>
    </w:rPr>
  </w:style>
  <w:style w:type="paragraph" w:customStyle="1" w:styleId="Reprints">
    <w:name w:val="Reprints"/>
    <w:basedOn w:val="a"/>
    <w:pPr>
      <w:spacing w:line="20" w:lineRule="atLeast"/>
    </w:pPr>
    <w:rPr>
      <w:color w:val="0000FF"/>
      <w:shd w:val="clear" w:color="auto" w:fill="FFFFFF"/>
    </w:rPr>
  </w:style>
  <w:style w:type="paragraph" w:customStyle="1" w:styleId="reprints0">
    <w:name w:val="reprints_дайджест"/>
    <w:basedOn w:val="a"/>
    <w:pPr>
      <w:spacing w:after="120" w:line="20" w:lineRule="atLeast"/>
      <w:jc w:val="right"/>
    </w:pPr>
    <w:rPr>
      <w:color w:val="595959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 w:line="20" w:lineRule="atLeast"/>
    </w:pPr>
    <w:rPr>
      <w:color w:val="595959"/>
      <w:shd w:val="clear" w:color="auto" w:fill="FFFFFF"/>
    </w:rPr>
  </w:style>
  <w:style w:type="paragraph" w:customStyle="1" w:styleId="UserMsgStyle">
    <w:name w:val="UserMsgStyle"/>
    <w:basedOn w:val="a"/>
    <w:pPr>
      <w:spacing w:line="20" w:lineRule="atLeast"/>
    </w:pPr>
    <w:rPr>
      <w:color w:val="595959"/>
      <w:sz w:val="16"/>
      <w:shd w:val="clear" w:color="auto" w:fill="FFFFFF"/>
    </w:rPr>
  </w:style>
  <w:style w:type="paragraph" w:customStyle="1" w:styleId="ReprintsHeader">
    <w:name w:val="Reprints_Header"/>
    <w:basedOn w:val="a"/>
    <w:pPr>
      <w:spacing w:line="20" w:lineRule="atLeast"/>
    </w:pPr>
    <w:rPr>
      <w:shd w:val="clear" w:color="auto" w:fill="FFFFFF"/>
    </w:rPr>
  </w:style>
  <w:style w:type="paragraph" w:customStyle="1" w:styleId="DigestTabHeader">
    <w:name w:val="DigestTabHeader"/>
    <w:rPr>
      <w:rFonts w:ascii="Arial" w:eastAsia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.aif.ru/society/v-dzerzhinske-za-vzyatku-osudyat-sotrudnika-gosavtodornadzora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-ved.ru/2024/10/07/&#1090;&#1074;&#1086;&#1088;&#1095;&#1077;&#1089;&#1090;&#1074;&#1086;-&#1087;&#1088;&#1086;&#1090;&#1080;&#1074;-&#1082;&#1086;&#1088;&#1088;&#1091;&#1087;&#1094;&#1080;&#1080;/" TargetMode="External"/><Relationship Id="rId12" Type="http://schemas.openxmlformats.org/officeDocument/2006/relationships/hyperlink" Target="https://dzertv.ru/nakazanie-nastignet-zloumyshlennikov-o-borbe-s-korruptsiej-rasskazal-dzerzhinskij-sledovate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zertv.ru/tvorchestvo-protiv-korruptsii-uchitelnitsa-iz-dzerzhinska-prodeklamirovala-svoi-stihi-v-zaksobranii-region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zerzhinetspress.ru/?module=news&amp;action=view&amp;id=95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odzer.ru/news/82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Medialogia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Medialogia Report</dc:subject>
  <dc:creator>Medialogia</dc:creator>
  <cp:keywords>Medialogia</cp:keywords>
  <dc:description>This document was generated by login.mlg.ru</dc:description>
  <cp:lastModifiedBy>Кузьмина Ольга Николаевна</cp:lastModifiedBy>
  <cp:revision>2</cp:revision>
  <dcterms:created xsi:type="dcterms:W3CDTF">2025-03-12T09:30:00Z</dcterms:created>
  <dcterms:modified xsi:type="dcterms:W3CDTF">2025-03-12T09:30:00Z</dcterms:modified>
  <cp:category>Document Generator</cp:category>
</cp:coreProperties>
</file>