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8D" w:rsidRDefault="007A4E8D" w:rsidP="007A4E8D">
      <w:pPr>
        <w:pStyle w:val="a3"/>
        <w:jc w:val="center"/>
        <w:rPr>
          <w:rFonts w:ascii="Tahoma" w:hAnsi="Tahoma" w:cs="Tahoma"/>
          <w:color w:val="313131"/>
          <w:sz w:val="18"/>
          <w:szCs w:val="18"/>
        </w:rPr>
      </w:pPr>
      <w:r>
        <w:rPr>
          <w:rStyle w:val="a4"/>
          <w:rFonts w:ascii="Tahoma" w:hAnsi="Tahoma" w:cs="Tahoma"/>
          <w:color w:val="313131"/>
          <w:sz w:val="18"/>
          <w:szCs w:val="18"/>
        </w:rPr>
        <w:t>Городская Дума</w:t>
      </w:r>
      <w:r>
        <w:rPr>
          <w:rFonts w:ascii="Tahoma" w:hAnsi="Tahoma" w:cs="Tahoma"/>
          <w:color w:val="313131"/>
          <w:sz w:val="18"/>
          <w:szCs w:val="18"/>
        </w:rPr>
        <w:br/>
      </w:r>
      <w:r>
        <w:rPr>
          <w:rStyle w:val="a4"/>
          <w:rFonts w:ascii="Tahoma" w:hAnsi="Tahoma" w:cs="Tahoma"/>
          <w:color w:val="313131"/>
          <w:sz w:val="18"/>
          <w:szCs w:val="18"/>
        </w:rPr>
        <w:t>г. Дзержинска</w:t>
      </w:r>
      <w:r>
        <w:rPr>
          <w:rFonts w:ascii="Tahoma" w:hAnsi="Tahoma" w:cs="Tahoma"/>
          <w:color w:val="313131"/>
          <w:sz w:val="18"/>
          <w:szCs w:val="18"/>
        </w:rPr>
        <w:br/>
      </w:r>
      <w:proofErr w:type="gramStart"/>
      <w:r>
        <w:rPr>
          <w:rStyle w:val="a4"/>
          <w:rFonts w:ascii="Tahoma" w:hAnsi="Tahoma" w:cs="Tahoma"/>
          <w:color w:val="313131"/>
          <w:sz w:val="18"/>
          <w:szCs w:val="18"/>
        </w:rPr>
        <w:t>Р</w:t>
      </w:r>
      <w:proofErr w:type="gramEnd"/>
      <w:r>
        <w:rPr>
          <w:rStyle w:val="a4"/>
          <w:rFonts w:ascii="Tahoma" w:hAnsi="Tahoma" w:cs="Tahoma"/>
          <w:color w:val="313131"/>
          <w:sz w:val="18"/>
          <w:szCs w:val="18"/>
        </w:rPr>
        <w:t xml:space="preserve"> Е Ш Е Н И Е</w:t>
      </w:r>
      <w:r>
        <w:rPr>
          <w:rFonts w:ascii="Tahoma" w:hAnsi="Tahoma" w:cs="Tahoma"/>
          <w:color w:val="313131"/>
          <w:sz w:val="18"/>
          <w:szCs w:val="18"/>
        </w:rPr>
        <w:br/>
      </w:r>
      <w:bookmarkStart w:id="0" w:name="_GoBack"/>
      <w:r>
        <w:rPr>
          <w:rStyle w:val="a4"/>
          <w:rFonts w:ascii="Tahoma" w:hAnsi="Tahoma" w:cs="Tahoma"/>
          <w:color w:val="313131"/>
          <w:sz w:val="18"/>
          <w:szCs w:val="18"/>
        </w:rPr>
        <w:t>от 2 марта 2023 г. № 433</w:t>
      </w:r>
    </w:p>
    <w:bookmarkEnd w:id="0"/>
    <w:p w:rsidR="007A4E8D" w:rsidRDefault="007A4E8D" w:rsidP="007A4E8D">
      <w:pPr>
        <w:pStyle w:val="a3"/>
        <w:jc w:val="center"/>
        <w:rPr>
          <w:rFonts w:ascii="Tahoma" w:hAnsi="Tahoma" w:cs="Tahoma"/>
          <w:color w:val="313131"/>
          <w:sz w:val="18"/>
          <w:szCs w:val="18"/>
        </w:rPr>
      </w:pPr>
      <w:r>
        <w:rPr>
          <w:rStyle w:val="a4"/>
          <w:rFonts w:ascii="Tahoma" w:hAnsi="Tahoma" w:cs="Tahoma"/>
          <w:color w:val="313131"/>
          <w:sz w:val="18"/>
          <w:szCs w:val="18"/>
        </w:rPr>
        <w:t>Об утверждении Порядка проведения осмотров зданий, сооружений в целях оценки их технического состояния и надлежащего технического обслуживания в соответствии с требованиями технических регламентов к конструктивным и другим характеристикам надежности и безопасности объектов, требованиями проектной документации указанных объектов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 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proofErr w:type="gramStart"/>
      <w:r>
        <w:rPr>
          <w:rFonts w:ascii="Tahoma" w:hAnsi="Tahoma" w:cs="Tahoma"/>
          <w:color w:val="313131"/>
          <w:sz w:val="18"/>
          <w:szCs w:val="18"/>
        </w:rPr>
        <w:t>В соответствии со статьями 8, 55.24 Градостроительного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Федерации», статьей 37 Устава городского округа город Дзержинск, в целях обеспечения выполнения мероприятий, направленных на предотвращение возникновения аварийных ситуаций при эксплуатации зданий и сооружений на территории города, городская Дума решила:</w:t>
      </w:r>
      <w:proofErr w:type="gramEnd"/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1. Утвердить прилагаемый Порядок проведения осмотров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  <w:r>
        <w:rPr>
          <w:rFonts w:ascii="Tahoma" w:hAnsi="Tahoma" w:cs="Tahoma"/>
          <w:color w:val="313131"/>
          <w:sz w:val="18"/>
          <w:szCs w:val="18"/>
        </w:rPr>
        <w:br/>
        <w:t>2. Признать утратившими силу:</w:t>
      </w:r>
      <w:r>
        <w:rPr>
          <w:rFonts w:ascii="Tahoma" w:hAnsi="Tahoma" w:cs="Tahoma"/>
          <w:color w:val="313131"/>
          <w:sz w:val="18"/>
          <w:szCs w:val="18"/>
        </w:rPr>
        <w:br/>
        <w:t>1) решение городской Думы от 30.08.2016 № 207 «Об утверждении Порядка проведения осмотров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объектов»;</w:t>
      </w:r>
      <w:r>
        <w:rPr>
          <w:rFonts w:ascii="Tahoma" w:hAnsi="Tahoma" w:cs="Tahoma"/>
          <w:color w:val="313131"/>
          <w:sz w:val="18"/>
          <w:szCs w:val="18"/>
        </w:rPr>
        <w:br/>
        <w:t>2) пункт 4 решения городской Думы от 28.02.2019 № 686 «О внесении изменений в правовые акты городской Думы».</w:t>
      </w:r>
      <w:r>
        <w:rPr>
          <w:rFonts w:ascii="Tahoma" w:hAnsi="Tahoma" w:cs="Tahoma"/>
          <w:color w:val="313131"/>
          <w:sz w:val="18"/>
          <w:szCs w:val="18"/>
        </w:rPr>
        <w:br/>
        <w:t>3. Настоящее решение опубликовать в средствах массовой информации.</w:t>
      </w:r>
      <w:r>
        <w:rPr>
          <w:rFonts w:ascii="Tahoma" w:hAnsi="Tahoma" w:cs="Tahoma"/>
          <w:color w:val="313131"/>
          <w:sz w:val="18"/>
          <w:szCs w:val="18"/>
        </w:rPr>
        <w:br/>
        <w:t>4. Настоящее решение вступает в силу после его официального опубликования.</w:t>
      </w:r>
      <w:r>
        <w:rPr>
          <w:rFonts w:ascii="Tahoma" w:hAnsi="Tahoma" w:cs="Tahoma"/>
          <w:color w:val="313131"/>
          <w:sz w:val="18"/>
          <w:szCs w:val="18"/>
        </w:rPr>
        <w:br/>
        <w:t xml:space="preserve">5. </w:t>
      </w:r>
      <w:proofErr w:type="gramStart"/>
      <w:r>
        <w:rPr>
          <w:rFonts w:ascii="Tahoma" w:hAnsi="Tahoma" w:cs="Tahoma"/>
          <w:color w:val="313131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313131"/>
          <w:sz w:val="18"/>
          <w:szCs w:val="18"/>
        </w:rPr>
        <w:t xml:space="preserve"> исполнением настоящего решения возложить на комитет городской Думы по строительству, архитектуре и землепользованию.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 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 xml:space="preserve">Председатель городской Думы                        </w:t>
      </w:r>
      <w:proofErr w:type="spellStart"/>
      <w:r>
        <w:rPr>
          <w:rFonts w:ascii="Tahoma" w:hAnsi="Tahoma" w:cs="Tahoma"/>
          <w:color w:val="313131"/>
          <w:sz w:val="18"/>
          <w:szCs w:val="18"/>
        </w:rPr>
        <w:t>И.о</w:t>
      </w:r>
      <w:proofErr w:type="spellEnd"/>
      <w:r>
        <w:rPr>
          <w:rFonts w:ascii="Tahoma" w:hAnsi="Tahoma" w:cs="Tahoma"/>
          <w:color w:val="313131"/>
          <w:sz w:val="18"/>
          <w:szCs w:val="18"/>
        </w:rPr>
        <w:t>. главы города</w:t>
      </w:r>
      <w:r>
        <w:rPr>
          <w:rFonts w:ascii="Tahoma" w:hAnsi="Tahoma" w:cs="Tahoma"/>
          <w:color w:val="313131"/>
          <w:sz w:val="18"/>
          <w:szCs w:val="18"/>
        </w:rPr>
        <w:br/>
        <w:t>В.Г. Николаева                                               </w:t>
      </w:r>
      <w:proofErr w:type="spellStart"/>
      <w:r>
        <w:rPr>
          <w:rFonts w:ascii="Tahoma" w:hAnsi="Tahoma" w:cs="Tahoma"/>
          <w:color w:val="313131"/>
          <w:sz w:val="18"/>
          <w:szCs w:val="18"/>
        </w:rPr>
        <w:t>Г.И.Андреев</w:t>
      </w:r>
      <w:proofErr w:type="spellEnd"/>
    </w:p>
    <w:p w:rsidR="007A4E8D" w:rsidRDefault="007A4E8D" w:rsidP="007A4E8D">
      <w:pPr>
        <w:pStyle w:val="a3"/>
        <w:jc w:val="right"/>
        <w:rPr>
          <w:rFonts w:ascii="Tahoma" w:hAnsi="Tahoma" w:cs="Tahoma"/>
          <w:color w:val="313131"/>
          <w:sz w:val="18"/>
          <w:szCs w:val="18"/>
        </w:rPr>
      </w:pPr>
      <w:r>
        <w:rPr>
          <w:rStyle w:val="a4"/>
          <w:rFonts w:ascii="Tahoma" w:hAnsi="Tahoma" w:cs="Tahoma"/>
          <w:color w:val="313131"/>
          <w:sz w:val="18"/>
          <w:szCs w:val="18"/>
        </w:rPr>
        <w:t>УТВЕРЖДЕН</w:t>
      </w:r>
    </w:p>
    <w:p w:rsidR="007A4E8D" w:rsidRDefault="007A4E8D" w:rsidP="007A4E8D">
      <w:pPr>
        <w:pStyle w:val="a3"/>
        <w:jc w:val="right"/>
        <w:rPr>
          <w:rFonts w:ascii="Tahoma" w:hAnsi="Tahoma" w:cs="Tahoma"/>
          <w:color w:val="313131"/>
          <w:sz w:val="18"/>
          <w:szCs w:val="18"/>
        </w:rPr>
      </w:pPr>
      <w:r>
        <w:rPr>
          <w:rStyle w:val="a4"/>
          <w:rFonts w:ascii="Tahoma" w:hAnsi="Tahoma" w:cs="Tahoma"/>
          <w:color w:val="313131"/>
          <w:sz w:val="18"/>
          <w:szCs w:val="18"/>
        </w:rPr>
        <w:t>решением городской Думы</w:t>
      </w:r>
      <w:r>
        <w:rPr>
          <w:rFonts w:ascii="Tahoma" w:hAnsi="Tahoma" w:cs="Tahoma"/>
          <w:color w:val="313131"/>
          <w:sz w:val="18"/>
          <w:szCs w:val="18"/>
        </w:rPr>
        <w:br/>
      </w:r>
      <w:r>
        <w:rPr>
          <w:rStyle w:val="a4"/>
          <w:rFonts w:ascii="Tahoma" w:hAnsi="Tahoma" w:cs="Tahoma"/>
          <w:color w:val="313131"/>
          <w:sz w:val="18"/>
          <w:szCs w:val="18"/>
        </w:rPr>
        <w:t>от 2 марта 2023 г. № 433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 </w:t>
      </w:r>
    </w:p>
    <w:p w:rsidR="007A4E8D" w:rsidRDefault="007A4E8D" w:rsidP="007A4E8D">
      <w:pPr>
        <w:pStyle w:val="a3"/>
        <w:jc w:val="center"/>
        <w:rPr>
          <w:rFonts w:ascii="Tahoma" w:hAnsi="Tahoma" w:cs="Tahoma"/>
          <w:color w:val="313131"/>
          <w:sz w:val="18"/>
          <w:szCs w:val="18"/>
        </w:rPr>
      </w:pPr>
      <w:r>
        <w:rPr>
          <w:rStyle w:val="a4"/>
          <w:rFonts w:ascii="Tahoma" w:hAnsi="Tahoma" w:cs="Tahoma"/>
          <w:color w:val="313131"/>
          <w:sz w:val="18"/>
          <w:szCs w:val="18"/>
        </w:rPr>
        <w:t>ПОРЯДОК</w:t>
      </w:r>
      <w:r>
        <w:rPr>
          <w:rFonts w:ascii="Tahoma" w:hAnsi="Tahoma" w:cs="Tahoma"/>
          <w:color w:val="313131"/>
          <w:sz w:val="18"/>
          <w:szCs w:val="18"/>
        </w:rPr>
        <w:br/>
      </w:r>
      <w:r>
        <w:rPr>
          <w:rStyle w:val="a4"/>
          <w:rFonts w:ascii="Tahoma" w:hAnsi="Tahoma" w:cs="Tahoma"/>
          <w:color w:val="313131"/>
          <w:sz w:val="18"/>
          <w:szCs w:val="18"/>
        </w:rPr>
        <w:t>проведения осмотра зданий, сооружений в целях оценки</w:t>
      </w:r>
      <w:r>
        <w:rPr>
          <w:rFonts w:ascii="Tahoma" w:hAnsi="Tahoma" w:cs="Tahoma"/>
          <w:color w:val="313131"/>
          <w:sz w:val="18"/>
          <w:szCs w:val="18"/>
        </w:rPr>
        <w:br/>
      </w:r>
      <w:r>
        <w:rPr>
          <w:rStyle w:val="a4"/>
          <w:rFonts w:ascii="Tahoma" w:hAnsi="Tahoma" w:cs="Tahoma"/>
          <w:color w:val="313131"/>
          <w:sz w:val="18"/>
          <w:szCs w:val="18"/>
        </w:rPr>
        <w:t>их технического состояния и надлежащего технического</w:t>
      </w:r>
      <w:r>
        <w:rPr>
          <w:rFonts w:ascii="Tahoma" w:hAnsi="Tahoma" w:cs="Tahoma"/>
          <w:color w:val="313131"/>
          <w:sz w:val="18"/>
          <w:szCs w:val="18"/>
        </w:rPr>
        <w:br/>
      </w:r>
      <w:r>
        <w:rPr>
          <w:rStyle w:val="a4"/>
          <w:rFonts w:ascii="Tahoma" w:hAnsi="Tahoma" w:cs="Tahoma"/>
          <w:color w:val="313131"/>
          <w:sz w:val="18"/>
          <w:szCs w:val="18"/>
        </w:rPr>
        <w:t>обслуживания в соответствии с требованиями технических</w:t>
      </w:r>
      <w:r>
        <w:rPr>
          <w:rFonts w:ascii="Tahoma" w:hAnsi="Tahoma" w:cs="Tahoma"/>
          <w:color w:val="313131"/>
          <w:sz w:val="18"/>
          <w:szCs w:val="18"/>
        </w:rPr>
        <w:br/>
      </w:r>
      <w:r>
        <w:rPr>
          <w:rStyle w:val="a4"/>
          <w:rFonts w:ascii="Tahoma" w:hAnsi="Tahoma" w:cs="Tahoma"/>
          <w:color w:val="313131"/>
          <w:sz w:val="18"/>
          <w:szCs w:val="18"/>
        </w:rPr>
        <w:t>регламентов к конструктивным и другим характеристикам</w:t>
      </w:r>
      <w:r>
        <w:rPr>
          <w:rFonts w:ascii="Tahoma" w:hAnsi="Tahoma" w:cs="Tahoma"/>
          <w:color w:val="313131"/>
          <w:sz w:val="18"/>
          <w:szCs w:val="18"/>
        </w:rPr>
        <w:br/>
      </w:r>
      <w:r>
        <w:rPr>
          <w:rStyle w:val="a4"/>
          <w:rFonts w:ascii="Tahoma" w:hAnsi="Tahoma" w:cs="Tahoma"/>
          <w:color w:val="313131"/>
          <w:sz w:val="18"/>
          <w:szCs w:val="18"/>
        </w:rPr>
        <w:t>надежности и безопасности объектов, требованиями</w:t>
      </w:r>
      <w:r>
        <w:rPr>
          <w:rFonts w:ascii="Tahoma" w:hAnsi="Tahoma" w:cs="Tahoma"/>
          <w:color w:val="313131"/>
          <w:sz w:val="18"/>
          <w:szCs w:val="18"/>
        </w:rPr>
        <w:br/>
      </w:r>
      <w:r>
        <w:rPr>
          <w:rStyle w:val="a4"/>
          <w:rFonts w:ascii="Tahoma" w:hAnsi="Tahoma" w:cs="Tahoma"/>
          <w:color w:val="313131"/>
          <w:sz w:val="18"/>
          <w:szCs w:val="18"/>
        </w:rPr>
        <w:t>проектной документации указанных объектов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1. Общие положения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 xml:space="preserve">1.1. </w:t>
      </w:r>
      <w:proofErr w:type="gramStart"/>
      <w:r>
        <w:rPr>
          <w:rFonts w:ascii="Tahoma" w:hAnsi="Tahoma" w:cs="Tahoma"/>
          <w:color w:val="313131"/>
          <w:sz w:val="18"/>
          <w:szCs w:val="18"/>
        </w:rPr>
        <w:t>Настоящий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Порядок) разработан в соответствии со статьями 8, 55.24 Градостроительного кодекса Российской Федерации, с Федеральным законом от 06.10.2003 № 131-ФЗ «Об общих принципах организации местного</w:t>
      </w:r>
      <w:proofErr w:type="gramEnd"/>
      <w:r>
        <w:rPr>
          <w:rFonts w:ascii="Tahoma" w:hAnsi="Tahoma" w:cs="Tahoma"/>
          <w:color w:val="313131"/>
          <w:sz w:val="18"/>
          <w:szCs w:val="18"/>
        </w:rPr>
        <w:t xml:space="preserve"> самоуправления в Российской Федерации», с Федеральным законом </w:t>
      </w:r>
      <w:r>
        <w:rPr>
          <w:rFonts w:ascii="Tahoma" w:hAnsi="Tahoma" w:cs="Tahoma"/>
          <w:color w:val="313131"/>
          <w:sz w:val="18"/>
          <w:szCs w:val="18"/>
        </w:rPr>
        <w:lastRenderedPageBreak/>
        <w:t>от 30.12.2009 № 384-ФЗ «Технический регламент о безопасности зданий и сооружений».</w:t>
      </w:r>
      <w:r>
        <w:rPr>
          <w:rFonts w:ascii="Tahoma" w:hAnsi="Tahoma" w:cs="Tahoma"/>
          <w:color w:val="313131"/>
          <w:sz w:val="18"/>
          <w:szCs w:val="18"/>
        </w:rPr>
        <w:br/>
        <w:t>1.2. Настоящий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(далее - Осмотр).</w:t>
      </w:r>
      <w:r>
        <w:rPr>
          <w:rFonts w:ascii="Tahoma" w:hAnsi="Tahoma" w:cs="Tahoma"/>
          <w:color w:val="313131"/>
          <w:sz w:val="18"/>
          <w:szCs w:val="18"/>
        </w:rPr>
        <w:br/>
        <w:t>Осмотр проводится комиссией по проведению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(далее - Комиссия).</w:t>
      </w:r>
      <w:r>
        <w:rPr>
          <w:rFonts w:ascii="Tahoma" w:hAnsi="Tahoma" w:cs="Tahoma"/>
          <w:color w:val="313131"/>
          <w:sz w:val="18"/>
          <w:szCs w:val="18"/>
        </w:rPr>
        <w:br/>
        <w:t>Комиссия состоит из семи человек, включая председателя, заместителя председателя, секретаря и членов Комиссии. Состав и порядок деятельности Комиссии утверждается правовым актом администрации города.</w:t>
      </w:r>
      <w:r>
        <w:rPr>
          <w:rFonts w:ascii="Tahoma" w:hAnsi="Tahoma" w:cs="Tahoma"/>
          <w:color w:val="313131"/>
          <w:sz w:val="18"/>
          <w:szCs w:val="18"/>
        </w:rPr>
        <w:br/>
        <w:t>1.3.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законами.</w:t>
      </w:r>
      <w:r>
        <w:rPr>
          <w:rFonts w:ascii="Tahoma" w:hAnsi="Tahoma" w:cs="Tahoma"/>
          <w:color w:val="313131"/>
          <w:sz w:val="18"/>
          <w:szCs w:val="18"/>
        </w:rPr>
        <w:br/>
        <w:t>1.4. Настоящий Порядок распространяется на здания, сооружения любой формы собственности, расположенные на территории муниципального образования.</w:t>
      </w:r>
      <w:r>
        <w:rPr>
          <w:rFonts w:ascii="Tahoma" w:hAnsi="Tahoma" w:cs="Tahoma"/>
          <w:color w:val="313131"/>
          <w:sz w:val="18"/>
          <w:szCs w:val="18"/>
        </w:rPr>
        <w:br/>
        <w:t>1.5. Предметом Осмотра является оценка технического состояния зданий, сооружений и их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объектов.</w:t>
      </w:r>
      <w:r>
        <w:rPr>
          <w:rFonts w:ascii="Tahoma" w:hAnsi="Tahoma" w:cs="Tahoma"/>
          <w:color w:val="313131"/>
          <w:sz w:val="18"/>
          <w:szCs w:val="18"/>
        </w:rPr>
        <w:br/>
        <w:t>1.6. Основанием проведения Осмотра является заявление физических или юридических лиц (далее - Заявление):</w:t>
      </w:r>
      <w:r>
        <w:rPr>
          <w:rFonts w:ascii="Tahoma" w:hAnsi="Tahoma" w:cs="Tahoma"/>
          <w:color w:val="313131"/>
          <w:sz w:val="18"/>
          <w:szCs w:val="18"/>
        </w:rPr>
        <w:br/>
        <w:t>1) о нарушении требований законодательства Российской Федерации к эксплуатации зданий, сооружений;</w:t>
      </w:r>
      <w:r>
        <w:rPr>
          <w:rFonts w:ascii="Tahoma" w:hAnsi="Tahoma" w:cs="Tahoma"/>
          <w:color w:val="313131"/>
          <w:sz w:val="18"/>
          <w:szCs w:val="18"/>
        </w:rPr>
        <w:br/>
        <w:t>2) о возникновении аварийных ситуаций в зданиях, сооружениях или возникновении угрозы разрушения зданий, сооружений.</w:t>
      </w:r>
      <w:r>
        <w:rPr>
          <w:rFonts w:ascii="Tahoma" w:hAnsi="Tahoma" w:cs="Tahoma"/>
          <w:color w:val="313131"/>
          <w:sz w:val="18"/>
          <w:szCs w:val="18"/>
        </w:rPr>
        <w:br/>
        <w:t>1.7. Ответственным за организацию и проведение Осмотра является отраслевой (функциональный) орган администрации города, к полномочиям которого относятся градостроительная деятельность, строительство и охрана объектов культурного наследия (далее - Ответственный орган).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2. Организация Осмотра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2.1. Заявление, поступившее в администрацию города, передается в Ответственный орган в день, следующий за днем подачи Заявления.</w:t>
      </w:r>
      <w:r>
        <w:rPr>
          <w:rFonts w:ascii="Tahoma" w:hAnsi="Tahoma" w:cs="Tahoma"/>
          <w:color w:val="313131"/>
          <w:sz w:val="18"/>
          <w:szCs w:val="18"/>
        </w:rPr>
        <w:br/>
        <w:t xml:space="preserve">2.2. </w:t>
      </w:r>
      <w:proofErr w:type="gramStart"/>
      <w:r>
        <w:rPr>
          <w:rFonts w:ascii="Tahoma" w:hAnsi="Tahoma" w:cs="Tahoma"/>
          <w:color w:val="313131"/>
          <w:sz w:val="18"/>
          <w:szCs w:val="18"/>
        </w:rPr>
        <w:t>К участию в Осмотре привлекаются:</w:t>
      </w:r>
      <w:r>
        <w:rPr>
          <w:rFonts w:ascii="Tahoma" w:hAnsi="Tahoma" w:cs="Tahoma"/>
          <w:color w:val="313131"/>
          <w:sz w:val="18"/>
          <w:szCs w:val="18"/>
        </w:rPr>
        <w:br/>
        <w:t>1) физическое или юридическое лицо, обратившееся с Заявлением, указанным в пункте 1.6 настоящего Порядка (далее - Заявитель);</w:t>
      </w:r>
      <w:r>
        <w:rPr>
          <w:rFonts w:ascii="Tahoma" w:hAnsi="Tahoma" w:cs="Tahoma"/>
          <w:color w:val="313131"/>
          <w:sz w:val="18"/>
          <w:szCs w:val="18"/>
        </w:rPr>
        <w:br/>
        <w:t>2) собственники зданий, сооружений (помещений в здании, сооружении);</w:t>
      </w:r>
      <w:r>
        <w:rPr>
          <w:rFonts w:ascii="Tahoma" w:hAnsi="Tahoma" w:cs="Tahoma"/>
          <w:color w:val="313131"/>
          <w:sz w:val="18"/>
          <w:szCs w:val="18"/>
        </w:rPr>
        <w:br/>
        <w:t>3) лица, владеющие зданием, сооружением (помещениями в здании, сооружении) на праве оперативного управления или хозяйственного ведения;</w:t>
      </w:r>
      <w:proofErr w:type="gramEnd"/>
      <w:r>
        <w:rPr>
          <w:rFonts w:ascii="Tahoma" w:hAnsi="Tahoma" w:cs="Tahoma"/>
          <w:color w:val="313131"/>
          <w:sz w:val="18"/>
          <w:szCs w:val="18"/>
        </w:rPr>
        <w:br/>
      </w:r>
      <w:proofErr w:type="gramStart"/>
      <w:r>
        <w:rPr>
          <w:rFonts w:ascii="Tahoma" w:hAnsi="Tahoma" w:cs="Tahoma"/>
          <w:color w:val="313131"/>
          <w:sz w:val="18"/>
          <w:szCs w:val="18"/>
        </w:rPr>
        <w:t>4) пользователи зданий, сооружений (помещений в здании, сооружении) на основании договоров (аренда, безвозмездное пользование и другие);</w:t>
      </w:r>
      <w:r>
        <w:rPr>
          <w:rFonts w:ascii="Tahoma" w:hAnsi="Tahoma" w:cs="Tahoma"/>
          <w:color w:val="313131"/>
          <w:sz w:val="18"/>
          <w:szCs w:val="18"/>
        </w:rPr>
        <w:br/>
        <w:t>5) лицо, ответственное за эксплуатацию здания, сооружения (при наличии сведений о лице, ответственном за эксплуатацию здания, сооружения);</w:t>
      </w:r>
      <w:proofErr w:type="gramEnd"/>
      <w:r>
        <w:rPr>
          <w:rFonts w:ascii="Tahoma" w:hAnsi="Tahoma" w:cs="Tahoma"/>
          <w:color w:val="313131"/>
          <w:sz w:val="18"/>
          <w:szCs w:val="18"/>
        </w:rPr>
        <w:br/>
        <w:t>Ответственный орган может привлекать к проведению Осмотра экспертов, специализированные организации, не состоящие в гражданско-правовых и трудовых отношениях с лицами, указанными в подпунктах 2-5 настоящего пункта, и не являющиеся их аффилированными лицами.</w:t>
      </w:r>
      <w:r>
        <w:rPr>
          <w:rFonts w:ascii="Tahoma" w:hAnsi="Tahoma" w:cs="Tahoma"/>
          <w:color w:val="313131"/>
          <w:sz w:val="18"/>
          <w:szCs w:val="18"/>
        </w:rPr>
        <w:br/>
        <w:t xml:space="preserve">2.3. Лица, указанные в пункте 2.2 настоящего Порядка, извещаются Ответственным органом о дате и времени проведения Осмотра не </w:t>
      </w:r>
      <w:proofErr w:type="gramStart"/>
      <w:r>
        <w:rPr>
          <w:rFonts w:ascii="Tahoma" w:hAnsi="Tahoma" w:cs="Tahoma"/>
          <w:color w:val="313131"/>
          <w:sz w:val="18"/>
          <w:szCs w:val="18"/>
        </w:rPr>
        <w:t>позднее</w:t>
      </w:r>
      <w:proofErr w:type="gramEnd"/>
      <w:r>
        <w:rPr>
          <w:rFonts w:ascii="Tahoma" w:hAnsi="Tahoma" w:cs="Tahoma"/>
          <w:color w:val="313131"/>
          <w:sz w:val="18"/>
          <w:szCs w:val="18"/>
        </w:rPr>
        <w:t xml:space="preserve"> чем за три рабочих дня до даты проведения Осмотра.</w:t>
      </w:r>
      <w:r>
        <w:rPr>
          <w:rFonts w:ascii="Tahoma" w:hAnsi="Tahoma" w:cs="Tahoma"/>
          <w:color w:val="313131"/>
          <w:sz w:val="18"/>
          <w:szCs w:val="18"/>
        </w:rPr>
        <w:br/>
        <w:t xml:space="preserve"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2.2 настоящего Порядка, осуществляется Ответственным органом не </w:t>
      </w:r>
      <w:proofErr w:type="gramStart"/>
      <w:r>
        <w:rPr>
          <w:rFonts w:ascii="Tahoma" w:hAnsi="Tahoma" w:cs="Tahoma"/>
          <w:color w:val="313131"/>
          <w:sz w:val="18"/>
          <w:szCs w:val="18"/>
        </w:rPr>
        <w:t>позднее</w:t>
      </w:r>
      <w:proofErr w:type="gramEnd"/>
      <w:r>
        <w:rPr>
          <w:rFonts w:ascii="Tahoma" w:hAnsi="Tahoma" w:cs="Tahoma"/>
          <w:color w:val="313131"/>
          <w:sz w:val="18"/>
          <w:szCs w:val="18"/>
        </w:rPr>
        <w:t xml:space="preserve"> чем за один рабочий день до дня проведения Осмотра.</w:t>
      </w:r>
      <w:r>
        <w:rPr>
          <w:rFonts w:ascii="Tahoma" w:hAnsi="Tahoma" w:cs="Tahoma"/>
          <w:color w:val="313131"/>
          <w:sz w:val="18"/>
          <w:szCs w:val="18"/>
        </w:rPr>
        <w:br/>
      </w:r>
      <w:proofErr w:type="gramStart"/>
      <w:r>
        <w:rPr>
          <w:rFonts w:ascii="Tahoma" w:hAnsi="Tahoma" w:cs="Tahoma"/>
          <w:color w:val="313131"/>
          <w:sz w:val="18"/>
          <w:szCs w:val="18"/>
        </w:rPr>
        <w:t>Извещение лиц, указанных в пункте 2.2 настоящего Порядка, о дате и времени проведения Осмотра обеспечивается Ответственным органом путем размещения информационных объявлений на информационных стендах, имеющихся в доступных для общего обозрения в помещениях здания, сооружения, а также посредством телефонной связи (при наличии контактных данных).</w:t>
      </w:r>
      <w:r>
        <w:rPr>
          <w:rFonts w:ascii="Tahoma" w:hAnsi="Tahoma" w:cs="Tahoma"/>
          <w:color w:val="313131"/>
          <w:sz w:val="18"/>
          <w:szCs w:val="18"/>
        </w:rPr>
        <w:br/>
        <w:t>2.4.</w:t>
      </w:r>
      <w:proofErr w:type="gramEnd"/>
      <w:r>
        <w:rPr>
          <w:rFonts w:ascii="Tahoma" w:hAnsi="Tahoma" w:cs="Tahoma"/>
          <w:color w:val="313131"/>
          <w:sz w:val="18"/>
          <w:szCs w:val="18"/>
        </w:rPr>
        <w:t xml:space="preserve"> 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десяти рабочих дней, следующих за днем поступления в Ответственный орган указанного Заявления.</w:t>
      </w:r>
      <w:r>
        <w:rPr>
          <w:rFonts w:ascii="Tahoma" w:hAnsi="Tahoma" w:cs="Tahoma"/>
          <w:color w:val="313131"/>
          <w:sz w:val="18"/>
          <w:szCs w:val="18"/>
        </w:rPr>
        <w:br/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Ответственный орган указанного Заявления.</w:t>
      </w:r>
      <w:r>
        <w:rPr>
          <w:rFonts w:ascii="Tahoma" w:hAnsi="Tahoma" w:cs="Tahoma"/>
          <w:color w:val="313131"/>
          <w:sz w:val="18"/>
          <w:szCs w:val="18"/>
        </w:rPr>
        <w:br/>
        <w:t xml:space="preserve">2.5. </w:t>
      </w:r>
      <w:proofErr w:type="gramStart"/>
      <w:r>
        <w:rPr>
          <w:rFonts w:ascii="Tahoma" w:hAnsi="Tahoma" w:cs="Tahoma"/>
          <w:color w:val="313131"/>
          <w:sz w:val="18"/>
          <w:szCs w:val="18"/>
        </w:rPr>
        <w:t xml:space="preserve">В случае поступления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указанное Заявление в течение трех рабочих дней со дня его поступления в Ответственный орган направляется </w:t>
      </w:r>
      <w:r>
        <w:rPr>
          <w:rFonts w:ascii="Tahoma" w:hAnsi="Tahoma" w:cs="Tahoma"/>
          <w:color w:val="313131"/>
          <w:sz w:val="18"/>
          <w:szCs w:val="18"/>
        </w:rPr>
        <w:lastRenderedPageBreak/>
        <w:t>Ответственным органом в орган, осуществляющий государственный контроль (надзор) в соответствии с федеральными законами при эксплуатации</w:t>
      </w:r>
      <w:proofErr w:type="gramEnd"/>
      <w:r>
        <w:rPr>
          <w:rFonts w:ascii="Tahoma" w:hAnsi="Tahoma" w:cs="Tahoma"/>
          <w:color w:val="313131"/>
          <w:sz w:val="18"/>
          <w:szCs w:val="18"/>
        </w:rPr>
        <w:t xml:space="preserve"> указанных зданий, сооружений.</w:t>
      </w:r>
      <w:r>
        <w:rPr>
          <w:rFonts w:ascii="Tahoma" w:hAnsi="Tahoma" w:cs="Tahoma"/>
          <w:color w:val="313131"/>
          <w:sz w:val="18"/>
          <w:szCs w:val="18"/>
        </w:rPr>
        <w:br/>
      </w:r>
      <w:proofErr w:type="gramStart"/>
      <w:r>
        <w:rPr>
          <w:rFonts w:ascii="Tahoma" w:hAnsi="Tahoma" w:cs="Tahoma"/>
          <w:color w:val="313131"/>
          <w:sz w:val="18"/>
          <w:szCs w:val="18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в отношении зданий, сооружений, указанных в абзаце первом настоящего пункта, указанное Заявление в день поступления в Ответственный орган направляется Ответственным органом в орган, осуществляющий государственный контроль (надзор) в соответствии с федеральными законами при эксплуатации указанных зданий, сооружений.</w:t>
      </w:r>
      <w:proofErr w:type="gramEnd"/>
      <w:r>
        <w:rPr>
          <w:rFonts w:ascii="Tahoma" w:hAnsi="Tahoma" w:cs="Tahoma"/>
          <w:color w:val="313131"/>
          <w:sz w:val="18"/>
          <w:szCs w:val="18"/>
        </w:rPr>
        <w:br/>
        <w:t>Ответственный орган в день направления Заявления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проведении Осмотра, которое содержит информацию о направлении Заявления для рассмотрения в указанный орган.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3. Проведение и оформление результатов Осмотра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3.1. Осмотр выполняется Комиссией с участием лиц, указанных в пункте 2.2 настоящего Порядка, в следующем объеме:</w:t>
      </w:r>
      <w:r>
        <w:rPr>
          <w:rFonts w:ascii="Tahoma" w:hAnsi="Tahoma" w:cs="Tahoma"/>
          <w:color w:val="313131"/>
          <w:sz w:val="18"/>
          <w:szCs w:val="18"/>
        </w:rPr>
        <w:br/>
        <w:t xml:space="preserve">1) наружное визуальное обследование здания, сооружения в целях выявления технического состояния здания, сооружения, а также выявления работ по реконструкции </w:t>
      </w:r>
      <w:proofErr w:type="gramStart"/>
      <w:r>
        <w:rPr>
          <w:rFonts w:ascii="Tahoma" w:hAnsi="Tahoma" w:cs="Tahoma"/>
          <w:color w:val="313131"/>
          <w:sz w:val="18"/>
          <w:szCs w:val="18"/>
        </w:rPr>
        <w:t>и(</w:t>
      </w:r>
      <w:proofErr w:type="gramEnd"/>
      <w:r>
        <w:rPr>
          <w:rFonts w:ascii="Tahoma" w:hAnsi="Tahoma" w:cs="Tahoma"/>
          <w:color w:val="313131"/>
          <w:sz w:val="18"/>
          <w:szCs w:val="18"/>
        </w:rPr>
        <w:t>или) капитальному ремонту здания, сооружения;</w:t>
      </w:r>
      <w:r>
        <w:rPr>
          <w:rFonts w:ascii="Tahoma" w:hAnsi="Tahoma" w:cs="Tahoma"/>
          <w:color w:val="313131"/>
          <w:sz w:val="18"/>
          <w:szCs w:val="18"/>
        </w:rPr>
        <w:br/>
        <w:t>2)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</w:t>
      </w:r>
      <w:r>
        <w:rPr>
          <w:rFonts w:ascii="Tahoma" w:hAnsi="Tahoma" w:cs="Tahoma"/>
          <w:color w:val="313131"/>
          <w:sz w:val="18"/>
          <w:szCs w:val="18"/>
        </w:rPr>
        <w:br/>
        <w:t xml:space="preserve">3) </w:t>
      </w:r>
      <w:proofErr w:type="spellStart"/>
      <w:r>
        <w:rPr>
          <w:rFonts w:ascii="Tahoma" w:hAnsi="Tahoma" w:cs="Tahoma"/>
          <w:color w:val="313131"/>
          <w:sz w:val="18"/>
          <w:szCs w:val="18"/>
        </w:rPr>
        <w:t>фотофиксация</w:t>
      </w:r>
      <w:proofErr w:type="spellEnd"/>
      <w:r>
        <w:rPr>
          <w:rFonts w:ascii="Tahoma" w:hAnsi="Tahoma" w:cs="Tahoma"/>
          <w:color w:val="313131"/>
          <w:sz w:val="18"/>
          <w:szCs w:val="18"/>
        </w:rPr>
        <w:t xml:space="preserve"> фасада здания, сооружения и его частей.</w:t>
      </w:r>
      <w:r>
        <w:rPr>
          <w:rFonts w:ascii="Tahoma" w:hAnsi="Tahoma" w:cs="Tahoma"/>
          <w:color w:val="313131"/>
          <w:sz w:val="18"/>
          <w:szCs w:val="18"/>
        </w:rPr>
        <w:br/>
        <w:t xml:space="preserve">3.2. 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Акт) по форме согласно приложению к настоящему Порядку. Акт составляется в день проведения Осмотра. К Акту прикладываются материалы </w:t>
      </w:r>
      <w:proofErr w:type="spellStart"/>
      <w:r>
        <w:rPr>
          <w:rFonts w:ascii="Tahoma" w:hAnsi="Tahoma" w:cs="Tahoma"/>
          <w:color w:val="313131"/>
          <w:sz w:val="18"/>
          <w:szCs w:val="18"/>
        </w:rPr>
        <w:t>фотофиксации</w:t>
      </w:r>
      <w:proofErr w:type="spellEnd"/>
      <w:r>
        <w:rPr>
          <w:rFonts w:ascii="Tahoma" w:hAnsi="Tahoma" w:cs="Tahoma"/>
          <w:color w:val="313131"/>
          <w:sz w:val="18"/>
          <w:szCs w:val="18"/>
        </w:rPr>
        <w:t xml:space="preserve"> осматриваемых зданий, сооружений, оформленные в ходе Осмотра.</w:t>
      </w:r>
      <w:r>
        <w:rPr>
          <w:rFonts w:ascii="Tahoma" w:hAnsi="Tahoma" w:cs="Tahoma"/>
          <w:color w:val="313131"/>
          <w:sz w:val="18"/>
          <w:szCs w:val="18"/>
        </w:rPr>
        <w:br/>
        <w:t>При отсутствии доступа внутрь здания, сооружения в Акте делается соответствующая отметка.</w:t>
      </w:r>
      <w:r>
        <w:rPr>
          <w:rFonts w:ascii="Tahoma" w:hAnsi="Tahoma" w:cs="Tahoma"/>
          <w:color w:val="313131"/>
          <w:sz w:val="18"/>
          <w:szCs w:val="18"/>
        </w:rPr>
        <w:br/>
      </w:r>
      <w:proofErr w:type="gramStart"/>
      <w:r>
        <w:rPr>
          <w:rFonts w:ascii="Tahoma" w:hAnsi="Tahoma" w:cs="Tahoma"/>
          <w:color w:val="313131"/>
          <w:sz w:val="18"/>
          <w:szCs w:val="18"/>
        </w:rPr>
        <w:t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</w:t>
      </w:r>
      <w:proofErr w:type="gramEnd"/>
      <w:r>
        <w:rPr>
          <w:rFonts w:ascii="Tahoma" w:hAnsi="Tahoma" w:cs="Tahoma"/>
          <w:color w:val="313131"/>
          <w:sz w:val="18"/>
          <w:szCs w:val="18"/>
        </w:rPr>
        <w:br/>
        <w:t>Акт составляется в одном экземпляре и подписывается членами Комиссии и участвующими в Осмотре лицами, указанными в пункте 2.2 настоящего Порядка.</w:t>
      </w:r>
      <w:r>
        <w:rPr>
          <w:rFonts w:ascii="Tahoma" w:hAnsi="Tahoma" w:cs="Tahoma"/>
          <w:color w:val="313131"/>
          <w:sz w:val="18"/>
          <w:szCs w:val="18"/>
        </w:rPr>
        <w:br/>
        <w:t>Копии Акта направляются Ответственным органом Заявителю, правообладателю здания, сооружения, лицу, ответственному за эксплуатацию зданий, сооружений (при наличии сведений о лице, ответственном за эксплуатацию здания, сооружения), в течение двух рабочих дней со дня его составления заказным почтовым отправлением с уведомлением о вручении либо вручаются указанным лицам под роспись.</w:t>
      </w:r>
      <w:r>
        <w:rPr>
          <w:rFonts w:ascii="Tahoma" w:hAnsi="Tahoma" w:cs="Tahoma"/>
          <w:color w:val="313131"/>
          <w:sz w:val="18"/>
          <w:szCs w:val="18"/>
        </w:rPr>
        <w:br/>
      </w:r>
      <w:proofErr w:type="gramStart"/>
      <w:r>
        <w:rPr>
          <w:rFonts w:ascii="Tahoma" w:hAnsi="Tahoma" w:cs="Tahoma"/>
          <w:color w:val="313131"/>
          <w:sz w:val="18"/>
          <w:szCs w:val="18"/>
        </w:rPr>
        <w:t>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копии Акта вручаются Заявителю, правообладателю здания, сооружения, лицу, ответственному за эксплуатацию зданий, сооружений (при наличии сведений о лице, ответственном за эксплуатацию здания, сооружения), в день проведения Осмотра здания, сооружения любым доступным способом, в том числе с использованием средств</w:t>
      </w:r>
      <w:proofErr w:type="gramEnd"/>
      <w:r>
        <w:rPr>
          <w:rFonts w:ascii="Tahoma" w:hAnsi="Tahoma" w:cs="Tahoma"/>
          <w:color w:val="313131"/>
          <w:sz w:val="18"/>
          <w:szCs w:val="18"/>
        </w:rPr>
        <w:t xml:space="preserve"> связи.</w:t>
      </w:r>
      <w:r>
        <w:rPr>
          <w:rFonts w:ascii="Tahoma" w:hAnsi="Tahoma" w:cs="Tahoma"/>
          <w:color w:val="313131"/>
          <w:sz w:val="18"/>
          <w:szCs w:val="18"/>
        </w:rPr>
        <w:br/>
        <w:t xml:space="preserve">3.3. </w:t>
      </w:r>
      <w:proofErr w:type="gramStart"/>
      <w:r>
        <w:rPr>
          <w:rFonts w:ascii="Tahoma" w:hAnsi="Tahoma" w:cs="Tahoma"/>
          <w:color w:val="313131"/>
          <w:sz w:val="18"/>
          <w:szCs w:val="18"/>
        </w:rPr>
        <w:t>В случае выявления в ходе Осмотра возникновения угрозы разрушения осматриваемых здания, сооружения, находящихся в муниципальной собственности, Ответственный орган в течение двух рабочих дней направляет в отраслевой (функциональный) орган администрации города, к полномочиям которого отнесено управление и распоряжение муниципальным имуществом, обращение о принятии мер, предусмотренных законодательством и направленных на обеспечение безопасности жизни и здоровья граждан.</w:t>
      </w:r>
      <w:r>
        <w:rPr>
          <w:rFonts w:ascii="Tahoma" w:hAnsi="Tahoma" w:cs="Tahoma"/>
          <w:color w:val="313131"/>
          <w:sz w:val="18"/>
          <w:szCs w:val="18"/>
        </w:rPr>
        <w:br/>
        <w:t>3.4.</w:t>
      </w:r>
      <w:proofErr w:type="gramEnd"/>
      <w:r>
        <w:rPr>
          <w:rFonts w:ascii="Tahoma" w:hAnsi="Tahoma" w:cs="Tahoma"/>
          <w:color w:val="313131"/>
          <w:sz w:val="18"/>
          <w:szCs w:val="18"/>
        </w:rPr>
        <w:t xml:space="preserve"> В случае выявления административного правонарушения, а также действия (бездействия), содержащего признаки состава преступления, Ответственный орган в течение двух рабочих дней направляет материалы </w:t>
      </w:r>
      <w:proofErr w:type="gramStart"/>
      <w:r>
        <w:rPr>
          <w:rFonts w:ascii="Tahoma" w:hAnsi="Tahoma" w:cs="Tahoma"/>
          <w:color w:val="313131"/>
          <w:sz w:val="18"/>
          <w:szCs w:val="18"/>
        </w:rPr>
        <w:t>проверки</w:t>
      </w:r>
      <w:proofErr w:type="gramEnd"/>
      <w:r>
        <w:rPr>
          <w:rFonts w:ascii="Tahoma" w:hAnsi="Tahoma" w:cs="Tahoma"/>
          <w:color w:val="313131"/>
          <w:sz w:val="18"/>
          <w:szCs w:val="18"/>
        </w:rPr>
        <w:t xml:space="preserve"> в уполномоченные контролирующие и правоохранительные органы.</w:t>
      </w:r>
      <w:r>
        <w:rPr>
          <w:rFonts w:ascii="Tahoma" w:hAnsi="Tahoma" w:cs="Tahoma"/>
          <w:color w:val="313131"/>
          <w:sz w:val="18"/>
          <w:szCs w:val="18"/>
        </w:rPr>
        <w:br/>
        <w:t>3.5. Сведения о проведенном Комиссией Осмотре подлежат внесению в журнал учета осмотров, который ведется Ответственным органом по форме, включающей следующие данные:</w:t>
      </w:r>
      <w:r>
        <w:rPr>
          <w:rFonts w:ascii="Tahoma" w:hAnsi="Tahoma" w:cs="Tahoma"/>
          <w:color w:val="313131"/>
          <w:sz w:val="18"/>
          <w:szCs w:val="18"/>
        </w:rPr>
        <w:br/>
        <w:t>1) порядковый номер Осмотра;</w:t>
      </w:r>
      <w:r>
        <w:rPr>
          <w:rFonts w:ascii="Tahoma" w:hAnsi="Tahoma" w:cs="Tahoma"/>
          <w:color w:val="313131"/>
          <w:sz w:val="18"/>
          <w:szCs w:val="18"/>
        </w:rPr>
        <w:br/>
        <w:t>2) дата проведения Осмотра;</w:t>
      </w:r>
      <w:r>
        <w:rPr>
          <w:rFonts w:ascii="Tahoma" w:hAnsi="Tahoma" w:cs="Tahoma"/>
          <w:color w:val="313131"/>
          <w:sz w:val="18"/>
          <w:szCs w:val="18"/>
        </w:rPr>
        <w:br/>
        <w:t>3) наименование и место нахождения осматриваемых зданий, сооружений;</w:t>
      </w:r>
      <w:r>
        <w:rPr>
          <w:rFonts w:ascii="Tahoma" w:hAnsi="Tahoma" w:cs="Tahoma"/>
          <w:color w:val="313131"/>
          <w:sz w:val="18"/>
          <w:szCs w:val="18"/>
        </w:rPr>
        <w:br/>
        <w:t>4) отметка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</w:t>
      </w:r>
      <w:r>
        <w:rPr>
          <w:rFonts w:ascii="Tahoma" w:hAnsi="Tahoma" w:cs="Tahoma"/>
          <w:color w:val="313131"/>
          <w:sz w:val="18"/>
          <w:szCs w:val="18"/>
        </w:rPr>
        <w:br/>
        <w:t>Журнал учета Осмотров должен быть прошит и пронумерован.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lastRenderedPageBreak/>
        <w:br/>
        <w:t xml:space="preserve">Директор департамента градостроительной деятельности, строительства и охраны объектов культурного наследия Т.В. </w:t>
      </w:r>
      <w:proofErr w:type="spellStart"/>
      <w:r>
        <w:rPr>
          <w:rFonts w:ascii="Tahoma" w:hAnsi="Tahoma" w:cs="Tahoma"/>
          <w:color w:val="313131"/>
          <w:sz w:val="18"/>
          <w:szCs w:val="18"/>
        </w:rPr>
        <w:t>Коннова</w:t>
      </w:r>
      <w:proofErr w:type="spellEnd"/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 </w:t>
      </w:r>
    </w:p>
    <w:p w:rsidR="007A4E8D" w:rsidRDefault="007A4E8D" w:rsidP="007A4E8D">
      <w:pPr>
        <w:pStyle w:val="a3"/>
        <w:jc w:val="right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Приложение</w:t>
      </w:r>
    </w:p>
    <w:p w:rsidR="007A4E8D" w:rsidRDefault="007A4E8D" w:rsidP="007A4E8D">
      <w:pPr>
        <w:pStyle w:val="a3"/>
        <w:jc w:val="right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к Порядку осмотра зданий, сооружений</w:t>
      </w:r>
    </w:p>
    <w:p w:rsidR="007A4E8D" w:rsidRDefault="007A4E8D" w:rsidP="007A4E8D">
      <w:pPr>
        <w:pStyle w:val="a3"/>
        <w:jc w:val="right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в целях оценки их технического состояния</w:t>
      </w:r>
    </w:p>
    <w:p w:rsidR="007A4E8D" w:rsidRDefault="007A4E8D" w:rsidP="007A4E8D">
      <w:pPr>
        <w:pStyle w:val="a3"/>
        <w:jc w:val="right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и надлежащего технического обслуживания</w:t>
      </w:r>
    </w:p>
    <w:p w:rsidR="007A4E8D" w:rsidRDefault="007A4E8D" w:rsidP="007A4E8D">
      <w:pPr>
        <w:pStyle w:val="a3"/>
        <w:jc w:val="right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 xml:space="preserve">в соответствии с требованиями </w:t>
      </w:r>
      <w:proofErr w:type="gramStart"/>
      <w:r>
        <w:rPr>
          <w:rFonts w:ascii="Tahoma" w:hAnsi="Tahoma" w:cs="Tahoma"/>
          <w:color w:val="313131"/>
          <w:sz w:val="18"/>
          <w:szCs w:val="18"/>
        </w:rPr>
        <w:t>технических</w:t>
      </w:r>
      <w:proofErr w:type="gramEnd"/>
    </w:p>
    <w:p w:rsidR="007A4E8D" w:rsidRDefault="007A4E8D" w:rsidP="007A4E8D">
      <w:pPr>
        <w:pStyle w:val="a3"/>
        <w:jc w:val="right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регламентов к конструктивным и другим</w:t>
      </w:r>
    </w:p>
    <w:p w:rsidR="007A4E8D" w:rsidRDefault="007A4E8D" w:rsidP="007A4E8D">
      <w:pPr>
        <w:pStyle w:val="a3"/>
        <w:jc w:val="right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характеристикам надежности и безопасности</w:t>
      </w:r>
    </w:p>
    <w:p w:rsidR="007A4E8D" w:rsidRDefault="007A4E8D" w:rsidP="007A4E8D">
      <w:pPr>
        <w:pStyle w:val="a3"/>
        <w:jc w:val="right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 xml:space="preserve">объектов, требованиями </w:t>
      </w:r>
      <w:proofErr w:type="gramStart"/>
      <w:r>
        <w:rPr>
          <w:rFonts w:ascii="Tahoma" w:hAnsi="Tahoma" w:cs="Tahoma"/>
          <w:color w:val="313131"/>
          <w:sz w:val="18"/>
          <w:szCs w:val="18"/>
        </w:rPr>
        <w:t>проектной</w:t>
      </w:r>
      <w:proofErr w:type="gramEnd"/>
    </w:p>
    <w:p w:rsidR="007A4E8D" w:rsidRDefault="007A4E8D" w:rsidP="007A4E8D">
      <w:pPr>
        <w:pStyle w:val="a3"/>
        <w:jc w:val="right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документации указанных объектов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 </w:t>
      </w:r>
    </w:p>
    <w:p w:rsidR="007A4E8D" w:rsidRDefault="007A4E8D" w:rsidP="007A4E8D">
      <w:pPr>
        <w:pStyle w:val="a3"/>
        <w:jc w:val="right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 </w:t>
      </w:r>
    </w:p>
    <w:p w:rsidR="007A4E8D" w:rsidRDefault="007A4E8D" w:rsidP="007A4E8D">
      <w:pPr>
        <w:pStyle w:val="a3"/>
        <w:jc w:val="right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УТВЕРЖДАЮ</w:t>
      </w:r>
    </w:p>
    <w:p w:rsidR="007A4E8D" w:rsidRDefault="007A4E8D" w:rsidP="007A4E8D">
      <w:pPr>
        <w:pStyle w:val="a3"/>
        <w:jc w:val="right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 _______________________________</w:t>
      </w:r>
    </w:p>
    <w:p w:rsidR="007A4E8D" w:rsidRDefault="007A4E8D" w:rsidP="007A4E8D">
      <w:pPr>
        <w:pStyle w:val="a3"/>
        <w:jc w:val="right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 (подпись председателя комиссии)</w:t>
      </w:r>
    </w:p>
    <w:p w:rsidR="007A4E8D" w:rsidRDefault="007A4E8D" w:rsidP="007A4E8D">
      <w:pPr>
        <w:pStyle w:val="a3"/>
        <w:jc w:val="right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 "___" _________________ 20__ г.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 </w:t>
      </w:r>
    </w:p>
    <w:p w:rsidR="007A4E8D" w:rsidRDefault="007A4E8D" w:rsidP="007A4E8D">
      <w:pPr>
        <w:pStyle w:val="a3"/>
        <w:jc w:val="center"/>
        <w:rPr>
          <w:rFonts w:ascii="Tahoma" w:hAnsi="Tahoma" w:cs="Tahoma"/>
          <w:color w:val="313131"/>
          <w:sz w:val="18"/>
          <w:szCs w:val="18"/>
        </w:rPr>
      </w:pPr>
      <w:r>
        <w:rPr>
          <w:rStyle w:val="a4"/>
          <w:rFonts w:ascii="Tahoma" w:hAnsi="Tahoma" w:cs="Tahoma"/>
          <w:color w:val="313131"/>
          <w:sz w:val="18"/>
          <w:szCs w:val="18"/>
        </w:rPr>
        <w:t>АКТ</w:t>
      </w:r>
    </w:p>
    <w:p w:rsidR="007A4E8D" w:rsidRDefault="007A4E8D" w:rsidP="007A4E8D">
      <w:pPr>
        <w:pStyle w:val="a3"/>
        <w:jc w:val="center"/>
        <w:rPr>
          <w:rFonts w:ascii="Tahoma" w:hAnsi="Tahoma" w:cs="Tahoma"/>
          <w:color w:val="313131"/>
          <w:sz w:val="18"/>
          <w:szCs w:val="18"/>
        </w:rPr>
      </w:pPr>
      <w:r>
        <w:rPr>
          <w:rStyle w:val="a4"/>
          <w:rFonts w:ascii="Tahoma" w:hAnsi="Tahoma" w:cs="Tahoma"/>
          <w:color w:val="313131"/>
          <w:sz w:val="18"/>
          <w:szCs w:val="18"/>
        </w:rPr>
        <w:t>осмотра здания, сооружения в целях оценки их технического</w:t>
      </w:r>
    </w:p>
    <w:p w:rsidR="007A4E8D" w:rsidRDefault="007A4E8D" w:rsidP="007A4E8D">
      <w:pPr>
        <w:pStyle w:val="a3"/>
        <w:jc w:val="center"/>
        <w:rPr>
          <w:rFonts w:ascii="Tahoma" w:hAnsi="Tahoma" w:cs="Tahoma"/>
          <w:color w:val="313131"/>
          <w:sz w:val="18"/>
          <w:szCs w:val="18"/>
        </w:rPr>
      </w:pPr>
      <w:r>
        <w:rPr>
          <w:rStyle w:val="a4"/>
          <w:rFonts w:ascii="Tahoma" w:hAnsi="Tahoma" w:cs="Tahoma"/>
          <w:color w:val="313131"/>
          <w:sz w:val="18"/>
          <w:szCs w:val="18"/>
        </w:rPr>
        <w:t>состояния и надлежащего технического обслуживания в соответствии</w:t>
      </w:r>
    </w:p>
    <w:p w:rsidR="007A4E8D" w:rsidRDefault="007A4E8D" w:rsidP="007A4E8D">
      <w:pPr>
        <w:pStyle w:val="a3"/>
        <w:jc w:val="center"/>
        <w:rPr>
          <w:rFonts w:ascii="Tahoma" w:hAnsi="Tahoma" w:cs="Tahoma"/>
          <w:color w:val="313131"/>
          <w:sz w:val="18"/>
          <w:szCs w:val="18"/>
        </w:rPr>
      </w:pPr>
      <w:r>
        <w:rPr>
          <w:rStyle w:val="a4"/>
          <w:rFonts w:ascii="Tahoma" w:hAnsi="Tahoma" w:cs="Tahoma"/>
          <w:color w:val="313131"/>
          <w:sz w:val="18"/>
          <w:szCs w:val="18"/>
        </w:rPr>
        <w:t>с требованиями технических регламентов к конструктивным и другим</w:t>
      </w:r>
    </w:p>
    <w:p w:rsidR="007A4E8D" w:rsidRDefault="007A4E8D" w:rsidP="007A4E8D">
      <w:pPr>
        <w:pStyle w:val="a3"/>
        <w:jc w:val="center"/>
        <w:rPr>
          <w:rFonts w:ascii="Tahoma" w:hAnsi="Tahoma" w:cs="Tahoma"/>
          <w:color w:val="313131"/>
          <w:sz w:val="18"/>
          <w:szCs w:val="18"/>
        </w:rPr>
      </w:pPr>
      <w:r>
        <w:rPr>
          <w:rStyle w:val="a4"/>
          <w:rFonts w:ascii="Tahoma" w:hAnsi="Tahoma" w:cs="Tahoma"/>
          <w:color w:val="313131"/>
          <w:sz w:val="18"/>
          <w:szCs w:val="18"/>
        </w:rPr>
        <w:t>характеристикам надежности и безопасности объектов, требованиями</w:t>
      </w:r>
    </w:p>
    <w:p w:rsidR="007A4E8D" w:rsidRDefault="007A4E8D" w:rsidP="007A4E8D">
      <w:pPr>
        <w:pStyle w:val="a3"/>
        <w:jc w:val="center"/>
        <w:rPr>
          <w:rFonts w:ascii="Tahoma" w:hAnsi="Tahoma" w:cs="Tahoma"/>
          <w:color w:val="313131"/>
          <w:sz w:val="18"/>
          <w:szCs w:val="18"/>
        </w:rPr>
      </w:pPr>
      <w:r>
        <w:rPr>
          <w:rStyle w:val="a4"/>
          <w:rFonts w:ascii="Tahoma" w:hAnsi="Tahoma" w:cs="Tahoma"/>
          <w:color w:val="313131"/>
          <w:sz w:val="18"/>
          <w:szCs w:val="18"/>
        </w:rPr>
        <w:t>проектной документации указанных объектов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 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"___" ___________ 20__ г. г. Дзержинск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 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Настоящий акт составлен Комиссией в составе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lastRenderedPageBreak/>
        <w:t>__________________________________________________________________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(Ф.И.О., должности лиц, составивших акт осмотра здания, сооружения)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 xml:space="preserve">по результатам проведения осмотра здания, сооружения в целях оценки их технического состояния и надлежащего технического обслуживания </w:t>
      </w:r>
      <w:proofErr w:type="gramStart"/>
      <w:r>
        <w:rPr>
          <w:rFonts w:ascii="Tahoma" w:hAnsi="Tahoma" w:cs="Tahoma"/>
          <w:color w:val="313131"/>
          <w:sz w:val="18"/>
          <w:szCs w:val="18"/>
        </w:rPr>
        <w:t>в</w:t>
      </w:r>
      <w:proofErr w:type="gramEnd"/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proofErr w:type="gramStart"/>
      <w:r>
        <w:rPr>
          <w:rFonts w:ascii="Tahoma" w:hAnsi="Tahoma" w:cs="Tahoma"/>
          <w:color w:val="313131"/>
          <w:sz w:val="18"/>
          <w:szCs w:val="18"/>
        </w:rPr>
        <w:t>соответствии</w:t>
      </w:r>
      <w:proofErr w:type="gramEnd"/>
      <w:r>
        <w:rPr>
          <w:rFonts w:ascii="Tahoma" w:hAnsi="Tahoma" w:cs="Tahoma"/>
          <w:color w:val="313131"/>
          <w:sz w:val="18"/>
          <w:szCs w:val="18"/>
        </w:rPr>
        <w:t xml:space="preserve"> с требованиями технических регламентов, предъявляемыми к конструктивным и другим характеристикам надежности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и безопасности объектов, требованиями проектной документации указанных объектов (далее - осмотр), с участием иных лиц и организаций,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привлеченных к проведению осмотра и участвующих в осмотре: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proofErr w:type="gramStart"/>
      <w:r>
        <w:rPr>
          <w:rFonts w:ascii="Tahoma" w:hAnsi="Tahoma" w:cs="Tahoma"/>
          <w:color w:val="313131"/>
          <w:sz w:val="18"/>
          <w:szCs w:val="18"/>
        </w:rPr>
        <w:t>(Ф.И.О., должности, место работы, лиц, привлеченных к проведению осмотра</w:t>
      </w:r>
      <w:proofErr w:type="gramEnd"/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и участвующих в осмотре)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__________________________________________________________________,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на основании заявления ______________________________________________________________,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(Ф.И.О. заявителя)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proofErr w:type="gramStart"/>
      <w:r>
        <w:rPr>
          <w:rFonts w:ascii="Tahoma" w:hAnsi="Tahoma" w:cs="Tahoma"/>
          <w:color w:val="313131"/>
          <w:sz w:val="18"/>
          <w:szCs w:val="18"/>
        </w:rPr>
        <w:t>поступившего</w:t>
      </w:r>
      <w:proofErr w:type="gramEnd"/>
      <w:r>
        <w:rPr>
          <w:rFonts w:ascii="Tahoma" w:hAnsi="Tahoma" w:cs="Tahoma"/>
          <w:color w:val="313131"/>
          <w:sz w:val="18"/>
          <w:szCs w:val="18"/>
        </w:rPr>
        <w:t xml:space="preserve"> в Комиссию __.__.____ г.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 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в присутствии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proofErr w:type="gramStart"/>
      <w:r>
        <w:rPr>
          <w:rFonts w:ascii="Tahoma" w:hAnsi="Tahoma" w:cs="Tahoma"/>
          <w:color w:val="313131"/>
          <w:sz w:val="18"/>
          <w:szCs w:val="18"/>
        </w:rPr>
        <w:t>(Ф.И.О. правообладателя здания, лица, ответственного за эксплуатацию здания сооружения</w:t>
      </w:r>
      <w:proofErr w:type="gramEnd"/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(при наличии сведений о лице, ответственном за эксплуатацию здания, сооружения))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 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Объект осмотра: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lastRenderedPageBreak/>
        <w:t>(наименование здания, сооружения, его местонахождение)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 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Объект осмотра имеет следующие характеристики (указываются при наличии сведений):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назначение</w:t>
      </w:r>
      <w:proofErr w:type="gramStart"/>
      <w:r>
        <w:rPr>
          <w:rFonts w:ascii="Tahoma" w:hAnsi="Tahoma" w:cs="Tahoma"/>
          <w:color w:val="313131"/>
          <w:sz w:val="18"/>
          <w:szCs w:val="18"/>
        </w:rPr>
        <w:t>: ________________________________________;</w:t>
      </w:r>
      <w:proofErr w:type="gramEnd"/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общая площадь</w:t>
      </w:r>
      <w:proofErr w:type="gramStart"/>
      <w:r>
        <w:rPr>
          <w:rFonts w:ascii="Tahoma" w:hAnsi="Tahoma" w:cs="Tahoma"/>
          <w:color w:val="313131"/>
          <w:sz w:val="18"/>
          <w:szCs w:val="18"/>
        </w:rPr>
        <w:t>: _____________________________________;</w:t>
      </w:r>
      <w:proofErr w:type="gramEnd"/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количество этажей</w:t>
      </w:r>
      <w:proofErr w:type="gramStart"/>
      <w:r>
        <w:rPr>
          <w:rFonts w:ascii="Tahoma" w:hAnsi="Tahoma" w:cs="Tahoma"/>
          <w:color w:val="313131"/>
          <w:sz w:val="18"/>
          <w:szCs w:val="18"/>
        </w:rPr>
        <w:t>: _________________________________;</w:t>
      </w:r>
      <w:proofErr w:type="gramEnd"/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группа капитальности</w:t>
      </w:r>
      <w:proofErr w:type="gramStart"/>
      <w:r>
        <w:rPr>
          <w:rFonts w:ascii="Tahoma" w:hAnsi="Tahoma" w:cs="Tahoma"/>
          <w:color w:val="313131"/>
          <w:sz w:val="18"/>
          <w:szCs w:val="18"/>
        </w:rPr>
        <w:t>: ______________________________;</w:t>
      </w:r>
      <w:proofErr w:type="gramEnd"/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год ввода в эксплуатацию</w:t>
      </w:r>
      <w:proofErr w:type="gramStart"/>
      <w:r>
        <w:rPr>
          <w:rFonts w:ascii="Tahoma" w:hAnsi="Tahoma" w:cs="Tahoma"/>
          <w:color w:val="313131"/>
          <w:sz w:val="18"/>
          <w:szCs w:val="18"/>
        </w:rPr>
        <w:t>: __________________________;</w:t>
      </w:r>
      <w:proofErr w:type="gramEnd"/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год выполненного последнего капитального ремонта или реконструкции: ________.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 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Техническое состояние здания (сооружения): 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proofErr w:type="gramStart"/>
      <w:r>
        <w:rPr>
          <w:rFonts w:ascii="Tahoma" w:hAnsi="Tahoma" w:cs="Tahoma"/>
          <w:color w:val="313131"/>
          <w:sz w:val="18"/>
          <w:szCs w:val="18"/>
        </w:rPr>
        <w:t>(подробное описание данных, характеризующих</w:t>
      </w:r>
      <w:proofErr w:type="gramEnd"/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состояние объекта осмотра)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Выявлены (не выявлены) нарушения: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(в случае выявления указываются документы, требования которых нарушены)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Рекомендации о мерах по устранению выявленных нарушений: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lastRenderedPageBreak/>
        <w:t>__________________________________________________________________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Приложения к настоящему акту: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 xml:space="preserve">(материалы </w:t>
      </w:r>
      <w:proofErr w:type="spellStart"/>
      <w:r>
        <w:rPr>
          <w:rFonts w:ascii="Tahoma" w:hAnsi="Tahoma" w:cs="Tahoma"/>
          <w:color w:val="313131"/>
          <w:sz w:val="18"/>
          <w:szCs w:val="18"/>
        </w:rPr>
        <w:t>фотофиксации</w:t>
      </w:r>
      <w:proofErr w:type="spellEnd"/>
      <w:r>
        <w:rPr>
          <w:rFonts w:ascii="Tahoma" w:hAnsi="Tahoma" w:cs="Tahoma"/>
          <w:color w:val="313131"/>
          <w:sz w:val="18"/>
          <w:szCs w:val="18"/>
        </w:rPr>
        <w:t xml:space="preserve"> осматриваемого объекта, оформленные в ходе осмотра)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 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Подписи членов Комиссии, проводивших осмотр: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Подписи лиц, привлеченных к проведению осмотра и участвующих в осмотре: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__________________________________________________________________</w:t>
      </w:r>
    </w:p>
    <w:p w:rsidR="007A4E8D" w:rsidRDefault="007A4E8D" w:rsidP="007A4E8D">
      <w:pPr>
        <w:pStyle w:val="a3"/>
        <w:rPr>
          <w:rFonts w:ascii="Tahoma" w:hAnsi="Tahoma" w:cs="Tahoma"/>
          <w:color w:val="313131"/>
          <w:sz w:val="18"/>
          <w:szCs w:val="18"/>
        </w:rPr>
      </w:pPr>
      <w:r>
        <w:rPr>
          <w:rFonts w:ascii="Tahoma" w:hAnsi="Tahoma" w:cs="Tahoma"/>
          <w:color w:val="313131"/>
          <w:sz w:val="18"/>
          <w:szCs w:val="18"/>
        </w:rPr>
        <w:t>__________________________________________________________________</w:t>
      </w:r>
    </w:p>
    <w:p w:rsidR="004003EC" w:rsidRDefault="007A4E8D"/>
    <w:sectPr w:rsidR="00400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BF"/>
    <w:rsid w:val="002C74C4"/>
    <w:rsid w:val="006B65AF"/>
    <w:rsid w:val="007A4E8D"/>
    <w:rsid w:val="00B8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E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2797</Words>
  <Characters>15943</Characters>
  <Application>Microsoft Office Word</Application>
  <DocSecurity>0</DocSecurity>
  <Lines>132</Lines>
  <Paragraphs>37</Paragraphs>
  <ScaleCrop>false</ScaleCrop>
  <Company/>
  <LinksUpToDate>false</LinksUpToDate>
  <CharactersWithSpaces>18703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Кубовская</dc:creator>
  <cp:keywords/>
  <dc:description/>
  <cp:lastModifiedBy>Кубовская</cp:lastModifiedBy>
  <cp:revision>3</cp:revision>
  <dcterms:created xsi:type="dcterms:W3CDTF">2023-03-24T13:36:00Z</dcterms:created>
  <dcterms:modified xsi:type="dcterms:W3CDTF">2023-03-24T13:36:00Z</dcterms:modified>
</cp:coreProperties>
</file>