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2D" w:rsidRPr="0035641C" w:rsidRDefault="0064352D" w:rsidP="0064352D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D562C1" w:rsidRDefault="00D562C1" w:rsidP="00D562C1">
      <w:pPr>
        <w:ind w:left="-15" w:firstLine="540"/>
        <w:jc w:val="both"/>
        <w:rPr>
          <w:color w:val="000000"/>
          <w:sz w:val="26"/>
          <w:szCs w:val="26"/>
          <w:lang w:bidi="ru-RU"/>
        </w:rPr>
      </w:pPr>
      <w:r>
        <w:rPr>
          <w:bCs/>
          <w:sz w:val="26"/>
          <w:szCs w:val="26"/>
        </w:rPr>
        <w:t>Администрация</w:t>
      </w:r>
      <w:r w:rsidR="00187BE1" w:rsidRPr="00187BE1">
        <w:rPr>
          <w:sz w:val="26"/>
          <w:szCs w:val="26"/>
        </w:rPr>
        <w:t xml:space="preserve"> городского округа город Дзержинск</w:t>
      </w:r>
      <w:r w:rsidR="00E25176">
        <w:rPr>
          <w:color w:val="000000"/>
          <w:sz w:val="26"/>
          <w:szCs w:val="26"/>
        </w:rPr>
        <w:t xml:space="preserve"> </w:t>
      </w:r>
      <w:r w:rsidR="00E25176" w:rsidRPr="00221EEB">
        <w:rPr>
          <w:color w:val="000000"/>
          <w:sz w:val="26"/>
          <w:szCs w:val="26"/>
        </w:rPr>
        <w:t xml:space="preserve">информирует о проведении общественных обсуждений </w:t>
      </w:r>
      <w:r w:rsidR="00E25176" w:rsidRPr="001943FB">
        <w:rPr>
          <w:sz w:val="26"/>
          <w:szCs w:val="26"/>
        </w:rPr>
        <w:t xml:space="preserve">по проекту о внесении изменений в Правила землепользования и застройки городского округа город Дзержинск, утвержденные постановлением городской Думы города Дзержинска от 23 июня 2009 года № 481, </w:t>
      </w:r>
      <w:bookmarkStart w:id="0" w:name="_Hlk126240483"/>
      <w:r w:rsidR="00E25176" w:rsidRPr="001943FB">
        <w:rPr>
          <w:color w:val="000000"/>
          <w:sz w:val="26"/>
          <w:szCs w:val="26"/>
          <w:lang w:bidi="ru-RU"/>
        </w:rPr>
        <w:t>в части</w:t>
      </w:r>
      <w:r>
        <w:rPr>
          <w:color w:val="000000"/>
          <w:sz w:val="26"/>
          <w:szCs w:val="26"/>
          <w:lang w:bidi="ru-RU"/>
        </w:rPr>
        <w:t>:</w:t>
      </w:r>
    </w:p>
    <w:bookmarkEnd w:id="0"/>
    <w:p w:rsidR="00D562C1" w:rsidRPr="00120F7F" w:rsidRDefault="00D562C1" w:rsidP="00D562C1">
      <w:pPr>
        <w:ind w:left="-15" w:firstLine="540"/>
        <w:jc w:val="both"/>
      </w:pPr>
      <w:r w:rsidRPr="00120F7F">
        <w:t xml:space="preserve">1.1. Дополнение Карты градостроительного зонирования с отображением границ территориальных зон городского округа города Дзержинск Нижегородской области статьи 11 и Карты градостроительного зонирования с отображением границ подзон территориальных зон городского округа города Дзержинск Нижегородской области статьи 12 части </w:t>
      </w:r>
      <w:r>
        <w:t>II</w:t>
      </w:r>
      <w:r w:rsidRPr="00120F7F">
        <w:t xml:space="preserve"> «Карта градостроительного зонирования» территориальной зоной производственных и коммунальных объектов в границах особой экономической зоны Поэз и изменение (частично) зон П-1 (зона производственных объектов с размером санитарно-защитной зоны не превышающей 1000 м), П-2 (зона производственных и коммунальных объектов с размером санитарно- защитной зоны не превышающей 500 м), П-3 (зона производственных и коммунальных объектов с размером санитарно-защитной зоны не превышающей 100 м), Т-1 (зона транспортной инфраструктуры), зоны СЗ-1 (зона зеленых насаждений специального назначения) на зону Поэз (зона производственных и коммунальных объектов в границах особой экономической зоны); (частично) зоны П-3 (зона производственных объектов с размером санитарно-защитной зоны не превышающей 100 м) на зону Т-1 (зона транспортной инфраструктуры); зон СЗ-1 (зона зеленых насаждений специального назначения), Т-1 (зона транспортной инфраструктуры) на зону Т-2 (зона инженерной инфраструктуры) в отношении территории особой экономической зоны «Кулибин».</w:t>
      </w:r>
    </w:p>
    <w:p w:rsidR="00D562C1" w:rsidRPr="00120F7F" w:rsidRDefault="00D562C1" w:rsidP="00D562C1">
      <w:pPr>
        <w:ind w:left="-15" w:firstLine="540"/>
        <w:jc w:val="both"/>
      </w:pPr>
      <w:r w:rsidRPr="00120F7F">
        <w:t xml:space="preserve">1.2. Дополнение пункта 3 «Перечень производственных зон» статьи 15 «Перечень территориальных зон» части </w:t>
      </w:r>
      <w:r>
        <w:t>III</w:t>
      </w:r>
      <w:r w:rsidRPr="00120F7F">
        <w:t xml:space="preserve"> «Градостроительные регламенты» территориальной зоной производственных и коммунальных объектов в границах особой экономической зоны Поэз.</w:t>
      </w:r>
    </w:p>
    <w:p w:rsidR="00D562C1" w:rsidRPr="00120F7F" w:rsidRDefault="00D562C1" w:rsidP="00D562C1">
      <w:pPr>
        <w:ind w:left="-15" w:firstLine="540"/>
        <w:jc w:val="both"/>
      </w:pPr>
      <w:r w:rsidRPr="00120F7F">
        <w:t xml:space="preserve">1.3. Дополнение статьи 18 «Градостроительные регламенты. Производственные зоны» части </w:t>
      </w:r>
      <w:r>
        <w:t>III</w:t>
      </w:r>
      <w:r w:rsidRPr="00120F7F">
        <w:t xml:space="preserve"> «Градостроительные регламенты» градостроительными регламентами территориальной зоны производственных и коммунальных объектов в границах особой экономической зоны Поэз.</w:t>
      </w: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Default="00D562C1" w:rsidP="00D562C1">
      <w:pPr>
        <w:spacing w:after="12"/>
        <w:ind w:left="10" w:hanging="10"/>
        <w:jc w:val="center"/>
        <w:rPr>
          <w:b/>
        </w:rPr>
      </w:pPr>
      <w:bookmarkStart w:id="1" w:name="_GoBack"/>
      <w:bookmarkEnd w:id="1"/>
    </w:p>
    <w:p w:rsidR="00D562C1" w:rsidRDefault="00D562C1" w:rsidP="00D562C1">
      <w:pPr>
        <w:spacing w:after="12"/>
        <w:ind w:left="10" w:hanging="10"/>
        <w:jc w:val="center"/>
        <w:rPr>
          <w:b/>
        </w:rPr>
      </w:pPr>
    </w:p>
    <w:p w:rsidR="00D562C1" w:rsidRPr="00120F7F" w:rsidRDefault="00D562C1" w:rsidP="00D562C1">
      <w:pPr>
        <w:spacing w:after="12"/>
        <w:ind w:left="10" w:hanging="10"/>
        <w:jc w:val="center"/>
      </w:pPr>
      <w:r w:rsidRPr="00120F7F">
        <w:rPr>
          <w:b/>
        </w:rPr>
        <w:lastRenderedPageBreak/>
        <w:t>ИЗМЕНЕНИЯ</w:t>
      </w:r>
    </w:p>
    <w:p w:rsidR="00D562C1" w:rsidRPr="00120F7F" w:rsidRDefault="00D562C1" w:rsidP="00D562C1">
      <w:pPr>
        <w:spacing w:after="12"/>
        <w:ind w:left="10" w:right="1" w:hanging="10"/>
        <w:jc w:val="center"/>
      </w:pPr>
      <w:r w:rsidRPr="00120F7F">
        <w:rPr>
          <w:b/>
        </w:rPr>
        <w:t>в Правила землепользования и застройки городского округа город</w:t>
      </w:r>
    </w:p>
    <w:p w:rsidR="00D562C1" w:rsidRPr="00120F7F" w:rsidRDefault="00D562C1" w:rsidP="00D562C1">
      <w:pPr>
        <w:spacing w:after="334"/>
        <w:ind w:left="10" w:hanging="10"/>
        <w:jc w:val="center"/>
      </w:pPr>
      <w:r w:rsidRPr="00120F7F">
        <w:rPr>
          <w:b/>
        </w:rPr>
        <w:t>Дзержинск, утвержденные постановлением городской Думы города Дзержинска от 23 июня 2009 г. № 481</w:t>
      </w:r>
    </w:p>
    <w:p w:rsidR="00D562C1" w:rsidRPr="00120F7F" w:rsidRDefault="00D562C1" w:rsidP="00D562C1">
      <w:pPr>
        <w:numPr>
          <w:ilvl w:val="1"/>
          <w:numId w:val="7"/>
        </w:numPr>
        <w:autoSpaceDE/>
        <w:autoSpaceDN/>
        <w:spacing w:after="4" w:line="249" w:lineRule="auto"/>
        <w:ind w:firstLine="710"/>
        <w:jc w:val="both"/>
      </w:pPr>
      <w:r w:rsidRPr="00120F7F">
        <w:t xml:space="preserve">Карту градостроительного зонирования с отображением границ территориальных зон статьи 11 и Карту градостроительного зонирования с отображением границ подзон территориальных зон статьи 12 части </w:t>
      </w:r>
      <w:r>
        <w:t>II</w:t>
      </w:r>
      <w:r w:rsidRPr="00120F7F">
        <w:t xml:space="preserve"> «Карта градостроительного зонирования» дополнить территориальной зоной территориальной зоной производственных и коммунальных объектов в границах особой экономической зоны Поэз и изменить (частично) зоны П-1 (зона производственных объектов с размером санитарно-защитной зоны не превышающей 1000 м), П-2 (зона производственных и коммунальных объектов с размером санитарно- защитной зоны не превышающей 500 м), П-3 (зона производственных и коммунальных объектов с размером санитарно-защитной зоны не превышающей 100 м), Т-1 (зона транспортной инфраструктуры), зону СЗ-1 (зона зеленых насаждений специального назначения) на зону Поэз (зона производственных и коммунальных объектов в границах особой экономической зоны); (частично) зону П-3 (зона производственных объектов с размером санитарно-защитной зоны не превышающей 100 м) на зону Т-1 (зона транспортной инфраструктуры); зоны СЗ-1 (зона зеленых насаждений специального назначения), Т-1 (зона транспортной инфраструктуры) на зону Т-2 (зона инженерной инфраструктуры) в отношении территории особой экономической зоны «Кулибин» в следующих границах: «</w:t>
      </w:r>
    </w:p>
    <w:p w:rsidR="00D562C1" w:rsidRPr="00120F7F" w:rsidRDefault="00D562C1" w:rsidP="00D562C1">
      <w:pPr>
        <w:sectPr w:rsidR="00D562C1" w:rsidRPr="00120F7F" w:rsidSect="00410554">
          <w:headerReference w:type="default" r:id="rId8"/>
          <w:headerReference w:type="first" r:id="rId9"/>
          <w:pgSz w:w="12240" w:h="15840"/>
          <w:pgMar w:top="1192" w:right="850" w:bottom="1184" w:left="1418" w:header="720" w:footer="720" w:gutter="0"/>
          <w:cols w:space="720"/>
          <w:titlePg/>
          <w:docGrid w:linePitch="381"/>
        </w:sectPr>
      </w:pPr>
    </w:p>
    <w:p w:rsidR="00D562C1" w:rsidRDefault="00D562C1" w:rsidP="00D562C1">
      <w:pPr>
        <w:spacing w:after="325" w:line="259" w:lineRule="auto"/>
        <w:ind w:left="-306" w:right="-645"/>
      </w:pPr>
      <w:r w:rsidRPr="00580DA3">
        <w:rPr>
          <w:noProof/>
        </w:rPr>
        <w:lastRenderedPageBreak/>
        <w:drawing>
          <wp:inline distT="0" distB="0" distL="0" distR="0" wp14:anchorId="7245E77E" wp14:editId="7ECECC5F">
            <wp:extent cx="6332220" cy="277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C1" w:rsidRPr="00120F7F" w:rsidRDefault="00D562C1" w:rsidP="00D562C1">
      <w:pPr>
        <w:spacing w:after="252" w:line="259" w:lineRule="auto"/>
        <w:ind w:right="1"/>
        <w:jc w:val="center"/>
      </w:pPr>
      <w:r w:rsidRPr="00120F7F">
        <w:t>УСЛОВНЫЕ ОБОЗНАЧЕНИЯ:</w:t>
      </w:r>
    </w:p>
    <w:p w:rsidR="00D562C1" w:rsidRPr="00120F7F" w:rsidRDefault="00D562C1" w:rsidP="00D562C1">
      <w:pPr>
        <w:spacing w:after="463" w:line="259" w:lineRule="auto"/>
        <w:ind w:left="14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83659A" wp14:editId="71DD9FFB">
                <wp:simplePos x="0" y="0"/>
                <wp:positionH relativeFrom="column">
                  <wp:posOffset>-128905</wp:posOffset>
                </wp:positionH>
                <wp:positionV relativeFrom="paragraph">
                  <wp:posOffset>-23495</wp:posOffset>
                </wp:positionV>
                <wp:extent cx="914400" cy="1158240"/>
                <wp:effectExtent l="0" t="0" r="0" b="3810"/>
                <wp:wrapSquare wrapText="bothSides"/>
                <wp:docPr id="3407" name="Группа 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158240"/>
                          <a:chOff x="0" y="0"/>
                          <a:chExt cx="914400" cy="1158240"/>
                        </a:xfrm>
                      </wpg:grpSpPr>
                      <pic:pic xmlns:pic="http://schemas.openxmlformats.org/drawingml/2006/picture">
                        <pic:nvPicPr>
                          <pic:cNvPr id="4846" name="Picture 48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5002" y="-4444"/>
                            <a:ext cx="917448" cy="1164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5DA3" id="Группа 3407" o:spid="_x0000_s1026" style="position:absolute;margin-left:-10.15pt;margin-top:-1.85pt;width:1in;height:91.2pt;z-index:251659264" coordsize="9144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46" o:spid="_x0000_s1027" type="#_x0000_t75" style="position:absolute;left:-50;top:-44;width:9174;height:1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">
                  <v:imagedata r:id="rId12" o:title=""/>
                </v:shape>
                <w10:wrap type="square"/>
              </v:group>
            </w:pict>
          </mc:Fallback>
        </mc:AlternateContent>
      </w:r>
      <w:r w:rsidRPr="00120F7F">
        <w:t>Поэз - зона производственных и коммунальных объектов в границах особой экономической зоны</w:t>
      </w:r>
    </w:p>
    <w:p w:rsidR="00D562C1" w:rsidRPr="00120F7F" w:rsidRDefault="00D562C1" w:rsidP="00D562C1">
      <w:pPr>
        <w:spacing w:after="478" w:line="265" w:lineRule="auto"/>
        <w:ind w:left="10" w:hanging="10"/>
      </w:pPr>
      <w:r w:rsidRPr="00120F7F">
        <w:rPr>
          <w:sz w:val="22"/>
        </w:rPr>
        <w:t>Т-2 - зона инженерной инфраструктуры</w:t>
      </w:r>
    </w:p>
    <w:p w:rsidR="00D562C1" w:rsidRPr="00120F7F" w:rsidRDefault="00D562C1" w:rsidP="00D562C1">
      <w:pPr>
        <w:spacing w:after="478" w:line="265" w:lineRule="auto"/>
        <w:ind w:left="10" w:hanging="10"/>
      </w:pPr>
      <w:r w:rsidRPr="00120F7F">
        <w:rPr>
          <w:sz w:val="22"/>
        </w:rPr>
        <w:t>Т-1 - зона транспортной инфраструктуры</w:t>
      </w:r>
    </w:p>
    <w:p w:rsidR="00D562C1" w:rsidRPr="00120F7F" w:rsidRDefault="00D562C1" w:rsidP="00D562C1">
      <w:pPr>
        <w:sectPr w:rsidR="00D562C1" w:rsidRPr="00120F7F">
          <w:pgSz w:w="15840" w:h="12240" w:orient="landscape"/>
          <w:pgMar w:top="1315" w:right="1440" w:bottom="1440" w:left="1440" w:header="720" w:footer="720" w:gutter="0"/>
          <w:cols w:space="720"/>
        </w:sectPr>
      </w:pPr>
    </w:p>
    <w:p w:rsidR="00D562C1" w:rsidRPr="00120F7F" w:rsidRDefault="00D562C1" w:rsidP="00D562C1">
      <w:pPr>
        <w:numPr>
          <w:ilvl w:val="1"/>
          <w:numId w:val="7"/>
        </w:numPr>
        <w:autoSpaceDE/>
        <w:autoSpaceDN/>
        <w:spacing w:after="4" w:line="249" w:lineRule="auto"/>
        <w:ind w:firstLine="710"/>
        <w:jc w:val="both"/>
      </w:pPr>
      <w:r w:rsidRPr="00120F7F">
        <w:lastRenderedPageBreak/>
        <w:t xml:space="preserve">Пункт 3 «Перечень производственных зон» статьи 15 «Перечень территориальных зон» части </w:t>
      </w:r>
      <w:r>
        <w:t>III</w:t>
      </w:r>
      <w:r w:rsidRPr="00120F7F">
        <w:t xml:space="preserve"> «Градостроительные регламенты» дополнить строкой следующего содержания:</w:t>
      </w:r>
    </w:p>
    <w:p w:rsidR="00D562C1" w:rsidRDefault="00D562C1" w:rsidP="00D562C1">
      <w:pPr>
        <w:ind w:left="-15"/>
      </w:pPr>
      <w:r>
        <w:t>«</w:t>
      </w:r>
    </w:p>
    <w:tbl>
      <w:tblPr>
        <w:tblW w:w="9153" w:type="dxa"/>
        <w:tblInd w:w="279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1276"/>
        <w:gridCol w:w="6378"/>
        <w:gridCol w:w="1499"/>
      </w:tblGrid>
      <w:tr w:rsidR="00D562C1" w:rsidRPr="00A470F2" w:rsidTr="00B712AB">
        <w:trPr>
          <w:trHeight w:val="6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C1" w:rsidRDefault="00D562C1" w:rsidP="00B712AB">
            <w:pPr>
              <w:spacing w:line="259" w:lineRule="auto"/>
            </w:pPr>
            <w:r>
              <w:t>Поэз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C1" w:rsidRPr="00120F7F" w:rsidRDefault="00D562C1" w:rsidP="00B712AB">
            <w:pPr>
              <w:spacing w:line="259" w:lineRule="auto"/>
            </w:pPr>
            <w:r w:rsidRPr="00120F7F">
              <w:t>Зона производственных и коммунальных объектов в границах особой экономической зоны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C1" w:rsidRPr="00120F7F" w:rsidRDefault="00D562C1" w:rsidP="00B712AB">
            <w:pPr>
              <w:spacing w:after="160" w:line="259" w:lineRule="auto"/>
            </w:pPr>
          </w:p>
        </w:tc>
      </w:tr>
    </w:tbl>
    <w:p w:rsidR="00D562C1" w:rsidRDefault="00D562C1" w:rsidP="00D562C1">
      <w:pPr>
        <w:spacing w:after="294" w:line="259" w:lineRule="auto"/>
        <w:ind w:left="10" w:right="-15" w:hanging="10"/>
        <w:jc w:val="right"/>
      </w:pPr>
      <w:r>
        <w:t>».</w:t>
      </w:r>
    </w:p>
    <w:p w:rsidR="00D562C1" w:rsidRPr="00120F7F" w:rsidRDefault="00D562C1" w:rsidP="00D562C1">
      <w:pPr>
        <w:numPr>
          <w:ilvl w:val="1"/>
          <w:numId w:val="7"/>
        </w:numPr>
        <w:autoSpaceDE/>
        <w:autoSpaceDN/>
        <w:spacing w:after="356" w:line="249" w:lineRule="auto"/>
        <w:ind w:firstLine="710"/>
        <w:jc w:val="both"/>
      </w:pPr>
      <w:r w:rsidRPr="00BC1E97">
        <w:t xml:space="preserve">Статью 18 «Градостроительные регламенты. </w:t>
      </w:r>
      <w:r w:rsidRPr="00120F7F">
        <w:t>Производственные зоны»</w:t>
      </w:r>
      <w:r>
        <w:t xml:space="preserve"> </w:t>
      </w:r>
      <w:r w:rsidRPr="00120F7F">
        <w:t xml:space="preserve">части </w:t>
      </w:r>
      <w:r>
        <w:t>III</w:t>
      </w:r>
      <w:r w:rsidRPr="00120F7F">
        <w:t xml:space="preserve"> «Градостроительные регламенты» дополнить градостроительными регламентами территориальной зоны производственных и коммунальных объектов в границах особой экономической зоны Поэз в следующей редакции:</w:t>
      </w:r>
    </w:p>
    <w:p w:rsidR="00D562C1" w:rsidRPr="00120F7F" w:rsidRDefault="00D562C1" w:rsidP="00D562C1">
      <w:pPr>
        <w:spacing w:line="274" w:lineRule="auto"/>
        <w:ind w:firstLine="709"/>
      </w:pPr>
      <w:r w:rsidRPr="00120F7F">
        <w:rPr>
          <w:b/>
        </w:rPr>
        <w:t>«Поэз. Зона производственных и коммунальных объектов в границах особой экономической зоны</w:t>
      </w:r>
    </w:p>
    <w:p w:rsidR="00D562C1" w:rsidRPr="00120F7F" w:rsidRDefault="00D562C1" w:rsidP="00D562C1">
      <w:pPr>
        <w:ind w:left="-15"/>
      </w:pPr>
      <w:r w:rsidRPr="00120F7F">
        <w:t>Зона производственных и коммунальных объектов в границах особой экономической зоны (Поэз) выделена в границах особой экономической зоны (ОЭЗ), в целях сокращения сроков образования земельных участков и предоставления их резидентам ОЭЗ.</w:t>
      </w:r>
    </w:p>
    <w:p w:rsidR="00D562C1" w:rsidRDefault="00D562C1" w:rsidP="00D562C1">
      <w:pPr>
        <w:ind w:left="-15"/>
      </w:pPr>
      <w:r w:rsidRPr="00120F7F">
        <w:t>В соответствии с ч.6 ст.36 Градостроительного кодекса Российской Федерации градостроительные регламенты не устанавливаются для земельных участков, расположенных в границах особых экономических зон и территорий опережающего развития.</w:t>
      </w:r>
    </w:p>
    <w:p w:rsidR="00D562C1" w:rsidRDefault="00D562C1" w:rsidP="00D562C1">
      <w:pPr>
        <w:ind w:left="-15"/>
        <w:jc w:val="right"/>
      </w:pPr>
      <w:r>
        <w:t>».</w:t>
      </w:r>
    </w:p>
    <w:p w:rsidR="00E25176" w:rsidRPr="001D29B1" w:rsidRDefault="00E25176" w:rsidP="00D562C1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sz w:val="26"/>
          <w:szCs w:val="26"/>
        </w:rPr>
        <w:t xml:space="preserve">Проект будет размещен на официальном сайте администрации </w:t>
      </w:r>
      <w:r>
        <w:rPr>
          <w:sz w:val="26"/>
          <w:szCs w:val="26"/>
        </w:rPr>
        <w:t>города</w:t>
      </w:r>
      <w:r w:rsidRPr="001D29B1">
        <w:rPr>
          <w:sz w:val="26"/>
          <w:szCs w:val="26"/>
        </w:rPr>
        <w:t xml:space="preserve"> </w:t>
      </w:r>
      <w:hyperlink r:id="rId13" w:history="1">
        <w:r w:rsidRPr="00411237">
          <w:rPr>
            <w:rStyle w:val="a8"/>
            <w:sz w:val="26"/>
            <w:szCs w:val="26"/>
            <w:lang w:val="en-US"/>
          </w:rPr>
          <w:t>https</w:t>
        </w:r>
        <w:r w:rsidRPr="00411237">
          <w:rPr>
            <w:rStyle w:val="a8"/>
            <w:sz w:val="26"/>
            <w:szCs w:val="26"/>
          </w:rPr>
          <w:t>://адмдзержинск.рф</w:t>
        </w:r>
      </w:hyperlink>
      <w:r>
        <w:rPr>
          <w:sz w:val="26"/>
          <w:szCs w:val="26"/>
        </w:rPr>
        <w:t xml:space="preserve"> </w:t>
      </w:r>
      <w:r w:rsidR="00D562C1">
        <w:rPr>
          <w:sz w:val="26"/>
          <w:szCs w:val="26"/>
        </w:rPr>
        <w:t>16 апреля</w:t>
      </w:r>
      <w:r w:rsidRPr="001D29B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1D29B1">
        <w:rPr>
          <w:sz w:val="26"/>
          <w:szCs w:val="26"/>
        </w:rPr>
        <w:t xml:space="preserve"> года</w:t>
      </w:r>
      <w:r w:rsidRPr="001D29B1">
        <w:rPr>
          <w:color w:val="000000"/>
          <w:sz w:val="26"/>
          <w:szCs w:val="26"/>
        </w:rPr>
        <w:t>.</w:t>
      </w:r>
    </w:p>
    <w:p w:rsidR="00E25176" w:rsidRPr="00151CC3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51CC3">
        <w:rPr>
          <w:color w:val="000000"/>
          <w:sz w:val="26"/>
          <w:szCs w:val="26"/>
        </w:rPr>
        <w:t xml:space="preserve">Порядок проведения общественных обсуждений осуществляется в соответствии </w:t>
      </w:r>
      <w:r w:rsidRPr="00151CC3">
        <w:rPr>
          <w:bCs/>
          <w:sz w:val="26"/>
          <w:szCs w:val="26"/>
        </w:rPr>
        <w:t>с решением городской Думы г. Дзержинска от 23 июня 2020 года № 916 «Об  утверждении Порядка организации и проведения общественных обсуждений по вопросам градостроительной деятельности»</w:t>
      </w:r>
      <w:r w:rsidRPr="00151CC3">
        <w:rPr>
          <w:color w:val="000000"/>
          <w:sz w:val="26"/>
          <w:szCs w:val="26"/>
        </w:rPr>
        <w:t>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Место и дата открытия экспозиции (экспозиций) проекта, подлежащего рассмотрению на общественных обсуждениях – </w:t>
      </w:r>
      <w:r w:rsidR="00D562C1">
        <w:rPr>
          <w:color w:val="000000"/>
          <w:sz w:val="26"/>
          <w:szCs w:val="26"/>
        </w:rPr>
        <w:t>16 апреля</w:t>
      </w:r>
      <w:r>
        <w:rPr>
          <w:color w:val="000000"/>
          <w:sz w:val="26"/>
          <w:szCs w:val="26"/>
        </w:rPr>
        <w:t xml:space="preserve"> 2025</w:t>
      </w:r>
      <w:r w:rsidRPr="001D29B1">
        <w:rPr>
          <w:color w:val="000000"/>
          <w:sz w:val="26"/>
          <w:szCs w:val="26"/>
        </w:rPr>
        <w:t xml:space="preserve"> года: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 ул.Октябрьская, 5А;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стенде, расположенном в помещении МБУ «Многофункциональный</w:t>
      </w:r>
      <w:r>
        <w:rPr>
          <w:color w:val="000000"/>
          <w:sz w:val="26"/>
          <w:szCs w:val="26"/>
        </w:rPr>
        <w:t xml:space="preserve"> центр и ГА» ул.Гастелло, 11/25.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Сроки проведения экспозиции (экспозиций) проекта: с «</w:t>
      </w:r>
      <w:r w:rsidR="00D562C1">
        <w:rPr>
          <w:color w:val="000000"/>
          <w:sz w:val="26"/>
          <w:szCs w:val="26"/>
        </w:rPr>
        <w:t>16</w:t>
      </w:r>
      <w:r w:rsidRPr="001D29B1">
        <w:rPr>
          <w:color w:val="000000"/>
          <w:sz w:val="26"/>
          <w:szCs w:val="26"/>
        </w:rPr>
        <w:t xml:space="preserve">» </w:t>
      </w:r>
      <w:r w:rsidR="00D562C1">
        <w:rPr>
          <w:color w:val="000000"/>
          <w:sz w:val="26"/>
          <w:szCs w:val="26"/>
        </w:rPr>
        <w:t>апреля</w:t>
      </w:r>
      <w:r>
        <w:rPr>
          <w:color w:val="000000"/>
          <w:sz w:val="26"/>
          <w:szCs w:val="26"/>
        </w:rPr>
        <w:t xml:space="preserve"> по «</w:t>
      </w:r>
      <w:r w:rsidR="00D562C1">
        <w:rPr>
          <w:color w:val="000000"/>
          <w:sz w:val="26"/>
          <w:szCs w:val="26"/>
        </w:rPr>
        <w:t>24</w:t>
      </w:r>
      <w:r w:rsidRPr="001D29B1">
        <w:rPr>
          <w:color w:val="000000"/>
          <w:sz w:val="26"/>
          <w:szCs w:val="26"/>
        </w:rPr>
        <w:t xml:space="preserve">» </w:t>
      </w:r>
      <w:r w:rsidR="00D562C1">
        <w:rPr>
          <w:color w:val="000000"/>
          <w:sz w:val="26"/>
          <w:szCs w:val="26"/>
        </w:rPr>
        <w:t>апреля</w:t>
      </w:r>
      <w:r>
        <w:rPr>
          <w:color w:val="000000"/>
          <w:sz w:val="26"/>
          <w:szCs w:val="26"/>
        </w:rPr>
        <w:t xml:space="preserve"> </w:t>
      </w:r>
      <w:r w:rsidRPr="001D29B1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E25176" w:rsidRPr="001D29B1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1D29B1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E25176" w:rsidRPr="001D29B1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>- Нижегородская область,  г.Дзержинск ул.Октябрьская, д.5А;</w:t>
      </w:r>
    </w:p>
    <w:p w:rsidR="00E25176" w:rsidRPr="001D29B1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по электронной почте - </w:t>
      </w:r>
      <w:hyperlink r:id="rId14" w:history="1">
        <w:r w:rsidRPr="001D29B1">
          <w:rPr>
            <w:rStyle w:val="a8"/>
            <w:sz w:val="26"/>
            <w:szCs w:val="26"/>
            <w:lang w:val="en-US"/>
          </w:rPr>
          <w:t>official</w:t>
        </w:r>
        <w:r w:rsidRPr="001D29B1">
          <w:rPr>
            <w:rStyle w:val="a8"/>
            <w:sz w:val="26"/>
            <w:szCs w:val="26"/>
          </w:rPr>
          <w:t>@</w:t>
        </w:r>
        <w:r w:rsidRPr="001D29B1">
          <w:rPr>
            <w:rStyle w:val="a8"/>
            <w:sz w:val="26"/>
            <w:szCs w:val="26"/>
            <w:lang w:val="en-US"/>
          </w:rPr>
          <w:t>adm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dzr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nnov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ru</w:t>
        </w:r>
      </w:hyperlink>
      <w:r w:rsidRPr="001D29B1">
        <w:rPr>
          <w:sz w:val="26"/>
          <w:szCs w:val="26"/>
        </w:rPr>
        <w:t xml:space="preserve">; </w:t>
      </w:r>
      <w:hyperlink r:id="rId15" w:history="1">
        <w:r w:rsidRPr="001D29B1">
          <w:rPr>
            <w:rStyle w:val="a8"/>
            <w:sz w:val="26"/>
            <w:szCs w:val="26"/>
          </w:rPr>
          <w:t>official@depgraddzr.ru</w:t>
        </w:r>
      </w:hyperlink>
      <w:r w:rsidRPr="001D29B1">
        <w:rPr>
          <w:sz w:val="26"/>
          <w:szCs w:val="26"/>
        </w:rPr>
        <w:t>;</w:t>
      </w:r>
    </w:p>
    <w:p w:rsidR="00E25176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на официальный сайт администрации города - </w:t>
      </w:r>
      <w:hyperlink r:id="rId16" w:history="1">
        <w:r w:rsidRPr="00C466B1">
          <w:rPr>
            <w:rStyle w:val="a8"/>
            <w:sz w:val="26"/>
            <w:szCs w:val="26"/>
            <w:lang w:val="en-US"/>
          </w:rPr>
          <w:t>https</w:t>
        </w:r>
        <w:r w:rsidRPr="00C466B1">
          <w:rPr>
            <w:rStyle w:val="a8"/>
            <w:sz w:val="26"/>
            <w:szCs w:val="26"/>
          </w:rPr>
          <w:t>://адмдзержинск.рф</w:t>
        </w:r>
      </w:hyperlink>
      <w:r>
        <w:rPr>
          <w:sz w:val="26"/>
          <w:szCs w:val="26"/>
        </w:rPr>
        <w:t>;</w:t>
      </w:r>
    </w:p>
    <w:p w:rsidR="00E25176" w:rsidRPr="001D29B1" w:rsidRDefault="00E25176" w:rsidP="00E25176">
      <w:pPr>
        <w:ind w:firstLine="698"/>
        <w:rPr>
          <w:sz w:val="26"/>
          <w:szCs w:val="26"/>
        </w:rPr>
      </w:pPr>
      <w:r>
        <w:rPr>
          <w:sz w:val="26"/>
          <w:szCs w:val="26"/>
        </w:rPr>
        <w:t xml:space="preserve">- в электронной системе ПОС </w:t>
      </w:r>
      <w:r w:rsidRPr="001943FB">
        <w:rPr>
          <w:sz w:val="26"/>
          <w:szCs w:val="26"/>
        </w:rPr>
        <w:t xml:space="preserve">- </w:t>
      </w:r>
      <w:hyperlink r:id="rId17" w:history="1">
        <w:r w:rsidRPr="001943FB">
          <w:rPr>
            <w:rStyle w:val="a8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>.</w:t>
      </w:r>
    </w:p>
    <w:p w:rsidR="00E25176" w:rsidRPr="001D29B1" w:rsidRDefault="00E25176" w:rsidP="00E25176">
      <w:pPr>
        <w:ind w:left="4" w:right="12" w:firstLine="566"/>
        <w:rPr>
          <w:sz w:val="26"/>
          <w:szCs w:val="26"/>
        </w:rPr>
      </w:pPr>
      <w:r w:rsidRPr="001D29B1">
        <w:rPr>
          <w:sz w:val="26"/>
          <w:szCs w:val="26"/>
        </w:rPr>
        <w:t xml:space="preserve">Предложения и замечания должны содержать информацию о лице, внесшем замечания и предложения:   </w:t>
      </w:r>
    </w:p>
    <w:p w:rsidR="00E25176" w:rsidRPr="001D29B1" w:rsidRDefault="00E25176" w:rsidP="00E2517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E25176" w:rsidRPr="001D29B1" w:rsidRDefault="00E25176" w:rsidP="00E2517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lastRenderedPageBreak/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E25176" w:rsidRPr="001D29B1" w:rsidRDefault="00E25176" w:rsidP="00E2517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E25176" w:rsidRPr="002077CA" w:rsidRDefault="00E25176" w:rsidP="00E25176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Контактное лицо по вопросам </w:t>
      </w:r>
      <w:r>
        <w:rPr>
          <w:color w:val="000000"/>
          <w:sz w:val="26"/>
          <w:szCs w:val="26"/>
        </w:rPr>
        <w:t>общественных обсуждений</w:t>
      </w:r>
      <w:r w:rsidRPr="001D29B1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Бекетова Юлия Алексеевна</w:t>
      </w:r>
      <w:r w:rsidRPr="0035641C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консультант</w:t>
      </w:r>
      <w:r w:rsidRPr="0035641C">
        <w:rPr>
          <w:color w:val="000000"/>
          <w:sz w:val="26"/>
          <w:szCs w:val="26"/>
        </w:rPr>
        <w:t xml:space="preserve"> департамента</w:t>
      </w:r>
      <w:r w:rsidRPr="001D29B1">
        <w:rPr>
          <w:color w:val="000000"/>
          <w:sz w:val="26"/>
          <w:szCs w:val="26"/>
        </w:rPr>
        <w:t xml:space="preserve"> градостроительной деятельности, строительства и охраны объектов культурного наследия администрации города ((88313) 37-01-30).</w:t>
      </w:r>
      <w:r w:rsidRPr="001D29B1">
        <w:rPr>
          <w:sz w:val="26"/>
          <w:szCs w:val="26"/>
        </w:rPr>
        <w:t xml:space="preserve"> </w:t>
      </w:r>
    </w:p>
    <w:p w:rsidR="00E95FB9" w:rsidRPr="0064352D" w:rsidRDefault="00E25176" w:rsidP="00E25176">
      <w:pPr>
        <w:ind w:firstLine="708"/>
        <w:jc w:val="both"/>
      </w:pPr>
      <w:r w:rsidRPr="00E76863">
        <w:rPr>
          <w:bCs/>
          <w:sz w:val="26"/>
          <w:szCs w:val="26"/>
        </w:rPr>
        <w:t xml:space="preserve">Участниками </w:t>
      </w:r>
      <w:r>
        <w:rPr>
          <w:bCs/>
          <w:sz w:val="26"/>
          <w:szCs w:val="26"/>
        </w:rPr>
        <w:t>общественных обсуждений</w:t>
      </w:r>
      <w:r w:rsidRPr="00E76863">
        <w:rPr>
          <w:bCs/>
          <w:sz w:val="26"/>
          <w:szCs w:val="26"/>
        </w:rPr>
        <w:t xml:space="preserve"> являются</w:t>
      </w:r>
      <w:r>
        <w:rPr>
          <w:bCs/>
          <w:sz w:val="26"/>
          <w:szCs w:val="26"/>
        </w:rPr>
        <w:t xml:space="preserve"> жители города.</w:t>
      </w:r>
    </w:p>
    <w:sectPr w:rsidR="00E95FB9" w:rsidRPr="0064352D" w:rsidSect="008F48EC">
      <w:headerReference w:type="first" r:id="rId18"/>
      <w:pgSz w:w="11906" w:h="16838"/>
      <w:pgMar w:top="567" w:right="567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03" w:rsidRDefault="00D46852">
      <w:r>
        <w:separator/>
      </w:r>
    </w:p>
  </w:endnote>
  <w:endnote w:type="continuationSeparator" w:id="0">
    <w:p w:rsidR="000F3D03" w:rsidRDefault="00D4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03" w:rsidRDefault="00D46852">
      <w:r>
        <w:separator/>
      </w:r>
    </w:p>
  </w:footnote>
  <w:footnote w:type="continuationSeparator" w:id="0">
    <w:p w:rsidR="000F3D03" w:rsidRDefault="00D4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180586"/>
      <w:docPartObj>
        <w:docPartGallery w:val="Page Numbers (Top of Page)"/>
        <w:docPartUnique/>
      </w:docPartObj>
    </w:sdtPr>
    <w:sdtContent>
      <w:p w:rsidR="00D562C1" w:rsidRDefault="00D562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62C1" w:rsidRDefault="00D562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C1" w:rsidRDefault="00D562C1">
    <w:pPr>
      <w:pStyle w:val="a4"/>
      <w:jc w:val="center"/>
    </w:pPr>
  </w:p>
  <w:p w:rsidR="00D562C1" w:rsidRDefault="00D562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9F" w:rsidRDefault="00AE5836" w:rsidP="00AD5F9F">
    <w:pPr>
      <w:pStyle w:val="a4"/>
      <w:tabs>
        <w:tab w:val="center" w:pos="4844"/>
        <w:tab w:val="left" w:pos="5625"/>
      </w:tabs>
    </w:pPr>
    <w:r>
      <w:tab/>
    </w:r>
  </w:p>
  <w:p w:rsidR="00AD5F9F" w:rsidRDefault="00D562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AD35513"/>
    <w:multiLevelType w:val="hybridMultilevel"/>
    <w:tmpl w:val="15CA6E46"/>
    <w:lvl w:ilvl="0" w:tplc="09B491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0EC9A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C6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A5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6D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CE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07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C0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4A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C071E"/>
    <w:rsid w:val="000C515B"/>
    <w:rsid w:val="000F3D03"/>
    <w:rsid w:val="000F7CCA"/>
    <w:rsid w:val="001554E6"/>
    <w:rsid w:val="00160877"/>
    <w:rsid w:val="0018142A"/>
    <w:rsid w:val="00186F19"/>
    <w:rsid w:val="00187BE1"/>
    <w:rsid w:val="00190EDA"/>
    <w:rsid w:val="001A02D0"/>
    <w:rsid w:val="001A3E47"/>
    <w:rsid w:val="001D29B1"/>
    <w:rsid w:val="00203B0C"/>
    <w:rsid w:val="002233F4"/>
    <w:rsid w:val="00264AF9"/>
    <w:rsid w:val="002704C8"/>
    <w:rsid w:val="00274263"/>
    <w:rsid w:val="00297457"/>
    <w:rsid w:val="002C0623"/>
    <w:rsid w:val="002D72ED"/>
    <w:rsid w:val="002F3C03"/>
    <w:rsid w:val="00307732"/>
    <w:rsid w:val="00311C9C"/>
    <w:rsid w:val="00347674"/>
    <w:rsid w:val="0035641C"/>
    <w:rsid w:val="00381629"/>
    <w:rsid w:val="00382753"/>
    <w:rsid w:val="00390CBD"/>
    <w:rsid w:val="003D21B6"/>
    <w:rsid w:val="00401088"/>
    <w:rsid w:val="004E740D"/>
    <w:rsid w:val="004F5604"/>
    <w:rsid w:val="00557B66"/>
    <w:rsid w:val="00557BC8"/>
    <w:rsid w:val="00596CAD"/>
    <w:rsid w:val="00616C99"/>
    <w:rsid w:val="00620EAD"/>
    <w:rsid w:val="00624451"/>
    <w:rsid w:val="0064352D"/>
    <w:rsid w:val="00647F32"/>
    <w:rsid w:val="00682F70"/>
    <w:rsid w:val="00693873"/>
    <w:rsid w:val="006D63B9"/>
    <w:rsid w:val="006E292C"/>
    <w:rsid w:val="006F0211"/>
    <w:rsid w:val="00726DB2"/>
    <w:rsid w:val="0074099F"/>
    <w:rsid w:val="00755F5F"/>
    <w:rsid w:val="00761F03"/>
    <w:rsid w:val="00766AA1"/>
    <w:rsid w:val="00784D71"/>
    <w:rsid w:val="007A4126"/>
    <w:rsid w:val="007D33F9"/>
    <w:rsid w:val="007D69D1"/>
    <w:rsid w:val="007E2A3C"/>
    <w:rsid w:val="007E42BD"/>
    <w:rsid w:val="00812F6F"/>
    <w:rsid w:val="0082772C"/>
    <w:rsid w:val="00836FE0"/>
    <w:rsid w:val="008C308D"/>
    <w:rsid w:val="008F26E3"/>
    <w:rsid w:val="008F48EC"/>
    <w:rsid w:val="00922761"/>
    <w:rsid w:val="00976876"/>
    <w:rsid w:val="00990EA4"/>
    <w:rsid w:val="009C5654"/>
    <w:rsid w:val="00A96C27"/>
    <w:rsid w:val="00AE1F48"/>
    <w:rsid w:val="00AE5836"/>
    <w:rsid w:val="00B31240"/>
    <w:rsid w:val="00B439A6"/>
    <w:rsid w:val="00B45FC5"/>
    <w:rsid w:val="00B5751F"/>
    <w:rsid w:val="00BB2669"/>
    <w:rsid w:val="00BB4AEA"/>
    <w:rsid w:val="00BF3383"/>
    <w:rsid w:val="00BF680E"/>
    <w:rsid w:val="00C15742"/>
    <w:rsid w:val="00C37ADB"/>
    <w:rsid w:val="00C65521"/>
    <w:rsid w:val="00C663DA"/>
    <w:rsid w:val="00C66EDC"/>
    <w:rsid w:val="00CD2942"/>
    <w:rsid w:val="00CD5DEF"/>
    <w:rsid w:val="00CE012C"/>
    <w:rsid w:val="00D10C0C"/>
    <w:rsid w:val="00D17065"/>
    <w:rsid w:val="00D32051"/>
    <w:rsid w:val="00D42686"/>
    <w:rsid w:val="00D46852"/>
    <w:rsid w:val="00D562C1"/>
    <w:rsid w:val="00D617DF"/>
    <w:rsid w:val="00DA197C"/>
    <w:rsid w:val="00DA5509"/>
    <w:rsid w:val="00DC25DC"/>
    <w:rsid w:val="00DF1751"/>
    <w:rsid w:val="00E111D5"/>
    <w:rsid w:val="00E25176"/>
    <w:rsid w:val="00E6488A"/>
    <w:rsid w:val="00E95FB9"/>
    <w:rsid w:val="00F23546"/>
    <w:rsid w:val="00F43AF9"/>
    <w:rsid w:val="00F7318C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B094"/>
  <w15:docId w15:val="{F92153B3-9C00-40BC-B263-8C666F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5836"/>
    <w:pPr>
      <w:widowControl w:val="0"/>
      <w:ind w:left="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596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83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836"/>
    <w:pPr>
      <w:widowControl w:val="0"/>
      <w:spacing w:line="210" w:lineRule="exact"/>
      <w:jc w:val="center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251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51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&#1072;&#1076;&#1084;&#1076;&#1079;&#1077;&#1088;&#1078;&#1080;&#1085;&#1089;&#1082;.&#1088;&#1092;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72;&#1076;&#1084;&#1076;&#1079;&#1077;&#1088;&#1078;&#1080;&#1085;&#1089;&#1082;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official@depgraddzr.r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1695-B4C7-44A2-A662-50C05847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93</cp:revision>
  <cp:lastPrinted>2024-09-11T11:33:00Z</cp:lastPrinted>
  <dcterms:created xsi:type="dcterms:W3CDTF">2018-07-09T10:56:00Z</dcterms:created>
  <dcterms:modified xsi:type="dcterms:W3CDTF">2025-04-02T12:49:00Z</dcterms:modified>
</cp:coreProperties>
</file>