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DB" w:rsidRPr="0035641C" w:rsidRDefault="00264AF9" w:rsidP="00B45FC5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74099F" w:rsidRPr="0049398F" w:rsidRDefault="00557BC8" w:rsidP="0074099F">
      <w:pPr>
        <w:ind w:firstLine="708"/>
        <w:jc w:val="both"/>
        <w:rPr>
          <w:sz w:val="26"/>
          <w:szCs w:val="26"/>
        </w:rPr>
      </w:pPr>
      <w:r w:rsidRPr="00BF680E">
        <w:rPr>
          <w:sz w:val="26"/>
          <w:szCs w:val="26"/>
        </w:rPr>
        <w:t xml:space="preserve">Администрация </w:t>
      </w:r>
      <w:r w:rsidR="00FD6663" w:rsidRPr="00221EEB">
        <w:rPr>
          <w:sz w:val="26"/>
          <w:szCs w:val="26"/>
        </w:rPr>
        <w:t>городского округа город Дзержинск</w:t>
      </w:r>
      <w:r w:rsidR="00FD6663" w:rsidRPr="00221EEB">
        <w:rPr>
          <w:color w:val="000000"/>
          <w:sz w:val="26"/>
          <w:szCs w:val="26"/>
        </w:rPr>
        <w:t xml:space="preserve"> </w:t>
      </w:r>
      <w:r w:rsidR="00035795" w:rsidRPr="00302405">
        <w:rPr>
          <w:color w:val="000000"/>
          <w:sz w:val="26"/>
          <w:szCs w:val="26"/>
        </w:rPr>
        <w:t xml:space="preserve">информирует </w:t>
      </w:r>
      <w:r w:rsidR="00035795" w:rsidRPr="00D52A7E">
        <w:rPr>
          <w:color w:val="000000"/>
          <w:sz w:val="26"/>
          <w:szCs w:val="26"/>
        </w:rPr>
        <w:t xml:space="preserve">о проведении </w:t>
      </w:r>
      <w:r w:rsidR="00151CC3" w:rsidRPr="00D52A7E">
        <w:rPr>
          <w:color w:val="000000"/>
          <w:sz w:val="26"/>
          <w:szCs w:val="26"/>
        </w:rPr>
        <w:t>общественных обсуждений</w:t>
      </w:r>
      <w:r w:rsidR="00935126" w:rsidRPr="00D52A7E">
        <w:rPr>
          <w:color w:val="000000"/>
          <w:sz w:val="26"/>
          <w:szCs w:val="26"/>
        </w:rPr>
        <w:t xml:space="preserve"> </w:t>
      </w:r>
      <w:r w:rsidR="0049398F" w:rsidRPr="0049398F">
        <w:rPr>
          <w:bCs/>
          <w:sz w:val="26"/>
          <w:szCs w:val="26"/>
        </w:rPr>
        <w:t>проекта межевания территории в границах проспекта Циолковского, улиц Грибоедова, Урицкого в городском округе город Дзержинск Нижегородской области</w:t>
      </w:r>
      <w:r w:rsidR="001A3E47" w:rsidRPr="0049398F">
        <w:rPr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sz w:val="26"/>
          <w:szCs w:val="26"/>
        </w:rPr>
        <w:t xml:space="preserve">Проект будет размещен на официальном сайте администрации </w:t>
      </w:r>
      <w:r>
        <w:rPr>
          <w:sz w:val="26"/>
          <w:szCs w:val="26"/>
        </w:rPr>
        <w:t>города</w:t>
      </w:r>
      <w:r w:rsidRPr="001D29B1">
        <w:rPr>
          <w:sz w:val="26"/>
          <w:szCs w:val="26"/>
        </w:rPr>
        <w:t xml:space="preserve"> </w:t>
      </w:r>
      <w:hyperlink r:id="rId6" w:history="1">
        <w:r w:rsidRPr="00411237">
          <w:rPr>
            <w:rStyle w:val="a8"/>
            <w:sz w:val="26"/>
            <w:szCs w:val="26"/>
            <w:lang w:val="en-US"/>
          </w:rPr>
          <w:t>https</w:t>
        </w:r>
        <w:r w:rsidRPr="00411237">
          <w:rPr>
            <w:rStyle w:val="a8"/>
            <w:sz w:val="26"/>
            <w:szCs w:val="26"/>
          </w:rPr>
          <w:t>://адмдзержинск.рф</w:t>
        </w:r>
      </w:hyperlink>
      <w:r>
        <w:rPr>
          <w:sz w:val="26"/>
          <w:szCs w:val="26"/>
        </w:rPr>
        <w:t xml:space="preserve"> </w:t>
      </w:r>
      <w:r w:rsidR="00787E4E">
        <w:rPr>
          <w:sz w:val="26"/>
          <w:szCs w:val="26"/>
        </w:rPr>
        <w:t>28 июля</w:t>
      </w:r>
      <w:r w:rsidRPr="001D29B1">
        <w:rPr>
          <w:sz w:val="26"/>
          <w:szCs w:val="26"/>
        </w:rPr>
        <w:t xml:space="preserve"> 202</w:t>
      </w:r>
      <w:r w:rsidR="00650896">
        <w:rPr>
          <w:sz w:val="26"/>
          <w:szCs w:val="26"/>
        </w:rPr>
        <w:t>6</w:t>
      </w:r>
      <w:r w:rsidRPr="001D29B1">
        <w:rPr>
          <w:sz w:val="26"/>
          <w:szCs w:val="26"/>
        </w:rPr>
        <w:t xml:space="preserve"> года</w:t>
      </w:r>
      <w:r w:rsidRPr="001D29B1">
        <w:rPr>
          <w:color w:val="000000"/>
          <w:sz w:val="26"/>
          <w:szCs w:val="26"/>
        </w:rPr>
        <w:t>.</w:t>
      </w:r>
    </w:p>
    <w:p w:rsidR="00935126" w:rsidRPr="00151CC3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51CC3">
        <w:rPr>
          <w:color w:val="000000"/>
          <w:sz w:val="26"/>
          <w:szCs w:val="26"/>
        </w:rPr>
        <w:t xml:space="preserve">Порядок проведения </w:t>
      </w:r>
      <w:r w:rsidR="00151CC3" w:rsidRPr="00151CC3">
        <w:rPr>
          <w:color w:val="000000"/>
          <w:sz w:val="26"/>
          <w:szCs w:val="26"/>
        </w:rPr>
        <w:t>общественных обсуждений</w:t>
      </w:r>
      <w:r w:rsidRPr="00151CC3">
        <w:rPr>
          <w:color w:val="000000"/>
          <w:sz w:val="26"/>
          <w:szCs w:val="26"/>
        </w:rPr>
        <w:t xml:space="preserve"> осуществляется в соответствии </w:t>
      </w:r>
      <w:r w:rsidR="00151CC3" w:rsidRPr="00151CC3">
        <w:rPr>
          <w:bCs/>
          <w:sz w:val="26"/>
          <w:szCs w:val="26"/>
        </w:rPr>
        <w:t>с решением городской Думы г. Дзержинска от 23 июня 2020 года № 916 «Об  утверждении Порядка организации и проведения общественных обсуждений по вопросам градостроительной деятельности»</w:t>
      </w:r>
      <w:r w:rsidRPr="00151CC3">
        <w:rPr>
          <w:color w:val="000000"/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– </w:t>
      </w:r>
      <w:r w:rsidR="00787E4E">
        <w:rPr>
          <w:color w:val="000000"/>
          <w:sz w:val="26"/>
          <w:szCs w:val="26"/>
        </w:rPr>
        <w:t>28 июля</w:t>
      </w:r>
      <w:r w:rsidR="005460BC">
        <w:rPr>
          <w:color w:val="000000"/>
          <w:sz w:val="26"/>
          <w:szCs w:val="26"/>
        </w:rPr>
        <w:t xml:space="preserve"> 202</w:t>
      </w:r>
      <w:r w:rsidR="00650896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года: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 ул.Октябрьская, 5А;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стенде, расположенном в помещении МБУ «Многофункциональный</w:t>
      </w:r>
      <w:r>
        <w:rPr>
          <w:color w:val="000000"/>
          <w:sz w:val="26"/>
          <w:szCs w:val="26"/>
        </w:rPr>
        <w:t xml:space="preserve"> центр и ГА» ул.Гастелло, 11/2</w:t>
      </w:r>
      <w:r w:rsidR="00D5126F">
        <w:rPr>
          <w:color w:val="000000"/>
          <w:sz w:val="26"/>
          <w:szCs w:val="26"/>
        </w:rPr>
        <w:t>5.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787E4E">
        <w:rPr>
          <w:color w:val="000000"/>
          <w:sz w:val="26"/>
          <w:szCs w:val="26"/>
        </w:rPr>
        <w:t>5</w:t>
      </w:r>
      <w:r w:rsidRPr="001D29B1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0A6F15">
        <w:rPr>
          <w:color w:val="000000"/>
          <w:sz w:val="26"/>
          <w:szCs w:val="26"/>
        </w:rPr>
        <w:t xml:space="preserve"> по «</w:t>
      </w:r>
      <w:r w:rsidR="00787E4E">
        <w:rPr>
          <w:color w:val="000000"/>
          <w:sz w:val="26"/>
          <w:szCs w:val="26"/>
        </w:rPr>
        <w:t>13</w:t>
      </w:r>
      <w:r w:rsidR="008F4782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DD4674">
        <w:rPr>
          <w:color w:val="000000"/>
          <w:sz w:val="26"/>
          <w:szCs w:val="26"/>
        </w:rPr>
        <w:t xml:space="preserve"> </w:t>
      </w:r>
      <w:r w:rsidRPr="001D29B1">
        <w:rPr>
          <w:color w:val="000000"/>
          <w:sz w:val="26"/>
          <w:szCs w:val="26"/>
        </w:rPr>
        <w:t>202</w:t>
      </w:r>
      <w:r w:rsidR="003B1E1D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1D29B1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>- Нижегородская область,  г.Дзержинск ул.Октябрьская, д.5А;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по электронной почте - </w:t>
      </w:r>
      <w:hyperlink r:id="rId7" w:history="1">
        <w:r w:rsidRPr="001D29B1">
          <w:rPr>
            <w:rStyle w:val="a8"/>
            <w:sz w:val="26"/>
            <w:szCs w:val="26"/>
            <w:lang w:val="en-US"/>
          </w:rPr>
          <w:t>official</w:t>
        </w:r>
        <w:r w:rsidRPr="001D29B1">
          <w:rPr>
            <w:rStyle w:val="a8"/>
            <w:sz w:val="26"/>
            <w:szCs w:val="26"/>
          </w:rPr>
          <w:t>@</w:t>
        </w:r>
        <w:r w:rsidRPr="001D29B1">
          <w:rPr>
            <w:rStyle w:val="a8"/>
            <w:sz w:val="26"/>
            <w:szCs w:val="26"/>
            <w:lang w:val="en-US"/>
          </w:rPr>
          <w:t>adm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dzr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nnov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ru</w:t>
        </w:r>
      </w:hyperlink>
      <w:r w:rsidRPr="001D29B1">
        <w:rPr>
          <w:sz w:val="26"/>
          <w:szCs w:val="26"/>
        </w:rPr>
        <w:t xml:space="preserve">; </w:t>
      </w:r>
      <w:hyperlink r:id="rId8" w:history="1">
        <w:r w:rsidRPr="001D29B1">
          <w:rPr>
            <w:rStyle w:val="a8"/>
            <w:sz w:val="26"/>
            <w:szCs w:val="26"/>
          </w:rPr>
          <w:t>official@depgraddzr.ru</w:t>
        </w:r>
      </w:hyperlink>
      <w:r w:rsidRPr="001D29B1">
        <w:rPr>
          <w:sz w:val="26"/>
          <w:szCs w:val="26"/>
        </w:rPr>
        <w:t>;</w:t>
      </w:r>
    </w:p>
    <w:p w:rsidR="00935126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на официальный сайт администрации города - </w:t>
      </w:r>
      <w:hyperlink r:id="rId9" w:history="1">
        <w:r w:rsidR="00B7789C" w:rsidRPr="00C466B1">
          <w:rPr>
            <w:rStyle w:val="a8"/>
            <w:sz w:val="26"/>
            <w:szCs w:val="26"/>
            <w:lang w:val="en-US"/>
          </w:rPr>
          <w:t>https</w:t>
        </w:r>
        <w:r w:rsidR="00B7789C" w:rsidRPr="00C466B1">
          <w:rPr>
            <w:rStyle w:val="a8"/>
            <w:sz w:val="26"/>
            <w:szCs w:val="26"/>
          </w:rPr>
          <w:t>://адмдзержинск.рф</w:t>
        </w:r>
      </w:hyperlink>
      <w:r w:rsidR="00B7789C">
        <w:rPr>
          <w:sz w:val="26"/>
          <w:szCs w:val="26"/>
        </w:rPr>
        <w:t>;</w:t>
      </w:r>
    </w:p>
    <w:p w:rsidR="00B7789C" w:rsidRPr="004C1587" w:rsidRDefault="00B7789C" w:rsidP="00302405">
      <w:pPr>
        <w:ind w:firstLine="698"/>
        <w:rPr>
          <w:sz w:val="26"/>
          <w:szCs w:val="26"/>
        </w:rPr>
      </w:pPr>
      <w:r>
        <w:rPr>
          <w:sz w:val="26"/>
          <w:szCs w:val="26"/>
        </w:rPr>
        <w:t>- в электронной системе ПОС</w:t>
      </w:r>
      <w:r w:rsidR="0086657B">
        <w:rPr>
          <w:sz w:val="26"/>
          <w:szCs w:val="26"/>
        </w:rPr>
        <w:t xml:space="preserve"> - </w:t>
      </w:r>
      <w:hyperlink r:id="rId10" w:history="1">
        <w:r w:rsidR="0086657B" w:rsidRPr="004C1587">
          <w:rPr>
            <w:rStyle w:val="a8"/>
            <w:sz w:val="26"/>
            <w:szCs w:val="26"/>
          </w:rPr>
          <w:t>https://pos.gosuslugi.ru/backoffice/</w:t>
        </w:r>
      </w:hyperlink>
      <w:r w:rsidR="00302405" w:rsidRPr="004C1587">
        <w:rPr>
          <w:sz w:val="26"/>
          <w:szCs w:val="26"/>
        </w:rPr>
        <w:t>.</w:t>
      </w:r>
    </w:p>
    <w:p w:rsidR="00935126" w:rsidRPr="001D29B1" w:rsidRDefault="00935126" w:rsidP="00935126">
      <w:pPr>
        <w:ind w:left="4" w:right="12" w:firstLine="566"/>
        <w:rPr>
          <w:sz w:val="26"/>
          <w:szCs w:val="26"/>
        </w:rPr>
      </w:pPr>
      <w:r w:rsidRPr="001D29B1">
        <w:rPr>
          <w:sz w:val="26"/>
          <w:szCs w:val="26"/>
        </w:rPr>
        <w:t xml:space="preserve">Предложения и замечания должны содержать информацию о лице, внесшем замечания и предложения: 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935126" w:rsidRPr="002077CA" w:rsidRDefault="00935126" w:rsidP="002077CA">
      <w:pPr>
        <w:ind w:firstLine="70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Контактное лицо по вопросам </w:t>
      </w:r>
      <w:r w:rsidR="00E76863">
        <w:rPr>
          <w:color w:val="000000"/>
          <w:sz w:val="26"/>
          <w:szCs w:val="26"/>
        </w:rPr>
        <w:t>публичных слушаний</w:t>
      </w:r>
      <w:r w:rsidRPr="001D29B1">
        <w:rPr>
          <w:color w:val="000000"/>
          <w:sz w:val="26"/>
          <w:szCs w:val="26"/>
        </w:rPr>
        <w:t xml:space="preserve">: </w:t>
      </w:r>
      <w:r w:rsidR="003B1E1D">
        <w:rPr>
          <w:color w:val="000000"/>
          <w:sz w:val="26"/>
          <w:szCs w:val="26"/>
        </w:rPr>
        <w:t>Бекетова Юлия Алексеевна</w:t>
      </w:r>
      <w:r w:rsidR="00302405" w:rsidRPr="0035641C">
        <w:rPr>
          <w:color w:val="000000"/>
          <w:sz w:val="26"/>
          <w:szCs w:val="26"/>
        </w:rPr>
        <w:t xml:space="preserve"> – </w:t>
      </w:r>
      <w:r w:rsidR="00F41B6A">
        <w:rPr>
          <w:color w:val="000000"/>
          <w:sz w:val="26"/>
          <w:szCs w:val="26"/>
        </w:rPr>
        <w:t>консультант</w:t>
      </w:r>
      <w:r w:rsidR="00151CC3" w:rsidRPr="0035641C">
        <w:rPr>
          <w:color w:val="000000"/>
          <w:sz w:val="26"/>
          <w:szCs w:val="26"/>
        </w:rPr>
        <w:t xml:space="preserve"> департамента</w:t>
      </w:r>
      <w:r w:rsidRPr="001D29B1">
        <w:rPr>
          <w:color w:val="000000"/>
          <w:sz w:val="26"/>
          <w:szCs w:val="26"/>
        </w:rPr>
        <w:t xml:space="preserve"> градостроительной деятельности, строительства и охраны объектов культурного наследия администрации города ((88313) 37-01-30).</w:t>
      </w:r>
      <w:r w:rsidRPr="001D29B1">
        <w:rPr>
          <w:sz w:val="26"/>
          <w:szCs w:val="26"/>
        </w:rPr>
        <w:t xml:space="preserve"> </w:t>
      </w:r>
    </w:p>
    <w:p w:rsidR="00971A98" w:rsidRDefault="00E76863" w:rsidP="00971A98">
      <w:pPr>
        <w:ind w:firstLine="709"/>
        <w:jc w:val="both"/>
        <w:rPr>
          <w:bCs/>
          <w:sz w:val="26"/>
          <w:szCs w:val="26"/>
        </w:rPr>
      </w:pPr>
      <w:r w:rsidRPr="00E76863">
        <w:rPr>
          <w:bCs/>
          <w:sz w:val="26"/>
          <w:szCs w:val="26"/>
        </w:rPr>
        <w:t xml:space="preserve">Участниками </w:t>
      </w:r>
      <w:r>
        <w:rPr>
          <w:bCs/>
          <w:sz w:val="26"/>
          <w:szCs w:val="26"/>
        </w:rPr>
        <w:t>публичных слушаний</w:t>
      </w:r>
      <w:r w:rsidRPr="00E76863">
        <w:rPr>
          <w:bCs/>
          <w:sz w:val="26"/>
          <w:szCs w:val="26"/>
        </w:rPr>
        <w:t xml:space="preserve"> являются</w:t>
      </w:r>
      <w:r w:rsidR="00971A98">
        <w:rPr>
          <w:bCs/>
          <w:sz w:val="26"/>
          <w:szCs w:val="26"/>
        </w:rPr>
        <w:t>:</w:t>
      </w:r>
    </w:p>
    <w:p w:rsidR="0049398F" w:rsidRPr="0049398F" w:rsidRDefault="0049398F" w:rsidP="0049398F">
      <w:pPr>
        <w:ind w:firstLine="709"/>
        <w:jc w:val="both"/>
        <w:rPr>
          <w:sz w:val="26"/>
          <w:szCs w:val="26"/>
          <w:shd w:val="clear" w:color="auto" w:fill="FFFFFF"/>
        </w:rPr>
      </w:pPr>
      <w:r w:rsidRPr="0049398F">
        <w:rPr>
          <w:bCs/>
          <w:color w:val="000000" w:themeColor="text1"/>
          <w:sz w:val="26"/>
          <w:szCs w:val="26"/>
        </w:rPr>
        <w:t xml:space="preserve">-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 Согласно сведениям ГИСОГД НО в границах указанной территории расположены земельные участки с кадастровыми номерами: </w:t>
      </w:r>
      <w:r w:rsidRPr="0049398F">
        <w:rPr>
          <w:sz w:val="26"/>
          <w:szCs w:val="26"/>
          <w:shd w:val="clear" w:color="auto" w:fill="FFFFFF"/>
        </w:rPr>
        <w:t>52:21:0000129:161, 52:21:0000129:54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52:21:0000129:160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 xml:space="preserve">52:21:0000129:101, </w:t>
      </w:r>
      <w:r w:rsidRPr="0049398F">
        <w:rPr>
          <w:sz w:val="26"/>
          <w:szCs w:val="26"/>
          <w:shd w:val="clear" w:color="auto" w:fill="FFFFFF"/>
        </w:rPr>
        <w:lastRenderedPageBreak/>
        <w:t>52:21:0000129:48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52:21:0000129:159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52:21:0000129:731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52:21:0000129:1753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52:21:0000129:4109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52:21:0000129:4112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52:21:0000129:68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 52:21:0000129:33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52:21:0000129:49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52:21:0000129:4107</w:t>
      </w:r>
      <w:r w:rsidRPr="0049398F">
        <w:rPr>
          <w:bCs/>
          <w:sz w:val="26"/>
          <w:szCs w:val="26"/>
        </w:rPr>
        <w:t xml:space="preserve">, </w:t>
      </w:r>
      <w:r w:rsidRPr="0049398F">
        <w:rPr>
          <w:sz w:val="26"/>
          <w:szCs w:val="26"/>
          <w:shd w:val="clear" w:color="auto" w:fill="FFFFFF"/>
        </w:rPr>
        <w:t>52:21:0000129:38, 52:21:0000129:4092, 52:21:0000129:91, 52:21:0000129:3, 52:21:0000129:4091, 52:21:0000129:4105, 52:21:0000129:102, 52:21:0000129:780, 52:21:0000129:69, 52:21:0000129:31, 52:21:0000129:172, 52:21:0000129:2147, 52:21:0000129:4096, 52:21:0000129:37, 52:21:0000129:94,  52:21:0000129:1, 52:21:0000129:2, 52:21:0000129:178, 52:21:0000129:176, 52:21:0000129:4071, 52:21:0000129:163, 52:21:0000129:164, 52:21:0000129:4131, 52:21:0000129:168, 52:21:0000129:131,  52:21:0000129:2072, 52:21:0000129:4137, 52:21:0000129:14, 52:21:0000129:4103, 52:21:0000129:4082, 52:21:0000129:78, 52:21:0000129:100, 52:21:0000129:4133, 52:21:0000129:733, 52:21:0000129:8, 52:21:0000129:9, 52:21:0000129:52, 52:21:0000129:734, 52:21:0000129:96, 52:21:0000129:167, 52:21:0000129:99, 52:21:0000129:5, 52:21:0000129:177, 52:21:0000129:12, 52:21:0000129:809, 52:21:0000129:779, 52:21:0000129:4094, 52:21:0000129:4108, 52:21:0000129:2294, 52:21:0000129:4104, 52:21:0000129:2018;</w:t>
      </w:r>
    </w:p>
    <w:p w:rsidR="007126AB" w:rsidRPr="007126AB" w:rsidRDefault="0049398F" w:rsidP="0049398F">
      <w:pPr>
        <w:ind w:firstLine="709"/>
        <w:jc w:val="both"/>
        <w:rPr>
          <w:bCs/>
          <w:sz w:val="26"/>
          <w:szCs w:val="26"/>
        </w:rPr>
      </w:pPr>
      <w:r w:rsidRPr="0049398F">
        <w:rPr>
          <w:bCs/>
          <w:sz w:val="26"/>
          <w:szCs w:val="26"/>
        </w:rPr>
        <w:t xml:space="preserve">а так же объекты капитального строительства с кадастровыми номерами </w:t>
      </w:r>
      <w:r w:rsidRPr="0049398F">
        <w:rPr>
          <w:sz w:val="26"/>
          <w:szCs w:val="26"/>
        </w:rPr>
        <w:t xml:space="preserve">52:21:0000000:3143, </w:t>
      </w:r>
      <w:r w:rsidRPr="0049398F">
        <w:rPr>
          <w:sz w:val="26"/>
          <w:szCs w:val="26"/>
          <w:shd w:val="clear" w:color="auto" w:fill="FFFFFF"/>
        </w:rPr>
        <w:t>52:21:0000129:4142, 52:21:0000129:4143, 52:21:0000129:2145, 52:21:0000129:4114, 52:21:0000129:2132, 52:21:0000129:2131, 52:21:0000129:4121, 52:21:0000000:2681, 52:21:0000129:792, 52:21:0000129:2054, 52:21:0000129:823, 52:21:0000129:804, 52:21:0000129:2092, 52:21:0000129:2075, 52:21:0000129:794, 52:21:0000129:2159, 52:21:0000129:4140, 52:21:0000129:2061, 52:21:0000129:2052, 52:21:0000129:907, 52:21:0000129:905, 52:21:0000129:914, 52:21:0000129:326, 52:21:0000129:1003, 52:21:0000129:197</w:t>
      </w:r>
      <w:r w:rsidRPr="0049398F">
        <w:rPr>
          <w:sz w:val="26"/>
          <w:szCs w:val="26"/>
        </w:rPr>
        <w:t>.</w:t>
      </w: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 xml:space="preserve"> </w:t>
      </w:r>
    </w:p>
    <w:p w:rsidR="004F53BE" w:rsidRPr="004F53BE" w:rsidRDefault="004F53BE" w:rsidP="004F53BE">
      <w:pPr>
        <w:ind w:firstLine="709"/>
        <w:jc w:val="both"/>
        <w:rPr>
          <w:bCs/>
          <w:sz w:val="26"/>
          <w:szCs w:val="26"/>
        </w:rPr>
      </w:pPr>
      <w:r w:rsidRPr="004F53BE">
        <w:rPr>
          <w:bCs/>
          <w:sz w:val="26"/>
          <w:szCs w:val="26"/>
        </w:rPr>
        <w:t xml:space="preserve"> </w:t>
      </w:r>
    </w:p>
    <w:p w:rsidR="000C3877" w:rsidRPr="000C3877" w:rsidRDefault="000C3877" w:rsidP="000C3877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16641D" w:rsidRPr="0016641D" w:rsidRDefault="0016641D" w:rsidP="0016641D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F1751" w:rsidRPr="00221EEB" w:rsidRDefault="00DF1751" w:rsidP="00173D0C">
      <w:pPr>
        <w:jc w:val="both"/>
        <w:rPr>
          <w:bCs/>
          <w:sz w:val="26"/>
          <w:szCs w:val="26"/>
        </w:rPr>
        <w:sectPr w:rsidR="00DF1751" w:rsidRPr="00221EEB" w:rsidSect="006D63B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26AB" w:rsidRDefault="0049398F" w:rsidP="0049398F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414467">
        <w:rPr>
          <w:sz w:val="28"/>
          <w:szCs w:val="28"/>
        </w:rPr>
        <w:t>роект</w:t>
      </w:r>
      <w:r>
        <w:rPr>
          <w:sz w:val="28"/>
          <w:szCs w:val="28"/>
        </w:rPr>
        <w:t xml:space="preserve"> </w:t>
      </w:r>
      <w:r w:rsidRPr="00996833">
        <w:rPr>
          <w:bCs/>
          <w:sz w:val="28"/>
          <w:szCs w:val="28"/>
        </w:rPr>
        <w:t>межевания территории в границах проспекта Циолковского, улиц Грибоедова, Урицкого в городском округе город</w:t>
      </w:r>
      <w:r>
        <w:rPr>
          <w:bCs/>
          <w:sz w:val="28"/>
          <w:szCs w:val="28"/>
        </w:rPr>
        <w:t xml:space="preserve"> Дзержинск Нижегородской области</w:t>
      </w:r>
    </w:p>
    <w:p w:rsidR="0049398F" w:rsidRDefault="0049398F" w:rsidP="0049398F">
      <w:pPr>
        <w:jc w:val="center"/>
        <w:rPr>
          <w:bCs/>
          <w:sz w:val="28"/>
          <w:szCs w:val="28"/>
        </w:rPr>
      </w:pPr>
      <w:bookmarkStart w:id="0" w:name="_GoBack"/>
      <w:bookmarkEnd w:id="0"/>
    </w:p>
    <w:p w:rsidR="0049398F" w:rsidRPr="0006287C" w:rsidRDefault="0049398F" w:rsidP="0049398F">
      <w:pPr>
        <w:jc w:val="center"/>
        <w:rPr>
          <w:rFonts w:eastAsia="Calibri"/>
          <w:b/>
          <w:noProof/>
          <w:sz w:val="16"/>
          <w:szCs w:val="16"/>
        </w:rPr>
      </w:pPr>
    </w:p>
    <w:p w:rsidR="00787E4E" w:rsidRDefault="0049398F" w:rsidP="007126AB">
      <w:pPr>
        <w:jc w:val="center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42318" wp14:editId="6573145A">
                <wp:simplePos x="0" y="0"/>
                <wp:positionH relativeFrom="column">
                  <wp:posOffset>3202305</wp:posOffset>
                </wp:positionH>
                <wp:positionV relativeFrom="paragraph">
                  <wp:posOffset>695325</wp:posOffset>
                </wp:positionV>
                <wp:extent cx="2521207" cy="2663916"/>
                <wp:effectExtent l="19050" t="19050" r="12700" b="22225"/>
                <wp:wrapNone/>
                <wp:docPr id="6" name="Полилиния: фигур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207" cy="2663916"/>
                        </a:xfrm>
                        <a:custGeom>
                          <a:avLst/>
                          <a:gdLst>
                            <a:gd name="connsiteX0" fmla="*/ 0 w 2521207"/>
                            <a:gd name="connsiteY0" fmla="*/ 628980 h 2663916"/>
                            <a:gd name="connsiteX1" fmla="*/ 1871085 w 2521207"/>
                            <a:gd name="connsiteY1" fmla="*/ 0 h 2663916"/>
                            <a:gd name="connsiteX2" fmla="*/ 2521207 w 2521207"/>
                            <a:gd name="connsiteY2" fmla="*/ 465128 h 2663916"/>
                            <a:gd name="connsiteX3" fmla="*/ 2494780 w 2521207"/>
                            <a:gd name="connsiteY3" fmla="*/ 2526492 h 2663916"/>
                            <a:gd name="connsiteX4" fmla="*/ 1273818 w 2521207"/>
                            <a:gd name="connsiteY4" fmla="*/ 2500064 h 2663916"/>
                            <a:gd name="connsiteX5" fmla="*/ 697693 w 2521207"/>
                            <a:gd name="connsiteY5" fmla="*/ 2663916 h 2663916"/>
                            <a:gd name="connsiteX6" fmla="*/ 0 w 2521207"/>
                            <a:gd name="connsiteY6" fmla="*/ 628980 h 26639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521207" h="2663916">
                              <a:moveTo>
                                <a:pt x="0" y="628980"/>
                              </a:moveTo>
                              <a:lnTo>
                                <a:pt x="1871085" y="0"/>
                              </a:lnTo>
                              <a:lnTo>
                                <a:pt x="2521207" y="465128"/>
                              </a:lnTo>
                              <a:lnTo>
                                <a:pt x="2494780" y="2526492"/>
                              </a:lnTo>
                              <a:lnTo>
                                <a:pt x="1273818" y="2500064"/>
                              </a:lnTo>
                              <a:lnTo>
                                <a:pt x="697693" y="2663916"/>
                              </a:lnTo>
                              <a:lnTo>
                                <a:pt x="0" y="62898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 algn="ctr">
                          <a:solidFill>
                            <a:srgbClr val="0909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75FAC" id="Полилиния: фигура 6" o:spid="_x0000_s1026" style="position:absolute;margin-left:252.15pt;margin-top:54.75pt;width:198.5pt;height:20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1207,2663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" path="m,628980l1871085,r650122,465128l2494780,2526492,1273818,2500064,697693,2663916,,628980xe" filled="f" strokecolor="#0909ff" strokeweight="3pt">
                <v:path arrowok="t" o:connecttype="custom" o:connectlocs="0,628980;1871085,0;2521207,465128;2494780,2526492;1273818,2500064;697693,2663916;0,628980" o:connectangles="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48F9CA" wp14:editId="6AA3A3E1">
            <wp:extent cx="9251950" cy="4372610"/>
            <wp:effectExtent l="0" t="0" r="6350" b="8890"/>
            <wp:docPr id="2" name="Рисунок 2" descr="C:\Users\halizova.dv\Downloads\2026-07-21_14-49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izova.dv\Downloads\2026-07-21_14-49-2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8F" w:rsidRDefault="0049398F" w:rsidP="007126AB">
      <w:pPr>
        <w:jc w:val="center"/>
        <w:rPr>
          <w:sz w:val="22"/>
          <w:szCs w:val="22"/>
        </w:rPr>
      </w:pPr>
    </w:p>
    <w:p w:rsidR="0049398F" w:rsidRDefault="0049398F" w:rsidP="0049398F">
      <w:pPr>
        <w:pStyle w:val="a4"/>
        <w:tabs>
          <w:tab w:val="left" w:pos="284"/>
        </w:tabs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8F3A50" wp14:editId="36BD096C">
                <wp:simplePos x="0" y="0"/>
                <wp:positionH relativeFrom="column">
                  <wp:posOffset>628650</wp:posOffset>
                </wp:positionH>
                <wp:positionV relativeFrom="paragraph">
                  <wp:posOffset>66040</wp:posOffset>
                </wp:positionV>
                <wp:extent cx="342900" cy="857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85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49398F" w:rsidRDefault="0049398F" w:rsidP="0049398F">
                            <w:pPr>
                              <w:jc w:val="center"/>
                            </w:pPr>
                            <w: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F3A50" id="Прямоугольник 7" o:spid="_x0000_s1026" style="position:absolute;margin-left:49.5pt;margin-top:5.2pt;width:27pt;height:6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" filled="f" strokecolor="red" strokeweight="1pt">
                <v:stroke joinstyle="round"/>
                <v:textbox>
                  <w:txbxContent>
                    <w:p w:rsidR="0049398F" w:rsidRDefault="0049398F" w:rsidP="0049398F">
                      <w:pPr>
                        <w:jc w:val="center"/>
                      </w:pPr>
                      <w:r>
                        <w:t xml:space="preserve">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54D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границы земельных участков,</w:t>
      </w:r>
      <w:r w:rsidRPr="00342665">
        <w:rPr>
          <w:rFonts w:ascii="Times New Roman" w:hAnsi="Times New Roman" w:cs="Times New Roman"/>
          <w:sz w:val="24"/>
          <w:szCs w:val="24"/>
        </w:rPr>
        <w:t xml:space="preserve"> учтенны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42665">
        <w:rPr>
          <w:rFonts w:ascii="Times New Roman" w:hAnsi="Times New Roman" w:cs="Times New Roman"/>
          <w:sz w:val="24"/>
          <w:szCs w:val="24"/>
        </w:rPr>
        <w:t xml:space="preserve"> в ЕГРН</w:t>
      </w:r>
    </w:p>
    <w:p w:rsidR="0049398F" w:rsidRPr="004E54DA" w:rsidRDefault="0049398F" w:rsidP="0049398F">
      <w:pPr>
        <w:pStyle w:val="ac"/>
      </w:pPr>
    </w:p>
    <w:p w:rsidR="0049398F" w:rsidRDefault="0049398F" w:rsidP="0049398F">
      <w:pPr>
        <w:pStyle w:val="a4"/>
        <w:tabs>
          <w:tab w:val="left" w:pos="284"/>
          <w:tab w:val="left" w:pos="567"/>
        </w:tabs>
        <w:spacing w:line="168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710007" wp14:editId="021AEF27">
                <wp:simplePos x="0" y="0"/>
                <wp:positionH relativeFrom="column">
                  <wp:posOffset>628650</wp:posOffset>
                </wp:positionH>
                <wp:positionV relativeFrom="paragraph">
                  <wp:posOffset>66675</wp:posOffset>
                </wp:positionV>
                <wp:extent cx="329565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AD298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E75FC1" id="Прямая соединительная линия 4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5pt,5.25pt" to="75.4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" strokecolor="#ad2984" strokeweight="1.2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E35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объекты капитального строительства, </w:t>
      </w:r>
      <w:r w:rsidRPr="003E35BA">
        <w:rPr>
          <w:rFonts w:ascii="Times New Roman" w:hAnsi="Times New Roman" w:cs="Times New Roman"/>
          <w:sz w:val="24"/>
          <w:szCs w:val="24"/>
        </w:rPr>
        <w:t xml:space="preserve">учтенные в </w:t>
      </w:r>
      <w:r>
        <w:rPr>
          <w:rFonts w:ascii="Times New Roman" w:hAnsi="Times New Roman" w:cs="Times New Roman"/>
          <w:sz w:val="24"/>
          <w:szCs w:val="24"/>
        </w:rPr>
        <w:t>ЕГРН</w:t>
      </w:r>
    </w:p>
    <w:p w:rsidR="0049398F" w:rsidRDefault="0049398F" w:rsidP="0049398F">
      <w:pPr>
        <w:pStyle w:val="a4"/>
        <w:tabs>
          <w:tab w:val="left" w:pos="284"/>
          <w:tab w:val="left" w:pos="567"/>
        </w:tabs>
        <w:spacing w:line="168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9398F" w:rsidRPr="003E35BA" w:rsidRDefault="0049398F" w:rsidP="0049398F">
      <w:pPr>
        <w:pStyle w:val="a4"/>
        <w:tabs>
          <w:tab w:val="left" w:pos="284"/>
          <w:tab w:val="left" w:pos="567"/>
        </w:tabs>
        <w:spacing w:line="168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B0353">
        <w:rPr>
          <w:rFonts w:ascii="Times New Roman" w:hAnsi="Times New Roman" w:cs="Times New Roman"/>
          <w:noProof/>
          <w:color w:val="244061" w:themeColor="accent1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FC938F" wp14:editId="06B595B1">
                <wp:simplePos x="0" y="0"/>
                <wp:positionH relativeFrom="column">
                  <wp:posOffset>628650</wp:posOffset>
                </wp:positionH>
                <wp:positionV relativeFrom="paragraph">
                  <wp:posOffset>66040</wp:posOffset>
                </wp:positionV>
                <wp:extent cx="329565" cy="0"/>
                <wp:effectExtent l="0" t="19050" r="1333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923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A83FD"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pt,5.2pt" to="75.4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" strokecolor="#3923db" strokeweight="2.25pt"/>
            </w:pict>
          </mc:Fallback>
        </mc:AlternateContent>
      </w:r>
      <w:r w:rsidRPr="00AB0353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                    </w:t>
      </w:r>
      <w:r w:rsidRPr="003E35BA">
        <w:rPr>
          <w:rFonts w:ascii="Times New Roman" w:hAnsi="Times New Roman" w:cs="Times New Roman"/>
          <w:sz w:val="24"/>
          <w:szCs w:val="24"/>
        </w:rPr>
        <w:t>- границы проекта межевания территории</w:t>
      </w:r>
    </w:p>
    <w:p w:rsidR="0049398F" w:rsidRPr="00787E4E" w:rsidRDefault="0049398F" w:rsidP="007126AB">
      <w:pPr>
        <w:jc w:val="center"/>
        <w:rPr>
          <w:sz w:val="22"/>
          <w:szCs w:val="22"/>
        </w:rPr>
      </w:pPr>
    </w:p>
    <w:sectPr w:rsidR="0049398F" w:rsidRPr="00787E4E" w:rsidSect="00C20E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28.5pt;height:8.25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28.5pt;height:8.25pt;visibility:visible;mso-wrap-style:square" o:bullet="t">
        <v:imagedata r:id="rId2" o:title=""/>
      </v:shape>
    </w:pict>
  </w:numPicBullet>
  <w:numPicBullet w:numPicBulletId="2">
    <w:pict>
      <v:shape id="Рисунок 5" o:spid="_x0000_i1028" type="#_x0000_t75" style="width:27.75pt;height:1.5pt;visibility:visible;mso-wrap-style:square" o:bullet="t">
        <v:imagedata r:id="rId3" o:title=""/>
      </v:shape>
    </w:pict>
  </w:numPicBullet>
  <w:abstractNum w:abstractNumId="0" w15:restartNumberingAfterBreak="0">
    <w:nsid w:val="0EE40322"/>
    <w:multiLevelType w:val="hybridMultilevel"/>
    <w:tmpl w:val="941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C13E9"/>
    <w:multiLevelType w:val="hybridMultilevel"/>
    <w:tmpl w:val="E7985E44"/>
    <w:lvl w:ilvl="0" w:tplc="B140629C">
      <w:start w:val="1"/>
      <w:numFmt w:val="bullet"/>
      <w:lvlText w:val=""/>
      <w:lvlPicBulletId w:val="2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8E4C9B5C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2" w:tplc="9F2CC590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3" w:tplc="CD26E0EC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3C32B606" w:tentative="1">
      <w:start w:val="1"/>
      <w:numFmt w:val="bullet"/>
      <w:lvlText w:val=""/>
      <w:lvlJc w:val="left"/>
      <w:pPr>
        <w:tabs>
          <w:tab w:val="num" w:pos="7068"/>
        </w:tabs>
        <w:ind w:left="7068" w:hanging="360"/>
      </w:pPr>
      <w:rPr>
        <w:rFonts w:ascii="Symbol" w:hAnsi="Symbol" w:hint="default"/>
      </w:rPr>
    </w:lvl>
    <w:lvl w:ilvl="5" w:tplc="990869FE" w:tentative="1">
      <w:start w:val="1"/>
      <w:numFmt w:val="bullet"/>
      <w:lvlText w:val=""/>
      <w:lvlJc w:val="left"/>
      <w:pPr>
        <w:tabs>
          <w:tab w:val="num" w:pos="7788"/>
        </w:tabs>
        <w:ind w:left="7788" w:hanging="360"/>
      </w:pPr>
      <w:rPr>
        <w:rFonts w:ascii="Symbol" w:hAnsi="Symbol" w:hint="default"/>
      </w:rPr>
    </w:lvl>
    <w:lvl w:ilvl="6" w:tplc="8CEE2804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9E30020A" w:tentative="1">
      <w:start w:val="1"/>
      <w:numFmt w:val="bullet"/>
      <w:lvlText w:val=""/>
      <w:lvlJc w:val="left"/>
      <w:pPr>
        <w:tabs>
          <w:tab w:val="num" w:pos="9228"/>
        </w:tabs>
        <w:ind w:left="9228" w:hanging="360"/>
      </w:pPr>
      <w:rPr>
        <w:rFonts w:ascii="Symbol" w:hAnsi="Symbol" w:hint="default"/>
      </w:rPr>
    </w:lvl>
    <w:lvl w:ilvl="8" w:tplc="894A6652" w:tentative="1">
      <w:start w:val="1"/>
      <w:numFmt w:val="bullet"/>
      <w:lvlText w:val=""/>
      <w:lvlJc w:val="left"/>
      <w:pPr>
        <w:tabs>
          <w:tab w:val="num" w:pos="9948"/>
        </w:tabs>
        <w:ind w:left="9948" w:hanging="360"/>
      </w:pPr>
      <w:rPr>
        <w:rFonts w:ascii="Symbol" w:hAnsi="Symbol" w:hint="default"/>
      </w:rPr>
    </w:lvl>
  </w:abstractNum>
  <w:abstractNum w:abstractNumId="2" w15:restartNumberingAfterBreak="0">
    <w:nsid w:val="1A5E2DAE"/>
    <w:multiLevelType w:val="multilevel"/>
    <w:tmpl w:val="30220272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B600F93"/>
    <w:multiLevelType w:val="hybridMultilevel"/>
    <w:tmpl w:val="3D2C26EA"/>
    <w:lvl w:ilvl="0" w:tplc="5152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1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C40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6D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E98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223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AA9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85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9ED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17088E"/>
    <w:multiLevelType w:val="hybridMultilevel"/>
    <w:tmpl w:val="AFD647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20E4382"/>
    <w:multiLevelType w:val="hybridMultilevel"/>
    <w:tmpl w:val="446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4104"/>
    <w:multiLevelType w:val="hybridMultilevel"/>
    <w:tmpl w:val="F86612D2"/>
    <w:lvl w:ilvl="0" w:tplc="5B14652C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457D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2" w:tplc="4B8A806A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3" w:tplc="DB308028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  <w:lvl w:ilvl="4" w:tplc="1B0CE6A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5" w:tplc="B5C6249A">
      <w:numFmt w:val="bullet"/>
      <w:lvlText w:val="•"/>
      <w:lvlJc w:val="left"/>
      <w:pPr>
        <w:ind w:left="7409" w:hanging="140"/>
      </w:pPr>
      <w:rPr>
        <w:rFonts w:hint="default"/>
        <w:lang w:val="ru-RU" w:eastAsia="en-US" w:bidi="ar-SA"/>
      </w:rPr>
    </w:lvl>
    <w:lvl w:ilvl="6" w:tplc="8FA0526C">
      <w:numFmt w:val="bullet"/>
      <w:lvlText w:val="•"/>
      <w:lvlJc w:val="left"/>
      <w:pPr>
        <w:ind w:left="8615" w:hanging="140"/>
      </w:pPr>
      <w:rPr>
        <w:rFonts w:hint="default"/>
        <w:lang w:val="ru-RU" w:eastAsia="en-US" w:bidi="ar-SA"/>
      </w:rPr>
    </w:lvl>
    <w:lvl w:ilvl="7" w:tplc="69A0A6D6">
      <w:numFmt w:val="bullet"/>
      <w:lvlText w:val="•"/>
      <w:lvlJc w:val="left"/>
      <w:pPr>
        <w:ind w:left="9820" w:hanging="140"/>
      </w:pPr>
      <w:rPr>
        <w:rFonts w:hint="default"/>
        <w:lang w:val="ru-RU" w:eastAsia="en-US" w:bidi="ar-SA"/>
      </w:rPr>
    </w:lvl>
    <w:lvl w:ilvl="8" w:tplc="F5CC5F5C">
      <w:numFmt w:val="bullet"/>
      <w:lvlText w:val="•"/>
      <w:lvlJc w:val="left"/>
      <w:pPr>
        <w:ind w:left="1102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0BA25A3"/>
    <w:multiLevelType w:val="hybridMultilevel"/>
    <w:tmpl w:val="29C48E60"/>
    <w:lvl w:ilvl="0" w:tplc="986A8C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E8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67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4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2C6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A86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A7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03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6D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9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DC"/>
    <w:rsid w:val="0001293E"/>
    <w:rsid w:val="000267DB"/>
    <w:rsid w:val="0003235E"/>
    <w:rsid w:val="00035795"/>
    <w:rsid w:val="00062390"/>
    <w:rsid w:val="00072146"/>
    <w:rsid w:val="00093FDA"/>
    <w:rsid w:val="000A6F15"/>
    <w:rsid w:val="000C071E"/>
    <w:rsid w:val="000C3877"/>
    <w:rsid w:val="000C515B"/>
    <w:rsid w:val="000F7CCA"/>
    <w:rsid w:val="00151CC3"/>
    <w:rsid w:val="001554E6"/>
    <w:rsid w:val="0016641D"/>
    <w:rsid w:val="00173D0C"/>
    <w:rsid w:val="0018142A"/>
    <w:rsid w:val="00186F19"/>
    <w:rsid w:val="00190EDA"/>
    <w:rsid w:val="001A3E47"/>
    <w:rsid w:val="00203B0C"/>
    <w:rsid w:val="002077CA"/>
    <w:rsid w:val="00211081"/>
    <w:rsid w:val="00221EEB"/>
    <w:rsid w:val="002233F4"/>
    <w:rsid w:val="00264AF9"/>
    <w:rsid w:val="002704C8"/>
    <w:rsid w:val="00297457"/>
    <w:rsid w:val="002C0623"/>
    <w:rsid w:val="002F3C03"/>
    <w:rsid w:val="00302405"/>
    <w:rsid w:val="00311C9C"/>
    <w:rsid w:val="0031322A"/>
    <w:rsid w:val="00347674"/>
    <w:rsid w:val="0035641C"/>
    <w:rsid w:val="00381629"/>
    <w:rsid w:val="00382753"/>
    <w:rsid w:val="003B1E1D"/>
    <w:rsid w:val="003D21B6"/>
    <w:rsid w:val="00401088"/>
    <w:rsid w:val="0049398F"/>
    <w:rsid w:val="004C1587"/>
    <w:rsid w:val="004E740D"/>
    <w:rsid w:val="004F53BE"/>
    <w:rsid w:val="004F5604"/>
    <w:rsid w:val="005460BC"/>
    <w:rsid w:val="00557B66"/>
    <w:rsid w:val="00557BC8"/>
    <w:rsid w:val="005A0119"/>
    <w:rsid w:val="00616C99"/>
    <w:rsid w:val="00620EAD"/>
    <w:rsid w:val="006214F8"/>
    <w:rsid w:val="00624451"/>
    <w:rsid w:val="00650896"/>
    <w:rsid w:val="00682F70"/>
    <w:rsid w:val="00692ACE"/>
    <w:rsid w:val="00693873"/>
    <w:rsid w:val="006B60AF"/>
    <w:rsid w:val="006D63B9"/>
    <w:rsid w:val="006E292C"/>
    <w:rsid w:val="006F0211"/>
    <w:rsid w:val="00711EF4"/>
    <w:rsid w:val="007126AB"/>
    <w:rsid w:val="00726DB2"/>
    <w:rsid w:val="0074099F"/>
    <w:rsid w:val="00755F5F"/>
    <w:rsid w:val="00766AA1"/>
    <w:rsid w:val="00784D71"/>
    <w:rsid w:val="00787E4E"/>
    <w:rsid w:val="007A4126"/>
    <w:rsid w:val="007D33F9"/>
    <w:rsid w:val="007D69D1"/>
    <w:rsid w:val="00812F6F"/>
    <w:rsid w:val="0082772C"/>
    <w:rsid w:val="00836FE0"/>
    <w:rsid w:val="0086657B"/>
    <w:rsid w:val="008C308D"/>
    <w:rsid w:val="008F26E3"/>
    <w:rsid w:val="008F4782"/>
    <w:rsid w:val="00922761"/>
    <w:rsid w:val="00935126"/>
    <w:rsid w:val="00971A98"/>
    <w:rsid w:val="00976876"/>
    <w:rsid w:val="00990EA4"/>
    <w:rsid w:val="009D6B6B"/>
    <w:rsid w:val="00A341DC"/>
    <w:rsid w:val="00A96C27"/>
    <w:rsid w:val="00B31240"/>
    <w:rsid w:val="00B439A6"/>
    <w:rsid w:val="00B45FC5"/>
    <w:rsid w:val="00B5751F"/>
    <w:rsid w:val="00B7789C"/>
    <w:rsid w:val="00B96658"/>
    <w:rsid w:val="00B97029"/>
    <w:rsid w:val="00BB2669"/>
    <w:rsid w:val="00BB4AEA"/>
    <w:rsid w:val="00BE5D1B"/>
    <w:rsid w:val="00BF3383"/>
    <w:rsid w:val="00BF680E"/>
    <w:rsid w:val="00C15742"/>
    <w:rsid w:val="00C37ADB"/>
    <w:rsid w:val="00C65521"/>
    <w:rsid w:val="00C663DA"/>
    <w:rsid w:val="00CD2942"/>
    <w:rsid w:val="00CE012C"/>
    <w:rsid w:val="00CE73B7"/>
    <w:rsid w:val="00D32051"/>
    <w:rsid w:val="00D5126F"/>
    <w:rsid w:val="00D52A7E"/>
    <w:rsid w:val="00D617DF"/>
    <w:rsid w:val="00D65890"/>
    <w:rsid w:val="00DA197C"/>
    <w:rsid w:val="00DA5509"/>
    <w:rsid w:val="00DC25DC"/>
    <w:rsid w:val="00DD4674"/>
    <w:rsid w:val="00DF1751"/>
    <w:rsid w:val="00E0704D"/>
    <w:rsid w:val="00E111D5"/>
    <w:rsid w:val="00E60432"/>
    <w:rsid w:val="00E6488A"/>
    <w:rsid w:val="00E76863"/>
    <w:rsid w:val="00E91255"/>
    <w:rsid w:val="00E95FB9"/>
    <w:rsid w:val="00F23546"/>
    <w:rsid w:val="00F41B6A"/>
    <w:rsid w:val="00F7318C"/>
    <w:rsid w:val="00F9718D"/>
    <w:rsid w:val="00F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4D0B89"/>
  <w15:docId w15:val="{F92153B3-9C00-40BC-B263-8C666FC0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1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9Exact">
    <w:name w:val="Основной текст (9) Exact"/>
    <w:basedOn w:val="a0"/>
    <w:rsid w:val="00616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Title">
    <w:name w:val="ConsPlusTitle"/>
    <w:uiPriority w:val="99"/>
    <w:rsid w:val="00557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2F6F"/>
    <w:pPr>
      <w:autoSpaceDE/>
      <w:autoSpaceDN/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locked/>
    <w:rsid w:val="002704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04C8"/>
    <w:pPr>
      <w:widowControl w:val="0"/>
      <w:shd w:val="clear" w:color="auto" w:fill="FFFFFF"/>
      <w:autoSpaceDE/>
      <w:autoSpaceDN/>
      <w:spacing w:before="240" w:after="240" w:line="326" w:lineRule="exac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935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5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depgraddz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fficial@adm.dzr.nn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2;&#1076;&#1084;&#1076;&#1079;&#1077;&#1088;&#1078;&#1080;&#1085;&#1089;&#1082;.&#1088;&#1092;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2;&#1076;&#1084;&#1076;&#1079;&#1077;&#1088;&#1078;&#1080;&#1085;&#1089;&#1082;.&#1088;&#1092;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588DA-8AAB-46CF-A7E1-89C88F36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105</cp:revision>
  <cp:lastPrinted>2020-09-29T05:55:00Z</cp:lastPrinted>
  <dcterms:created xsi:type="dcterms:W3CDTF">2018-07-09T10:56:00Z</dcterms:created>
  <dcterms:modified xsi:type="dcterms:W3CDTF">2026-07-23T12:48:00Z</dcterms:modified>
</cp:coreProperties>
</file>