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3F043" w14:textId="77777777" w:rsidR="00E91C00" w:rsidRDefault="00E91C00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dt>
      <w:sdtPr>
        <w:rPr>
          <w:sz w:val="22"/>
          <w:szCs w:val="22"/>
        </w:rPr>
        <w:tag w:val="goog_rdk_0"/>
        <w:id w:val="47888546"/>
        <w:lock w:val="contentLocked"/>
      </w:sdtPr>
      <w:sdtEndPr/>
      <w:sdtContent>
        <w:tbl>
          <w:tblPr>
            <w:tblStyle w:val="a5"/>
            <w:tblW w:w="10470" w:type="dxa"/>
            <w:tblInd w:w="-98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695"/>
            <w:gridCol w:w="8775"/>
          </w:tblGrid>
          <w:tr w:rsidR="00E91C00" w14:paraId="31C4C99F" w14:textId="77777777">
            <w:tc>
              <w:tcPr>
                <w:tcW w:w="1047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E4FB14" w14:textId="77777777" w:rsidR="00E91C00" w:rsidRDefault="00B5332B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План мероприятий на июль 2026</w:t>
                </w:r>
              </w:p>
              <w:p w14:paraId="358105B5" w14:textId="77777777" w:rsidR="00E91C00" w:rsidRDefault="00E91C00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</w:tc>
          </w:tr>
          <w:tr w:rsidR="00E91C00" w14:paraId="405C06A3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5779C9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 июля</w:t>
                </w:r>
              </w:p>
              <w:p w14:paraId="38BE75A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14:paraId="7DB3DDE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855ECF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Маркировка на складе без ошибок. Обзор операций в «Складе 15 Маркировка», интеграция с 1С и готовый стартовый пакет</w:t>
                </w:r>
              </w:p>
              <w:p w14:paraId="1371BE18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D964EE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A5D9F8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Воронцов</w:t>
                </w:r>
              </w:p>
              <w:p w14:paraId="54BDCCF1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Технический руководитель проектов Департамента производственных решений</w:t>
                </w:r>
              </w:p>
              <w:p w14:paraId="106C1DA9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EBA834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Олег Почепский</w:t>
                </w:r>
              </w:p>
              <w:p w14:paraId="744B456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</w:t>
                </w:r>
                <w:r>
                  <w:rPr>
                    <w:rFonts w:ascii="Times New Roman" w:eastAsia="Times New Roman" w:hAnsi="Times New Roman" w:cs="Times New Roman"/>
                  </w:rPr>
                  <w:t>ной автоматизации, «Клеверенс»</w:t>
                </w:r>
              </w:p>
              <w:p w14:paraId="06B2A856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EF0A0F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https://xn--80ajghhoc2aj1c8b.xn--p1ai/lectures/vebinary/?ELEMENT_ID=498389</w:t>
                  </w:r>
                </w:hyperlink>
              </w:p>
            </w:tc>
          </w:tr>
          <w:tr w:rsidR="00E91C00" w14:paraId="74708418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5776C1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 июля</w:t>
                </w:r>
              </w:p>
              <w:p w14:paraId="71797B4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14:paraId="5C7B27F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BB9DC9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14:paraId="24516CB9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2C4A81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D711448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623E22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14:paraId="09A7BD6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14:paraId="0319B39F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C0C8BC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14:paraId="585AB01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14:paraId="2A22B45F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06E706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14:paraId="77DA519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14:paraId="0D780C15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174446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https://xn--80ajghhoc2aj1c8b.xn--p1ai/lectures/vebinary/?ELEMENT_ID=498286</w:t>
                  </w:r>
                </w:hyperlink>
              </w:p>
            </w:tc>
          </w:tr>
          <w:tr w:rsidR="00E91C00" w14:paraId="4EA997E8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B888FC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 июля </w:t>
                </w:r>
              </w:p>
              <w:p w14:paraId="61004691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62A005E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00EADC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Функционал приложения Честный знак. Бизнес для ТГ Пиво</w:t>
                </w:r>
              </w:p>
              <w:p w14:paraId="3E2E9798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1C7A814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2BF541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Ислам Табуков</w:t>
                </w:r>
              </w:p>
              <w:p w14:paraId="2108FC0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«Пиво и пивные напитки»</w:t>
                </w:r>
              </w:p>
              <w:p w14:paraId="70B84E16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99883C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14:paraId="1B041E6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 «Честный знак.Бизнес»</w:t>
                </w:r>
              </w:p>
              <w:p w14:paraId="080FC066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F54AE2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aj1c8b.xn--p1ai/lectures/vebinary/?ELEMENT_ID=498226</w:t>
                  </w:r>
                </w:hyperlink>
              </w:p>
            </w:tc>
          </w:tr>
          <w:tr w:rsidR="00E91C00" w14:paraId="222E9750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B3590A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 июля</w:t>
                </w:r>
              </w:p>
              <w:p w14:paraId="30FB035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14:paraId="28BB6AE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90030E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14:paraId="575FD3DF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124FEB5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1F03BCC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14:paraId="6D6DC7C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14:paraId="2796F571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552AE2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14:paraId="2FF0715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14:paraId="36395958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125620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oc2aj1c8b.xn--p1ai/lectures/vebinary/?ELEMENT_ID=496415</w:t>
                  </w:r>
                </w:hyperlink>
              </w:p>
            </w:tc>
          </w:tr>
          <w:tr w:rsidR="00E91C00" w14:paraId="29E2F857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06F99B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 июля </w:t>
                </w:r>
              </w:p>
              <w:p w14:paraId="0468465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2F602BA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776DB7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Мясная продукция 2026–2027: как подготовиться к новым требованиям маркировки и сертификации</w:t>
                </w:r>
              </w:p>
              <w:p w14:paraId="45CF2AFE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7B1314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14:paraId="23BC7D4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Корчагин</w:t>
                </w:r>
              </w:p>
              <w:p w14:paraId="111F231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«Мясная продукция»</w:t>
                </w:r>
              </w:p>
              <w:p w14:paraId="72925E28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43309D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Наталья Брылунова</w:t>
                </w:r>
              </w:p>
              <w:p w14:paraId="650D206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Контур.Меркурия</w:t>
                </w:r>
              </w:p>
              <w:p w14:paraId="43A0B1CF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6D23A5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Денисов</w:t>
                </w:r>
              </w:p>
              <w:p w14:paraId="4A15549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Маркета</w:t>
                </w:r>
              </w:p>
              <w:p w14:paraId="2F5B83D8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4DDBE8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https://честныйзнак.рф/lectures/vebinary/?ELEMENT_ID=496944</w:t>
                  </w:r>
                </w:hyperlink>
              </w:p>
            </w:tc>
          </w:tr>
          <w:tr w:rsidR="00E91C00" w14:paraId="51191F7E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35DFD6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3 июля</w:t>
                </w:r>
              </w:p>
              <w:p w14:paraId="47CED2B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6476E48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02A5A1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Подготовка к поэкземплярной прослеживаемости. Особенности формирования УПД</w:t>
                </w:r>
              </w:p>
              <w:p w14:paraId="33CF545D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3E4411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14:paraId="56A2BA6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Надежда Багдасарова</w:t>
                </w:r>
              </w:p>
              <w:p w14:paraId="3BD58BC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«Моторные масла»</w:t>
                </w:r>
              </w:p>
              <w:p w14:paraId="0A5F6DDE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A068FB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Алена Игнатова </w:t>
                </w:r>
              </w:p>
              <w:p w14:paraId="38C3ACC1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</w:t>
                </w:r>
              </w:p>
              <w:p w14:paraId="45C74314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8651D6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Алина Белова</w:t>
                </w:r>
              </w:p>
              <w:p w14:paraId="2A24ADD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14:paraId="5C2CD868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F76F17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-p1ai/lectures/vebinary/?ELEMENT_ID=498237</w:t>
                  </w:r>
                </w:hyperlink>
              </w:p>
            </w:tc>
          </w:tr>
          <w:tr w:rsidR="00E91C00" w14:paraId="13FF09B5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BD9FB6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7 июля</w:t>
                </w:r>
              </w:p>
              <w:p w14:paraId="048E044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574695D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9EF63F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Маркировка мясной продукции: дорожная карта, как подготовиться к маркировке отдельных видов мясных изделий и выстроить управление данными</w:t>
                </w:r>
              </w:p>
              <w:p w14:paraId="7FDA2B01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FB0BB5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Спикеры​​:</w:t>
                </w:r>
              </w:p>
              <w:p w14:paraId="6A112F0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Чамов</w:t>
                </w:r>
              </w:p>
              <w:p w14:paraId="3045578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ЦРПТ</w:t>
                </w:r>
              </w:p>
              <w:p w14:paraId="6F3C0D9D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DE340F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Ариф Гаджиев </w:t>
                </w:r>
              </w:p>
              <w:p w14:paraId="4240F49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клиентских сервисов Utrace</w:t>
                </w:r>
              </w:p>
              <w:p w14:paraId="50F5089F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358909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Даниил Жарков</w:t>
                </w:r>
              </w:p>
              <w:p w14:paraId="57AF6F4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сервиса Операторы обмена Utrace</w:t>
                </w:r>
              </w:p>
              <w:p w14:paraId="004CFE1E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4BD7A0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j1c8b.xn--p1ai/lectures/vebinary/?ELEMENT_ID=497936</w:t>
                  </w:r>
                </w:hyperlink>
              </w:p>
            </w:tc>
          </w:tr>
          <w:tr w:rsidR="00E91C00" w14:paraId="53F7A581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A24183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8 июля</w:t>
                </w:r>
              </w:p>
              <w:p w14:paraId="15C2611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5D14223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870CCC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14:paraId="4A6BD3DE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5ABB7A1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7B0560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14:paraId="52E05F3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14:paraId="04B2C989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9EA317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14:paraId="08793C0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14:paraId="2E0104E1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824FCE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lastRenderedPageBreak/>
                  <w:t>Анастасия Верзун</w:t>
                </w:r>
              </w:p>
              <w:p w14:paraId="3E065F71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14:paraId="158836EA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5AF5FB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ry/?ELEMENT_ID=498290</w:t>
                  </w:r>
                </w:hyperlink>
              </w:p>
            </w:tc>
          </w:tr>
          <w:tr w:rsidR="00E91C00" w14:paraId="566A9B19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E951E4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8 июля</w:t>
                </w:r>
              </w:p>
              <w:p w14:paraId="19B7708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2D64794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28D864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Строительные материалы: Маркировка вне производства</w:t>
                </w:r>
              </w:p>
              <w:p w14:paraId="0A64A0A5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173876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81F34E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Светлана Крафт</w:t>
                </w:r>
              </w:p>
              <w:p w14:paraId="403C99E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14:paraId="6FE9A1B6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0EDBF0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Воробьев</w:t>
                </w:r>
              </w:p>
              <w:p w14:paraId="6BC719F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«Строительные материалы»</w:t>
                </w:r>
              </w:p>
              <w:p w14:paraId="503C9E4E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091F45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14:paraId="3A58B8C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ТГ «Строительные материалы»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 </w:t>
                </w:r>
              </w:p>
              <w:p w14:paraId="78B58314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6729FD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ai/lectures/vebinary/?ELEMENT_ID=498156</w:t>
                  </w:r>
                </w:hyperlink>
              </w:p>
            </w:tc>
          </w:tr>
          <w:tr w:rsidR="00E91C00" w14:paraId="26928E7B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2CCFD6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 июля</w:t>
                </w:r>
              </w:p>
              <w:p w14:paraId="1D23154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65F497C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3700D6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14:paraId="2CBF0D46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86CFCC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82A9A5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14:paraId="2570B87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14:paraId="7062003A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AAF9E1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14:paraId="3E50BD4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14:paraId="3A7A66C5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4C577D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1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https://xn--80ajghhoc2aj1c8b.xn--p1ai/lectures/vebinary/?ELEMENT_ID=496419</w:t>
                  </w:r>
                </w:hyperlink>
              </w:p>
            </w:tc>
          </w:tr>
          <w:tr w:rsidR="00E91C00" w14:paraId="5CFB56C3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F70BA5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 июля</w:t>
                </w:r>
              </w:p>
              <w:p w14:paraId="02A92AD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 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EDC68E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в Национальном каталоге</w:t>
                </w:r>
              </w:p>
              <w:p w14:paraId="58B0F248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174BA3E1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BDA9B8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14:paraId="1C8E152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</w:t>
                </w:r>
                <w:r>
                  <w:rPr>
                    <w:rFonts w:ascii="Times New Roman" w:eastAsia="Times New Roman" w:hAnsi="Times New Roman" w:cs="Times New Roman"/>
                  </w:rPr>
                  <w:t>одитель проектов ТГ «Автозапчасти»</w:t>
                </w:r>
              </w:p>
              <w:p w14:paraId="11CEB4CB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1FA7CA1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Дойнов</w:t>
                </w:r>
              </w:p>
              <w:p w14:paraId="418BFEC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Аналитик группы по работе в Национальном Каталоге</w:t>
                </w:r>
              </w:p>
              <w:p w14:paraId="32B94340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855C1E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https://xn--80ajghhoc2aj1c8b.xn--p1ai/lectures/vebinary/?ELEMENT_ID=498272</w:t>
                  </w:r>
                </w:hyperlink>
              </w:p>
            </w:tc>
          </w:tr>
          <w:tr w:rsidR="00E91C00" w14:paraId="36068917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13C4D0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 июля</w:t>
                </w:r>
              </w:p>
              <w:p w14:paraId="71631B3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021816D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131650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с МОД</w:t>
                </w:r>
              </w:p>
              <w:p w14:paraId="0EFEF5AD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623B6C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0326D9D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Вероника Корсакова</w:t>
                </w:r>
              </w:p>
              <w:p w14:paraId="047FCAC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руководитель проектов </w:t>
                </w:r>
              </w:p>
              <w:p w14:paraId="3592D437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CE41AF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Александра Комкова</w:t>
                </w:r>
              </w:p>
              <w:p w14:paraId="35EC1E5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14:paraId="3E5600C6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46872B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https://xn--80ajghhoc2aj1c8b.xn--p1ai/lectures/vebinary/?ELEMENT_ID=497875</w:t>
                  </w:r>
                </w:hyperlink>
              </w:p>
            </w:tc>
          </w:tr>
          <w:tr w:rsidR="00E91C00" w14:paraId="306FCD27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3C5F55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14 июля</w:t>
                </w:r>
              </w:p>
              <w:p w14:paraId="4C612CF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470617C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FCC162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АКОРТ. Практические рекомендации</w:t>
                </w:r>
              </w:p>
              <w:p w14:paraId="637A8140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DBD5F1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14F61CA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Артём Пегушин</w:t>
                </w:r>
              </w:p>
              <w:p w14:paraId="40B6BD3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«Молочная продукция»</w:t>
                </w:r>
              </w:p>
              <w:p w14:paraId="3D84B7F3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791B321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Борисова</w:t>
                </w:r>
              </w:p>
              <w:p w14:paraId="1B91C84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Ведущий эксперт Ассоциации Компаний Омниканальной Розничной Торговли (АКОРТ)</w:t>
                </w:r>
              </w:p>
              <w:p w14:paraId="42BC92EC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75D46B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n--80ajghhoc2aj1c8b.xn--p1ai/lectures/vebinary/?ELEMENT_ID=497941</w:t>
                  </w:r>
                </w:hyperlink>
              </w:p>
            </w:tc>
          </w:tr>
          <w:tr w:rsidR="00E91C00" w14:paraId="55EBE2CB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C1E1AB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14 июля</w:t>
                </w:r>
              </w:p>
              <w:p w14:paraId="39F4F97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0613092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353A6A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Игры и игрушки. Маркировка товарных остатков</w:t>
                </w:r>
              </w:p>
              <w:p w14:paraId="5B2CAA42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B8C872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3929F9ED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A65BE4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Лифанова</w:t>
                </w:r>
              </w:p>
              <w:p w14:paraId="4C40B68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14:paraId="69A8317C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47F625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https://xn--80ajghhoc2aj1c8b.xn--p1ai/lectures/vebinary/?ELEMENT_ID=498142</w:t>
                  </w:r>
                </w:hyperlink>
              </w:p>
            </w:tc>
          </w:tr>
          <w:tr w:rsidR="00E91C00" w14:paraId="423504FE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5685B1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июля </w:t>
                </w:r>
              </w:p>
              <w:p w14:paraId="1F7B56E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59C2863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6A37D5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Маркировка косметики, бытовой химии и бритв: вопросы импорта</w:t>
                </w:r>
              </w:p>
              <w:p w14:paraId="190D3806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B2AEC7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8BF34A1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Иван Газин</w:t>
                </w:r>
              </w:p>
              <w:p w14:paraId="4A52C75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Управления товаров народного потребления</w:t>
                </w:r>
              </w:p>
              <w:p w14:paraId="64B595E3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544246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https://xn--80ajghhoc2aj1c8b.xn--p1ai/lectures/vebinary/?ELEMENT_ID=498353</w:t>
                  </w:r>
                </w:hyperlink>
              </w:p>
            </w:tc>
          </w:tr>
          <w:tr w:rsidR="00E91C00" w14:paraId="48FCA952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70D570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15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 июля</w:t>
                </w:r>
              </w:p>
              <w:p w14:paraId="25CF3C7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14:paraId="1A508F0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F8BF6E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14:paraId="578BE351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C9C8DB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0CF67A6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14:paraId="66C2AD1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14:paraId="557725DE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6F49FA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14:paraId="019E642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14:paraId="3474D767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1785CD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14:paraId="018E81F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14:paraId="531C47AB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EF64687" w14:textId="77777777" w:rsidR="00E91C00" w:rsidRDefault="00B5332B">
                <w:pPr>
                  <w:spacing w:line="240" w:lineRule="auto"/>
                  <w:rPr>
                    <w:b/>
                    <w:bCs/>
                    <w:color w:val="363634"/>
                    <w:sz w:val="60"/>
                    <w:szCs w:val="60"/>
                  </w:rPr>
                </w:pPr>
                <w:hyperlink r:id="rId2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https://xn--80ajghhoc2aj1c8b.xn--p1ai/lectures/vebinary/?ELEMENT_ID=498294</w:t>
                  </w:r>
                </w:hyperlink>
              </w:p>
            </w:tc>
          </w:tr>
          <w:tr w:rsidR="00E91C00" w14:paraId="475ABAE1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FF8876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15 июля</w:t>
                </w:r>
              </w:p>
              <w:p w14:paraId="1C705C3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14:paraId="1D8F120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4B3AB81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Импорт и экспорт сладо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стей и кондитерских изделий</w:t>
                </w:r>
              </w:p>
              <w:p w14:paraId="4BC72B3C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2D27F8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0742D7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Татьяна Самохвалова</w:t>
                </w:r>
              </w:p>
              <w:p w14:paraId="140242D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«Сладости и кондитерские изделия»</w:t>
                </w:r>
              </w:p>
              <w:p w14:paraId="35CB2CEA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E86DBA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Иванова</w:t>
                </w:r>
              </w:p>
              <w:p w14:paraId="26A697C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14:paraId="6019608B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89997A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https://честныйзнак.рф/lectures/vebinary/?ELEMENT_ID=497470</w:t>
                  </w:r>
                </w:hyperlink>
              </w:p>
            </w:tc>
          </w:tr>
          <w:tr w:rsidR="00E91C00" w14:paraId="7EEA3680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EC016D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16 июля</w:t>
                </w:r>
              </w:p>
              <w:p w14:paraId="2A390C6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14:paraId="699E6EA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E084B0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14:paraId="1F32E1CD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E0D26F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99E074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14:paraId="1E8B598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14:paraId="62F5BB13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816A27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14:paraId="6764866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</w:t>
                </w:r>
                <w:r>
                  <w:rPr>
                    <w:rFonts w:ascii="Times New Roman" w:eastAsia="Times New Roman" w:hAnsi="Times New Roman" w:cs="Times New Roman"/>
                  </w:rPr>
                  <w:t>ктов товарной группы «Легкая промышленность»</w:t>
                </w:r>
              </w:p>
              <w:p w14:paraId="1684F3F7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58FF65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2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https://xn--80ajghhoc2aj1c8b.xn--p1ai/lectures/vebinary/?ELEMENT_ID=496423</w:t>
                  </w:r>
                </w:hyperlink>
              </w:p>
            </w:tc>
          </w:tr>
          <w:tr w:rsidR="00E91C00" w14:paraId="255EA44E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A39D6F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16 июля</w:t>
                </w:r>
              </w:p>
              <w:p w14:paraId="17F8B55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14:paraId="3B51D54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D70A6C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Разрешительная документация и места осуществления деятельности</w:t>
                </w:r>
              </w:p>
              <w:p w14:paraId="75BA8517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F90C60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009F25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Сергей Степанян </w:t>
                </w:r>
              </w:p>
              <w:p w14:paraId="58A3518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</w:t>
                </w:r>
              </w:p>
              <w:p w14:paraId="0C7C1C16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04E42A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2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https://xn--80ajghhoc2aj1c8b.xn--p1ai/lectures/vebinary/?ELEMENT_ID=497755</w:t>
                  </w:r>
                </w:hyperlink>
              </w:p>
            </w:tc>
          </w:tr>
          <w:tr w:rsidR="00E91C00" w14:paraId="4E5CCB0D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AD2164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16 июля</w:t>
                </w:r>
              </w:p>
              <w:p w14:paraId="28AEA39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4EC708B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4A51530" w14:textId="77777777" w:rsidR="00E91C00" w:rsidRDefault="00B5332B">
                <w:pPr>
                  <w:spacing w:after="160" w:line="252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Рекомендации АКОРТ. Маркировка растворимых завариваемых напитков </w:t>
                </w:r>
              </w:p>
              <w:p w14:paraId="0C2AB6B2" w14:textId="77777777" w:rsidR="00E91C00" w:rsidRDefault="00B5332B">
                <w:pPr>
                  <w:spacing w:after="160" w:line="252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DAF7F7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Андрей Пасухин </w:t>
                </w:r>
              </w:p>
              <w:p w14:paraId="30BABA6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маркировки Растворимых завариваемых напитков</w:t>
                </w:r>
              </w:p>
              <w:p w14:paraId="068E9D2D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83075F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Борисова</w:t>
                </w:r>
              </w:p>
              <w:p w14:paraId="6629EAB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Ведущий эксперт Ассоциации Компаний Розничной Торговли (АКОРТ)</w:t>
                </w:r>
              </w:p>
              <w:p w14:paraId="711EE0A5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89D1C8B" w14:textId="77777777" w:rsidR="00E91C00" w:rsidRDefault="00B5332B">
                <w:pPr>
                  <w:spacing w:after="160" w:line="252" w:lineRule="auto"/>
                  <w:rPr>
                    <w:rFonts w:ascii="Times New Roman" w:eastAsia="Times New Roman" w:hAnsi="Times New Roman" w:cs="Times New Roman"/>
                  </w:rPr>
                </w:pPr>
                <w:hyperlink r:id="rId2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https://xn--80ajghhoc2aj1c8b.xn--p1ai/lectures/vebinary/?ELEMENT_ID=497367</w:t>
                  </w:r>
                </w:hyperlink>
              </w:p>
            </w:tc>
          </w:tr>
          <w:tr w:rsidR="00E91C00" w14:paraId="7CB756CC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8E6814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17 июля</w:t>
                </w:r>
              </w:p>
              <w:p w14:paraId="1DFB16B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44A2C5E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38F89A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Маркировка остатков товаров легкой промышленности</w:t>
                </w:r>
              </w:p>
              <w:p w14:paraId="249FEDB6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66F1B2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0F70D42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14:paraId="768785C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14:paraId="48230FAF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41D8D0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https://xn--80ajghhoc2aj1c8b.xn--p1ai/lectures/vebinary/?ELEMENT_ID=498190</w:t>
                  </w:r>
                </w:hyperlink>
              </w:p>
            </w:tc>
          </w:tr>
          <w:tr w:rsidR="00E91C00" w14:paraId="231859A9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089BE7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17 июля</w:t>
                </w:r>
              </w:p>
              <w:p w14:paraId="5F5D3D9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1710999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  <w:p w14:paraId="72E0A6CB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F6BA66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Первые этапы обязательной маркировки в 2026 году</w:t>
                </w:r>
              </w:p>
              <w:p w14:paraId="4FDB32DA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73ABDF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1395C43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Дарья </w:t>
                </w:r>
                <w:r>
                  <w:rPr>
                    <w:rFonts w:ascii="Times New Roman" w:eastAsia="Times New Roman" w:hAnsi="Times New Roman" w:cs="Times New Roman"/>
                  </w:rPr>
                  <w:t>Войтенко</w:t>
                </w:r>
              </w:p>
              <w:p w14:paraId="7394F02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проекта, Товарная группа «Удобрения»</w:t>
                </w:r>
              </w:p>
              <w:p w14:paraId="33CF0721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8513E8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Процков</w:t>
                </w:r>
              </w:p>
              <w:p w14:paraId="4FD97E9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Бизнес-аналитик, Товарная группа «Удобрения»</w:t>
                </w:r>
              </w:p>
              <w:p w14:paraId="65DA38C0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FC00C0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https://xn--80ajghhoc2aj1c8b.xn--p1ai/lectures/vebinary/?ELEMENT_ID=498152</w:t>
                  </w:r>
                </w:hyperlink>
              </w:p>
              <w:p w14:paraId="059AEA3A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E91C00" w14:paraId="240C8CD1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83470C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17 июля</w:t>
                </w:r>
              </w:p>
              <w:p w14:paraId="0ED7479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14:paraId="73E2B98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BF4876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Экземплярная прослеживаемость. Особенности  работы в «Контур.Диа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док» и «Такском»</w:t>
                </w:r>
              </w:p>
              <w:p w14:paraId="4EFB2A99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149E018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0CAE737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Наталья Крючкова</w:t>
                </w:r>
              </w:p>
              <w:p w14:paraId="1B91402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«Моторные масла»</w:t>
                </w:r>
              </w:p>
              <w:p w14:paraId="2E56E56C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6AC1E2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https://xn--80ajghhoc2aj1c8b.xn--p1ai/lectures/vebinary/?ELEMENT_ID=498560</w:t>
                  </w:r>
                </w:hyperlink>
              </w:p>
            </w:tc>
          </w:tr>
          <w:tr w:rsidR="00E91C00" w14:paraId="76D1DD34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082E39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17 июля</w:t>
                </w:r>
              </w:p>
              <w:p w14:paraId="08615A5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19D3909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45E307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Печатная продукция: ЭДО Лайт. Товаропроводящая цепь</w:t>
                </w:r>
              </w:p>
              <w:p w14:paraId="0C772A7E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2A5D9A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3F9B7FC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Даниил Чихляев</w:t>
                </w:r>
              </w:p>
              <w:p w14:paraId="4B820AA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Специалист по внедрению. Отдел технического внедрения.</w:t>
                </w:r>
              </w:p>
              <w:p w14:paraId="56DE7656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F6EB5C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Горелов</w:t>
                </w:r>
              </w:p>
              <w:p w14:paraId="453F984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14:paraId="33C11270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0ED333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https://xn--80ajghhoc2aj1c8b.xn--p1ai/lectures/vebinary/?ELEMENT_ID=497806</w:t>
                  </w:r>
                </w:hyperlink>
              </w:p>
            </w:tc>
          </w:tr>
          <w:tr w:rsidR="00E91C00" w14:paraId="530D59C0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C1FFE2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20 июля</w:t>
                </w:r>
              </w:p>
              <w:p w14:paraId="2265746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14:paraId="2930999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880484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с маркировкой при импорте пиротехники и средств пожарот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ушения</w:t>
                </w:r>
              </w:p>
              <w:p w14:paraId="7C62E978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9A39A9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146DEE8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Вячеслав Василенко</w:t>
                </w:r>
              </w:p>
              <w:p w14:paraId="5864143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«Пиротехника и средства пожаротушения»</w:t>
                </w:r>
              </w:p>
              <w:p w14:paraId="12679EA1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C3D3F8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Регина Головко</w:t>
                </w:r>
              </w:p>
              <w:p w14:paraId="44BA40D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«Импорт»</w:t>
                </w:r>
              </w:p>
              <w:p w14:paraId="385606B8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74C846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https://xn--80ajghhoc2aj1c8b.xn--p1ai/lectures/vebinary/?ELEMENT_ID=498357</w:t>
                  </w:r>
                </w:hyperlink>
              </w:p>
              <w:p w14:paraId="2D8143A8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</w:tc>
          </w:tr>
          <w:tr w:rsidR="00E91C00" w14:paraId="0109EC3E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238ECC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21 июля </w:t>
                </w:r>
              </w:p>
              <w:p w14:paraId="1CE123F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042E0DC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5D4657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Контрактное производство (сладости и кондитерские изделия)</w:t>
                </w:r>
              </w:p>
              <w:p w14:paraId="70454099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BCC1A9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еры:</w:t>
                </w:r>
              </w:p>
              <w:p w14:paraId="50256AE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Филиппов</w:t>
                </w:r>
              </w:p>
              <w:p w14:paraId="4681E08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«Сладости и кондитерские изделия»</w:t>
                </w:r>
              </w:p>
              <w:p w14:paraId="7F905E81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086808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https://xn--80ajghhoc2aj1c8b.xn--p1ai/lectures/vebinary/?ELEMENT_ID=497512</w:t>
                  </w:r>
                </w:hyperlink>
              </w:p>
              <w:p w14:paraId="22FDE369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E91C00" w14:paraId="193421EB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4B8C9B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21 июля</w:t>
                </w:r>
              </w:p>
              <w:p w14:paraId="7020088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17F37F7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36D545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ТГ Бакалея. Указание МОД участниками оборота</w:t>
                </w:r>
              </w:p>
              <w:p w14:paraId="44496738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4F09B27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210B1B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</w:t>
                </w:r>
                <w:r>
                  <w:rPr>
                    <w:rFonts w:ascii="Times New Roman" w:eastAsia="Times New Roman" w:hAnsi="Times New Roman" w:cs="Times New Roman"/>
                  </w:rPr>
                  <w:t>бботин</w:t>
                </w:r>
              </w:p>
              <w:p w14:paraId="157E603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Руководитель направления ТГ «Бакалейная продукция» </w:t>
                </w:r>
              </w:p>
              <w:p w14:paraId="2C3E1AAA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591A8D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Вероника Корсакова</w:t>
                </w:r>
              </w:p>
              <w:p w14:paraId="200681E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ОГК</w:t>
                </w:r>
              </w:p>
              <w:p w14:paraId="34B2D0FD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B0851B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https://xn--80ajghhoc2aj1c8b.xn--p1ai/lectures/vebinary/?ELEMENT_ID=495475</w:t>
                  </w:r>
                </w:hyperlink>
              </w:p>
            </w:tc>
          </w:tr>
          <w:tr w:rsidR="00E91C00" w14:paraId="15E396F5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005E39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21 июля</w:t>
                </w:r>
              </w:p>
              <w:p w14:paraId="7CF868D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60DC377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B497D3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Демонстрация работы ПО БИЦЕРБА</w:t>
                </w:r>
              </w:p>
              <w:p w14:paraId="4D5599C5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7F8FEE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657795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Чамов</w:t>
                </w:r>
              </w:p>
              <w:p w14:paraId="74D7233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проектов товарной группы «Мясные изделия»</w:t>
                </w:r>
              </w:p>
              <w:p w14:paraId="7C6F1E04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DDF774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Яшкин</w:t>
                </w:r>
              </w:p>
              <w:p w14:paraId="10EF304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отдела решений</w:t>
                </w:r>
              </w:p>
              <w:p w14:paraId="431B5BE6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BA14D11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Орехов</w:t>
                </w:r>
              </w:p>
              <w:p w14:paraId="461635B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продукт менеджер по программному обеспечению</w:t>
                </w:r>
              </w:p>
              <w:p w14:paraId="5D181562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FF93141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https://xn--80ajghhoc2aj1c8b.xn--p1ai/lectures/vebinary/?ELEMENT_ID=497985</w:t>
                  </w:r>
                </w:hyperlink>
              </w:p>
            </w:tc>
          </w:tr>
          <w:tr w:rsidR="00E91C00" w14:paraId="54BC7181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722F0B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22 июля</w:t>
                </w:r>
              </w:p>
              <w:p w14:paraId="7279BA2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14:paraId="42E6646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BA7546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14:paraId="7D5D0293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438AC7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3D3D8D8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</w:t>
                </w:r>
                <w:r>
                  <w:rPr>
                    <w:rFonts w:ascii="Times New Roman" w:eastAsia="Times New Roman" w:hAnsi="Times New Roman" w:cs="Times New Roman"/>
                  </w:rPr>
                  <w:t>ксей Родин</w:t>
                </w:r>
              </w:p>
              <w:p w14:paraId="7D6B395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14:paraId="15840C36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5D5374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14:paraId="5FB6797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14:paraId="765E4F19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B0D6AD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14:paraId="6CC998F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14:paraId="0CFF3A05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6617B1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3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https://xn--80ajghhoc2aj1c8b.xn--p1ai/lectures/vebinary/?ELEMENT_ID=498298</w:t>
                  </w:r>
                </w:hyperlink>
              </w:p>
            </w:tc>
          </w:tr>
          <w:tr w:rsidR="00E91C00" w14:paraId="4E46EE9C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C5B52A1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23 июля</w:t>
                </w:r>
              </w:p>
              <w:p w14:paraId="367DD27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1400E3B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12DE42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14:paraId="5896E790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03E640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648FD78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14:paraId="7D4D1DD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14:paraId="127F280A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32FB43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14:paraId="48217EB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14:paraId="480813EB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8F0F07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https://xn--80ajghhoc2aj1c8b.xn--p1ai/lectures/vebinary/?ELEMENT_ID=496427</w:t>
                  </w:r>
                </w:hyperlink>
              </w:p>
            </w:tc>
          </w:tr>
          <w:tr w:rsidR="00E91C00" w14:paraId="05A7B714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23CB29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24 июля </w:t>
                </w:r>
              </w:p>
              <w:p w14:paraId="3D9CDFA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463C6FA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794CBD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с маркетплейсами</w:t>
                </w:r>
              </w:p>
              <w:p w14:paraId="425CACFB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864E3A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17EB95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Ярослав Ершов</w:t>
                </w:r>
              </w:p>
              <w:p w14:paraId="0599FF1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по электронному документообороту, команда Национального Каталога</w:t>
                </w:r>
              </w:p>
              <w:p w14:paraId="7FDB5104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BC013D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Игорь Горелов </w:t>
                </w:r>
              </w:p>
              <w:p w14:paraId="32C6160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«Печатная продукция»</w:t>
                </w:r>
              </w:p>
              <w:p w14:paraId="74477B68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5562A7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ajghhoc2aj1c8b.xn--p1ai/lectures/vebinary/?ELEMENT_ID=497822</w:t>
                  </w:r>
                </w:hyperlink>
              </w:p>
            </w:tc>
          </w:tr>
          <w:tr w:rsidR="00E91C00" w14:paraId="77B22E98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E27356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28 июля </w:t>
                </w:r>
              </w:p>
              <w:p w14:paraId="1137D68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262CEDE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4AF84F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Игры и игрушки: главное о работе с маркетплейсами</w:t>
                </w:r>
              </w:p>
              <w:p w14:paraId="7C8DE873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B1B7E5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18CB6F8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Лифанова</w:t>
                </w:r>
              </w:p>
              <w:p w14:paraId="4F83763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14:paraId="015B482B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5EC5CD5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https://xn--80ajghhoc2aj1c8b.xn--p1ai/lectures/vebinary/?ELEMENT_ID=498147</w:t>
                  </w:r>
                </w:hyperlink>
              </w:p>
            </w:tc>
          </w:tr>
          <w:tr w:rsidR="00E91C00" w14:paraId="0506CDC5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9B2730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28 июля</w:t>
                </w:r>
              </w:p>
              <w:p w14:paraId="1DF44BE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4011C89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54A497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Ответы на вопросы участников оборота круп, макарон, муки </w:t>
                </w:r>
              </w:p>
              <w:p w14:paraId="0DF11B9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 смесей для приготовления теста, каш, мюсли, картофеля быстрого приготовления, меда</w:t>
                </w:r>
              </w:p>
              <w:p w14:paraId="75BB727F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32476C3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18ECDDC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14:paraId="5205B57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14:paraId="400FBF0B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720EBE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https://xn--80ajghhoc2aj1c8b.xn--p1ai/lectures/vebinary/?ELEMENT_ID=498361</w:t>
                  </w:r>
                </w:hyperlink>
              </w:p>
            </w:tc>
          </w:tr>
          <w:tr w:rsidR="00E91C00" w14:paraId="31AE0059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110B1A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28 июля</w:t>
                </w:r>
              </w:p>
              <w:p w14:paraId="287CC251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5537652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92F9CA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Программа поддержки для производителей товаров для дома и интерьер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а</w:t>
                </w:r>
              </w:p>
              <w:p w14:paraId="429A4BB9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457DED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A0D71E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Элина Ермолаева</w:t>
                </w:r>
              </w:p>
              <w:p w14:paraId="60D80F9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</w:t>
                </w:r>
              </w:p>
              <w:p w14:paraId="5BDB4882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6797A9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Иван Дворников</w:t>
                </w:r>
              </w:p>
              <w:p w14:paraId="7D60EB1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по взаимодействию с технологическими партнерами</w:t>
                </w:r>
              </w:p>
              <w:p w14:paraId="0A28A5D5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46E9E3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Сергей Бибиков</w:t>
                </w:r>
              </w:p>
              <w:p w14:paraId="32B97D6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«Товары для дома и интерьера»</w:t>
                </w:r>
              </w:p>
              <w:p w14:paraId="110C99D5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B7649C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Гаврюшенко</w:t>
                </w:r>
              </w:p>
              <w:p w14:paraId="73FA645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«Товары для дома и интерьера»</w:t>
                </w:r>
              </w:p>
              <w:p w14:paraId="67E824C9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FD8227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https://xn--80ajghhoc2aj1c8b.xn--p1ai/lectures/vebinary/?ELEMENT_ID=498222</w:t>
                  </w:r>
                </w:hyperlink>
              </w:p>
            </w:tc>
          </w:tr>
          <w:tr w:rsidR="00E91C00" w14:paraId="5585B351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B50321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29 июля</w:t>
                </w:r>
              </w:p>
              <w:p w14:paraId="4E9F964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14:paraId="5B559C9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E64B1B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икрофон по вопросам маркировки игр и игрушек</w:t>
                </w:r>
              </w:p>
              <w:p w14:paraId="78033636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E43A96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4C5E08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14:paraId="66428EC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14:paraId="226C40EF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E03E61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14:paraId="669EF551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14:paraId="7B361304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484848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14:paraId="4ADDF80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14:paraId="4081FAF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3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https://xn--80ajghhoc2aj1c8b.xn--p1ai/lectures/vebinary/?ELEMENT_ID=498302</w:t>
                  </w:r>
                </w:hyperlink>
              </w:p>
            </w:tc>
          </w:tr>
          <w:tr w:rsidR="00E91C00" w14:paraId="2B6F0FBD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53CFF4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29 июля</w:t>
                </w:r>
              </w:p>
              <w:p w14:paraId="1018DF0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14:paraId="2531639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2C6735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Типографский метод нане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сения кодов в ТГ «Товары для дома и интерьера»</w:t>
                </w:r>
              </w:p>
              <w:p w14:paraId="4243C87E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D6F553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325688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Варвара Михайлова</w:t>
                </w:r>
              </w:p>
              <w:p w14:paraId="7D284122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управления товаров народного потребления</w:t>
                </w:r>
              </w:p>
              <w:p w14:paraId="0C57AED0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ADA25FA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Сергей Бибиков </w:t>
                </w:r>
              </w:p>
              <w:p w14:paraId="3DEF9514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«Товары для дома и интерьера»</w:t>
                </w:r>
              </w:p>
              <w:p w14:paraId="2B36EF04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57C429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Владислав Гаврюшенко </w:t>
                </w:r>
              </w:p>
              <w:p w14:paraId="3B14A341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«Товары для дома и интерьера»</w:t>
                </w:r>
              </w:p>
              <w:p w14:paraId="21C7D832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ABDB901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https://xn--80ajghhoc2aj1c8b.xn--p1ai/lectures/vebinary/?ELEMENT_ID=498241</w:t>
                  </w:r>
                </w:hyperlink>
              </w:p>
            </w:tc>
          </w:tr>
          <w:tr w:rsidR="00E91C00" w14:paraId="745463EA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EBB9E39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30 июля</w:t>
                </w:r>
              </w:p>
              <w:p w14:paraId="5EB1E55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14:paraId="69B9403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2E205A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Открытый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микрофон по вопросам легкой промышленности</w:t>
                </w:r>
              </w:p>
              <w:p w14:paraId="33FFB8ED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4662D18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0EDCF02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14:paraId="4CF4BF96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14:paraId="6466ADAA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2213A3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14:paraId="5FC3E3B7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898987"/>
                    <w:sz w:val="23"/>
                    <w:szCs w:val="23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14:paraId="7903CE1A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898987"/>
                    <w:sz w:val="23"/>
                    <w:szCs w:val="23"/>
                  </w:rPr>
                </w:pPr>
              </w:p>
              <w:p w14:paraId="2206A77E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898987"/>
                    <w:sz w:val="23"/>
                    <w:szCs w:val="23"/>
                  </w:rPr>
                </w:pPr>
                <w:hyperlink r:id="rId41">
                  <w:r>
                    <w:rPr>
                      <w:rFonts w:ascii="Times New Roman" w:eastAsia="Times New Roman" w:hAnsi="Times New Roman" w:cs="Times New Roman"/>
                      <w:color w:val="1155CC"/>
                      <w:sz w:val="23"/>
                      <w:szCs w:val="23"/>
                      <w:u w:val="single"/>
                    </w:rPr>
                    <w:t>https://xn--80ajghhoc2aj1c8b.xn--p1ai/lectures/vebinary/?ELEMENT_ID=496435</w:t>
                  </w:r>
                </w:hyperlink>
              </w:p>
            </w:tc>
          </w:tr>
          <w:tr w:rsidR="00E91C00" w14:paraId="5DD98FDC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489EB5C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31 июля </w:t>
                </w:r>
              </w:p>
              <w:p w14:paraId="1A17233B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04AF5D1D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693CA5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Особенности маркировки при импорте и экспорте товаров</w:t>
                </w:r>
              </w:p>
              <w:p w14:paraId="7EC7781F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455846C1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669F3FF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14:paraId="0664D4A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«Автозапчасти»</w:t>
                </w:r>
              </w:p>
              <w:p w14:paraId="653DA9F5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9ADFFD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Регина Головко </w:t>
                </w:r>
              </w:p>
              <w:p w14:paraId="733B7FF0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Импорт</w:t>
                </w:r>
              </w:p>
              <w:p w14:paraId="4CA80EED" w14:textId="77777777"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65173EF" w14:textId="77777777"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https://xn--80ajghhoc2aj1c8b.xn--p1ai/lectures/vebinary/?ELEMENT_ID=498267</w:t>
                  </w:r>
                </w:hyperlink>
              </w:p>
            </w:tc>
          </w:tr>
        </w:tbl>
      </w:sdtContent>
    </w:sdt>
    <w:p w14:paraId="7E70C44F" w14:textId="77777777" w:rsidR="00E91C00" w:rsidRDefault="00E91C0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91C00" w:rsidSect="00B5332B">
      <w:pgSz w:w="11909" w:h="16834"/>
      <w:pgMar w:top="851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8035E13-7DCD-43F9-A296-077A5598B4C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83061150-8077-402B-9A3D-77ED42E95C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C00"/>
    <w:rsid w:val="00B5332B"/>
    <w:rsid w:val="00E9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985A2"/>
  <w15:docId w15:val="{53CDD104-6B6D-46DD-AE5A-EBECAAC9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498156" TargetMode="External"/><Relationship Id="rId18" Type="http://schemas.openxmlformats.org/officeDocument/2006/relationships/hyperlink" Target="https://xn--80ajghhoc2aj1c8b.xn--p1ai/lectures/vebinary/?ELEMENT_ID=498142" TargetMode="External"/><Relationship Id="rId26" Type="http://schemas.openxmlformats.org/officeDocument/2006/relationships/hyperlink" Target="https://xn--80ajghhoc2aj1c8b.xn--p1ai/lectures/vebinary/?ELEMENT_ID=498152" TargetMode="External"/><Relationship Id="rId39" Type="http://schemas.openxmlformats.org/officeDocument/2006/relationships/hyperlink" Target="https://xn--80ajghhoc2aj1c8b.xn--p1ai/lectures/vebinary/?ELEMENT_ID=498302" TargetMode="External"/><Relationship Id="rId21" Type="http://schemas.openxmlformats.org/officeDocument/2006/relationships/hyperlink" Target="about:blank" TargetMode="External"/><Relationship Id="rId34" Type="http://schemas.openxmlformats.org/officeDocument/2006/relationships/hyperlink" Target="https://xn--80ajghhoc2aj1c8b.xn--p1ai/lectures/vebinary/?ELEMENT_ID=496427" TargetMode="External"/><Relationship Id="rId42" Type="http://schemas.openxmlformats.org/officeDocument/2006/relationships/hyperlink" Target="https://xn--80ajghhoc2aj1c8b.xn--p1ai/lectures/vebinary/?ELEMENT_ID=498267" TargetMode="External"/><Relationship Id="rId7" Type="http://schemas.openxmlformats.org/officeDocument/2006/relationships/hyperlink" Target="https://xn--80ajghhoc2aj1c8b.xn--p1ai/lectures/vebinary/?ELEMENT_ID=4982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97875" TargetMode="External"/><Relationship Id="rId20" Type="http://schemas.openxmlformats.org/officeDocument/2006/relationships/hyperlink" Target="https://xn--80ajghhoc2aj1c8b.xn--p1ai/lectures/vebinary/?ELEMENT_ID=498294" TargetMode="External"/><Relationship Id="rId29" Type="http://schemas.openxmlformats.org/officeDocument/2006/relationships/hyperlink" Target="https://xn--80ajghhoc2aj1c8b.xn--p1ai/lectures/vebinary/?ELEMENT_ID=498357" TargetMode="External"/><Relationship Id="rId41" Type="http://schemas.openxmlformats.org/officeDocument/2006/relationships/hyperlink" Target="https://xn--80ajghhoc2aj1c8b.xn--p1ai/lectures/vebinary/?ELEMENT_ID=49643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98286" TargetMode="External"/><Relationship Id="rId11" Type="http://schemas.openxmlformats.org/officeDocument/2006/relationships/hyperlink" Target="https://xn--80ajghhoc2aj1c8b.xn--p1ai/lectures/vebinary/?ELEMENT_ID=497936" TargetMode="External"/><Relationship Id="rId24" Type="http://schemas.openxmlformats.org/officeDocument/2006/relationships/hyperlink" Target="https://xn--80ajghhoc2aj1c8b.xn--p1ai/lectures/vebinary/?ELEMENT_ID=497367" TargetMode="External"/><Relationship Id="rId32" Type="http://schemas.openxmlformats.org/officeDocument/2006/relationships/hyperlink" Target="https://xn--80ajghhoc2aj1c8b.xn--p1ai/lectures/vebinary/?ELEMENT_ID=497985" TargetMode="External"/><Relationship Id="rId37" Type="http://schemas.openxmlformats.org/officeDocument/2006/relationships/hyperlink" Target="https://xn--80ajghhoc2aj1c8b.xn--p1ai/lectures/vebinary/?ELEMENT_ID=498361" TargetMode="External"/><Relationship Id="rId40" Type="http://schemas.openxmlformats.org/officeDocument/2006/relationships/hyperlink" Target="https://xn--80ajghhoc2aj1c8b.xn--p1ai/lectures/vebinary/?ELEMENT_ID=498241" TargetMode="External"/><Relationship Id="rId5" Type="http://schemas.openxmlformats.org/officeDocument/2006/relationships/hyperlink" Target="https://xn--80ajghhoc2aj1c8b.xn--p1ai/lectures/vebinary/?ELEMENT_ID=498389" TargetMode="External"/><Relationship Id="rId15" Type="http://schemas.openxmlformats.org/officeDocument/2006/relationships/hyperlink" Target="https://xn--80ajghhoc2aj1c8b.xn--p1ai/lectures/vebinary/?ELEMENT_ID=498272" TargetMode="External"/><Relationship Id="rId23" Type="http://schemas.openxmlformats.org/officeDocument/2006/relationships/hyperlink" Target="https://xn--80ajghhoc2aj1c8b.xn--p1ai/lectures/vebinary/?ELEMENT_ID=497755" TargetMode="External"/><Relationship Id="rId28" Type="http://schemas.openxmlformats.org/officeDocument/2006/relationships/hyperlink" Target="https://xn--80ajghhoc2aj1c8b.xn--p1ai/lectures/vebinary/?ELEMENT_ID=497806" TargetMode="External"/><Relationship Id="rId36" Type="http://schemas.openxmlformats.org/officeDocument/2006/relationships/hyperlink" Target="https://xn--80ajghhoc2aj1c8b.xn--p1ai/lectures/vebinary/?ELEMENT_ID=498147" TargetMode="External"/><Relationship Id="rId10" Type="http://schemas.openxmlformats.org/officeDocument/2006/relationships/hyperlink" Target="https://xn--80ajghhoc2aj1c8b.xn--p1ai/lectures/vebinary/?ELEMENT_ID=498237" TargetMode="External"/><Relationship Id="rId19" Type="http://schemas.openxmlformats.org/officeDocument/2006/relationships/hyperlink" Target="https://xn--80ajghhoc2aj1c8b.xn--p1ai/lectures/vebinary/?ELEMENT_ID=498353" TargetMode="External"/><Relationship Id="rId31" Type="http://schemas.openxmlformats.org/officeDocument/2006/relationships/hyperlink" Target="https://xn--80ajghhoc2aj1c8b.xn--p1ai/lectures/vebinary/?ELEMENT_ID=495475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xn--80ajghhoc2aj1c8b.xn--p1ai/lectures/vebinary/?ELEMENT_ID=496419" TargetMode="External"/><Relationship Id="rId22" Type="http://schemas.openxmlformats.org/officeDocument/2006/relationships/hyperlink" Target="https://xn--80ajghhoc2aj1c8b.xn--p1ai/lectures/vebinary/?ELEMENT_ID=496423" TargetMode="External"/><Relationship Id="rId27" Type="http://schemas.openxmlformats.org/officeDocument/2006/relationships/hyperlink" Target="https://xn--80ajghhoc2aj1c8b.xn--p1ai/lectures/vebinary/?ELEMENT_ID=498560" TargetMode="External"/><Relationship Id="rId30" Type="http://schemas.openxmlformats.org/officeDocument/2006/relationships/hyperlink" Target="https://xn--80ajghhoc2aj1c8b.xn--p1ai/lectures/vebinary/?ELEMENT_ID=497512" TargetMode="External"/><Relationship Id="rId35" Type="http://schemas.openxmlformats.org/officeDocument/2006/relationships/hyperlink" Target="https://xn--80ajghhoc2aj1c8b.xn--p1ai/lectures/vebinary/?ELEMENT_ID=497822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xn--80ajghhoc2aj1c8b.xn--p1ai/lectures/vebinary/?ELEMENT_ID=49641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xn--80ajghhoc2aj1c8b.xn--p1ai/lectures/vebinary/?ELEMENT_ID=498290" TargetMode="External"/><Relationship Id="rId17" Type="http://schemas.openxmlformats.org/officeDocument/2006/relationships/hyperlink" Target="https://xn--80ajghhoc2aj1c8b.xn--p1ai/lectures/vebinary/?ELEMENT_ID=497941" TargetMode="External"/><Relationship Id="rId25" Type="http://schemas.openxmlformats.org/officeDocument/2006/relationships/hyperlink" Target="https://xn--80ajghhoc2aj1c8b.xn--p1ai/lectures/vebinary/?ELEMENT_ID=498190" TargetMode="External"/><Relationship Id="rId33" Type="http://schemas.openxmlformats.org/officeDocument/2006/relationships/hyperlink" Target="https://xn--80ajghhoc2aj1c8b.xn--p1ai/lectures/vebinary/?ELEMENT_ID=498298" TargetMode="External"/><Relationship Id="rId38" Type="http://schemas.openxmlformats.org/officeDocument/2006/relationships/hyperlink" Target="https://xn--80ajghhoc2aj1c8b.xn--p1ai/lectures/vebinary/?ELEMENT_ID=498222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eBvgIk+u6Xg1Z3gcjrWbQa3NYw==">CgMxLjAaHwoBMBIaChgICVIUChJ0YWJsZS5kMGg0bnlybnd6ZzM4AHIhMUVQR2d3ZzFiYnBFM1Zia3oyWUl6TFUtWnhxZFlCbG13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2258</Words>
  <Characters>12876</Characters>
  <Application>Microsoft Office Word</Application>
  <DocSecurity>0</DocSecurity>
  <Lines>107</Lines>
  <Paragraphs>30</Paragraphs>
  <ScaleCrop>false</ScaleCrop>
  <Company/>
  <LinksUpToDate>false</LinksUpToDate>
  <CharactersWithSpaces>15104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Ласкова Светлана Игоревна</cp:lastModifiedBy>
  <cp:revision>2</cp:revision>
  <dcterms:created xsi:type="dcterms:W3CDTF">2026-06-30T08:00:00Z</dcterms:created>
  <dcterms:modified xsi:type="dcterms:W3CDTF">2026-06-30T08:01:00Z</dcterms:modified>
</cp:coreProperties>
</file>