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939F5" w14:textId="106E7145" w:rsidR="00CE36B2" w:rsidRDefault="00B32F69" w:rsidP="00B32F69">
      <w:pPr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</w:t>
      </w:r>
    </w:p>
    <w:p w14:paraId="77FC1D75" w14:textId="77777777" w:rsidR="00B32F69" w:rsidRPr="00B32F69" w:rsidRDefault="00B32F69" w:rsidP="00B32F69">
      <w:pPr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dt>
      <w:sdtPr>
        <w:rPr>
          <w:sz w:val="22"/>
          <w:szCs w:val="22"/>
        </w:rPr>
        <w:tag w:val="goog_rdk_0"/>
        <w:id w:val="-1285173061"/>
        <w:lock w:val="contentLocked"/>
      </w:sdtPr>
      <w:sdtEndPr/>
      <w:sdtContent>
        <w:tbl>
          <w:tblPr>
            <w:tblStyle w:val="a6"/>
            <w:tblW w:w="10470" w:type="dxa"/>
            <w:tblInd w:w="-98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5"/>
            <w:gridCol w:w="8775"/>
          </w:tblGrid>
          <w:tr w:rsidR="00CE36B2" w14:paraId="391D7745" w14:textId="77777777">
            <w:tc>
              <w:tcPr>
                <w:tcW w:w="10470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AB16C5B" w14:textId="77777777" w:rsidR="00CE36B2" w:rsidRDefault="00B32F69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План мероприятий на сентябрь 2026 г. </w:t>
                </w:r>
              </w:p>
              <w:p w14:paraId="3396BEAB" w14:textId="77777777" w:rsidR="00CE36B2" w:rsidRDefault="00CE36B2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</w:tc>
          </w:tr>
          <w:tr w:rsidR="00CE36B2" w14:paraId="2CDBA158" w14:textId="77777777">
            <w:trPr>
              <w:trHeight w:val="252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A75610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сентября </w:t>
                </w:r>
              </w:p>
              <w:p w14:paraId="4418A7B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00E693E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8C429B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«Старт первого этапа обязательной маркировки круп, макарон, муки и смесей для приготовления теста, каш, мюсли, картофеля быстрого приготовления, меда»</w:t>
                </w:r>
              </w:p>
              <w:p w14:paraId="0881C29B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51360D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37777A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19362BD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4E3CBFB4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B934C1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https://xn--80ajghhoc2aj1c8b.xn--p1ai/lectures/vebinary/?ELEMENT_ID=506622</w:t>
                  </w:r>
                </w:hyperlink>
              </w:p>
            </w:tc>
          </w:tr>
          <w:tr w:rsidR="00CE36B2" w14:paraId="2EAA11FC" w14:textId="77777777">
            <w:trPr>
              <w:trHeight w:val="393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C9784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 сентября </w:t>
                </w:r>
              </w:p>
              <w:p w14:paraId="4C17DDF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4AAAF99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C36D9C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«ЭДО, ОСУ и виртуальный склад (ВС) в товарной группе «Бакалея» с 1.09.26 г.»</w:t>
                </w:r>
              </w:p>
              <w:p w14:paraId="7F4D3D51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1365C1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D76B39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Елена Воробьева</w:t>
                </w:r>
              </w:p>
              <w:p w14:paraId="3DD4A9A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по внедрению</w:t>
                </w:r>
              </w:p>
              <w:p w14:paraId="227C766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BD7435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Субботин</w:t>
                </w:r>
              </w:p>
              <w:p w14:paraId="2C3FD02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направления товарной группы «Бакалейная продукция» </w:t>
                </w:r>
              </w:p>
              <w:p w14:paraId="272136B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03C0BE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Сиде</w:t>
                </w:r>
                <w:r>
                  <w:rPr>
                    <w:rFonts w:ascii="Times New Roman" w:eastAsia="Times New Roman" w:hAnsi="Times New Roman" w:cs="Times New Roman"/>
                  </w:rPr>
                  <w:t>льникова</w:t>
                </w:r>
              </w:p>
              <w:p w14:paraId="5AA264F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«Бакалейная продукция»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 </w:t>
                </w:r>
              </w:p>
              <w:p w14:paraId="2307C706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C6AF79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https://xn--80ajghhoc2aj1c8b.xn--p1ai/lectures/vebinary/?ELEMENT_ID=505314</w:t>
                  </w:r>
                </w:hyperlink>
              </w:p>
            </w:tc>
          </w:tr>
          <w:tr w:rsidR="00CE36B2" w14:paraId="1BB4D4E1" w14:textId="77777777">
            <w:trPr>
              <w:trHeight w:val="197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D80C331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 сентября </w:t>
                </w:r>
              </w:p>
              <w:p w14:paraId="5FCD160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59D3D61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EC9741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«БАДы. Заполнение мест осуществлений деятельности (МОД)»</w:t>
                </w:r>
              </w:p>
              <w:p w14:paraId="01769B1A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E28EFA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37E2D1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Федор Сидоренко </w:t>
                </w:r>
              </w:p>
              <w:p w14:paraId="5A94875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товарных групп «БАД» и «Спортивное </w:t>
                </w:r>
                <w:r>
                  <w:rPr>
                    <w:rFonts w:ascii="Times New Roman" w:eastAsia="Times New Roman" w:hAnsi="Times New Roman" w:cs="Times New Roman"/>
                  </w:rPr>
                  <w:t>питание»</w:t>
                </w:r>
              </w:p>
              <w:p w14:paraId="0F1A345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B558AA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https://xn--80ajghhoc2aj1c8b.xn--p1ai/lectures/vebinary/?ELEMENT_ID=506755</w:t>
                  </w:r>
                </w:hyperlink>
              </w:p>
            </w:tc>
          </w:tr>
          <w:tr w:rsidR="00CE36B2" w14:paraId="36A3015C" w14:textId="77777777">
            <w:trPr>
              <w:trHeight w:val="421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35775D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 сентября </w:t>
                </w:r>
              </w:p>
              <w:p w14:paraId="4D4F574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77D3E06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655F185" w14:textId="77777777" w:rsidR="00CE36B2" w:rsidRDefault="00B32F69">
                <w:pPr>
                  <w:spacing w:line="240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Открытый микрофон: вопросы по импорту в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товарной группе «Строительные материалы»</w:t>
                </w:r>
              </w:p>
              <w:p w14:paraId="7A1F441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C834EB1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746EA25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Воробьев</w:t>
                </w:r>
              </w:p>
              <w:p w14:paraId="535776E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5D78F02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3A1F48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772E387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 товарной группе «Строительные материалы»</w:t>
                </w:r>
              </w:p>
              <w:p w14:paraId="4338A57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F2F97B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Иван Газин</w:t>
                </w:r>
              </w:p>
              <w:p w14:paraId="0FDC6C7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</w:t>
                </w:r>
                <w:r>
                  <w:rPr>
                    <w:rFonts w:ascii="Times New Roman" w:eastAsia="Times New Roman" w:hAnsi="Times New Roman" w:cs="Times New Roman"/>
                  </w:rPr>
                  <w:t>товарной группы «Парфюмерно-косметическая продукция и бытовая химия»</w:t>
                </w:r>
              </w:p>
              <w:p w14:paraId="163A36E6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color w:val="0000FF"/>
                  </w:rPr>
                </w:pPr>
              </w:p>
              <w:p w14:paraId="5258E05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color w:val="0000FF"/>
                  </w:rPr>
                </w:pPr>
                <w:hyperlink r:id="rId8">
                  <w:r>
                    <w:rPr>
                      <w:rFonts w:ascii="Times New Roman" w:eastAsia="Times New Roman" w:hAnsi="Times New Roman" w:cs="Times New Roman"/>
                      <w:color w:val="0000FF"/>
                      <w:u w:val="single"/>
                    </w:rPr>
                    <w:t>https://xn--80ajghhoc2aj1c8b.xn--p1ai/lectures/vebinary/?ELEMENT_ID=507020</w:t>
                  </w:r>
                </w:hyperlink>
              </w:p>
            </w:tc>
          </w:tr>
          <w:tr w:rsidR="00CE36B2" w14:paraId="1EFB9D7A" w14:textId="77777777">
            <w:trPr>
              <w:trHeight w:val="418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677F02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 сентября </w:t>
                </w:r>
              </w:p>
              <w:p w14:paraId="6244D7D1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а</w:t>
                </w:r>
              </w:p>
              <w:p w14:paraId="061849F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CDB395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«Технические решения для маркировки отдельных видов хозяйственных, санитарно-гигиенических изделий и туалетных принадлежностей»</w:t>
                </w:r>
              </w:p>
              <w:p w14:paraId="31329A1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D4D362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6231D9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Анна Налимова </w:t>
                </w:r>
              </w:p>
              <w:p w14:paraId="5C32A59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Управления товаров народного потребления</w:t>
                </w:r>
              </w:p>
              <w:p w14:paraId="1E0737C6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5F356F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Яна Турчина</w:t>
                </w:r>
              </w:p>
              <w:p w14:paraId="335BDF6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продуктовый</w:t>
                </w:r>
                <w:r>
                  <w:rPr>
                    <w:rFonts w:ascii="Times New Roman" w:eastAsia="Times New Roman" w:hAnsi="Times New Roman" w:cs="Times New Roman"/>
                  </w:rPr>
                  <w:t xml:space="preserve"> эксперт АО «СКБ Контур»</w:t>
                </w:r>
              </w:p>
              <w:p w14:paraId="6696498F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E90D64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Георгий Швангирадзе</w:t>
                </w:r>
              </w:p>
              <w:p w14:paraId="057A42A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развитию ПАО «Промомед»</w:t>
                </w:r>
              </w:p>
              <w:p w14:paraId="3E5B019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458D54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https://xn--80ajghhoc2aj1c8b.xn--p1ai/lectures/vebinary/?ELEMENT_ID=506455</w:t>
                  </w:r>
                </w:hyperlink>
              </w:p>
            </w:tc>
          </w:tr>
          <w:tr w:rsidR="00CE36B2" w14:paraId="0B2BE5A7" w14:textId="77777777">
            <w:trPr>
              <w:trHeight w:val="310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5D5152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3 сентября </w:t>
                </w:r>
              </w:p>
              <w:p w14:paraId="4A987B9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56CA193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235FFC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работы маркированными ветеринар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ными препаратами с использованием ЭДО</w:t>
                </w:r>
              </w:p>
              <w:p w14:paraId="0CA2B3B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8D42F7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F2DE1D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Вильнур Шагиахметов</w:t>
                </w:r>
              </w:p>
              <w:p w14:paraId="7E3DC76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«Ветеринарные препараты»</w:t>
                </w:r>
              </w:p>
              <w:p w14:paraId="231698A6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4EAEC0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Игнатова</w:t>
                </w:r>
              </w:p>
              <w:p w14:paraId="336C91B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 отдела технического внедрения</w:t>
                </w:r>
              </w:p>
              <w:p w14:paraId="671F11E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DFE2DB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https://xn--80ajghhoc2aj1c8b.xn--p1ai/lectures/vebinary/?ELEMENT_ID=506394</w:t>
                  </w:r>
                </w:hyperlink>
              </w:p>
            </w:tc>
          </w:tr>
          <w:tr w:rsidR="00CE36B2" w14:paraId="31844CF5" w14:textId="77777777">
            <w:trPr>
              <w:trHeight w:val="307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E15DEE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3 сентября</w:t>
                </w:r>
              </w:p>
              <w:p w14:paraId="1816313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266A11C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E37AA4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«Сладости и кондитерские изделия. Партионный учет. Осно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вные этапы и базовые процессы»</w:t>
                </w:r>
              </w:p>
              <w:p w14:paraId="488C09C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F5F388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4307B5A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Васильцова</w:t>
                </w:r>
              </w:p>
              <w:p w14:paraId="19D1C7F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Ведущий бизнес-аналитик товарной группы «Сладости и кондитерские изделия»</w:t>
                </w:r>
              </w:p>
              <w:p w14:paraId="1FF18DA6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0D3EC41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Сидельникова</w:t>
                </w:r>
              </w:p>
              <w:p w14:paraId="2D1B300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14:paraId="070DB7F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45810A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https://xn--80ajghhoc2aj1c8b.xn--p1ai/lectures/vebinary/?ELEMENT_ID=501074</w:t>
                  </w:r>
                </w:hyperlink>
              </w:p>
            </w:tc>
          </w:tr>
          <w:tr w:rsidR="00CE36B2" w14:paraId="2827DA6A" w14:textId="77777777">
            <w:trPr>
              <w:trHeight w:val="225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B892ED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3 сентября</w:t>
                </w:r>
              </w:p>
              <w:p w14:paraId="18D7C8A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2939658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9F8514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Вебинар «Общая информация о товарной группе. Сроки, этапы, как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зарегистрироваться в системе, как начать работать»</w:t>
                </w:r>
              </w:p>
              <w:p w14:paraId="66538A01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DE2277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8102D8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Владимир Боряев</w:t>
                </w:r>
              </w:p>
              <w:p w14:paraId="7FAEC00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6E0A74CF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2300B2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inary/?ELEMENT_ID=506123</w:t>
                  </w:r>
                </w:hyperlink>
              </w:p>
            </w:tc>
          </w:tr>
          <w:tr w:rsidR="00CE36B2" w14:paraId="7BA220C2" w14:textId="77777777">
            <w:trPr>
              <w:trHeight w:val="389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BF2DDC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4 сентября </w:t>
                </w:r>
              </w:p>
              <w:p w14:paraId="4F335A9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0026FBE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29B2E8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«Нарушения в работе с маркировкой. Статистика отклонений. Автоштрафы»</w:t>
                </w:r>
              </w:p>
              <w:p w14:paraId="4654C7D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D82457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9AFA3F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Ольга Андриенко </w:t>
                </w:r>
              </w:p>
              <w:p w14:paraId="723254B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департамента аналитики КНД</w:t>
                </w:r>
              </w:p>
              <w:p w14:paraId="0FE8880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6B6901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Глазова</w:t>
                </w:r>
              </w:p>
              <w:p w14:paraId="04C19FC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проектов, </w:t>
                </w:r>
                <w:r>
                  <w:rPr>
                    <w:rFonts w:ascii="Times New Roman" w:eastAsia="Times New Roman" w:hAnsi="Times New Roman" w:cs="Times New Roman"/>
                  </w:rPr>
                  <w:t>Проектный офис</w:t>
                </w:r>
              </w:p>
              <w:p w14:paraId="131ACF8A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698907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Надежда Багдасарова</w:t>
                </w:r>
              </w:p>
              <w:p w14:paraId="25EBDD7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«Моторные масла»</w:t>
                </w:r>
              </w:p>
              <w:p w14:paraId="649BA75F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270C77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https://xn--80ajghhoc2aj1c8b.xn--p1ai/lectures/vebinary/?ELEMENT_ID=506690</w:t>
                  </w:r>
                </w:hyperlink>
              </w:p>
            </w:tc>
          </w:tr>
          <w:tr w:rsidR="00CE36B2" w14:paraId="290E873F" w14:textId="77777777">
            <w:trPr>
              <w:trHeight w:val="222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5CFB99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7 сентября</w:t>
                </w:r>
              </w:p>
              <w:p w14:paraId="5D0F030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понедельник</w:t>
                </w:r>
              </w:p>
              <w:p w14:paraId="23F53B4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1F0E58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Вебинар «Общая информация о товарной группе. Сроки, этапы,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как зарегистрироваться в системе, как начать работать»</w:t>
                </w:r>
              </w:p>
              <w:p w14:paraId="61A2E6E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1810AD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0E8A2C5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Владимир Боряев</w:t>
                </w:r>
              </w:p>
              <w:p w14:paraId="65D46CC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215D362E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FF4452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s/vebinary/?ELEMENT_ID=506095</w:t>
                  </w:r>
                </w:hyperlink>
              </w:p>
            </w:tc>
          </w:tr>
          <w:tr w:rsidR="00CE36B2" w14:paraId="20C7CD7B" w14:textId="77777777">
            <w:trPr>
              <w:trHeight w:val="278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D6742B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8 сентября </w:t>
                </w:r>
              </w:p>
              <w:p w14:paraId="6D76731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742A1DA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EC1A4C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«Польза маркировки: 50 причин для потребителя и 50 для селлера»</w:t>
                </w:r>
              </w:p>
              <w:p w14:paraId="35DC51C5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039D1B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52F9A4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Степан Латунов </w:t>
                </w:r>
              </w:p>
              <w:p w14:paraId="2E3E30C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ООО «ПроМер.Ру»</w:t>
                </w:r>
              </w:p>
              <w:p w14:paraId="22E1B80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85DC2C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Валентина Климушкина</w:t>
                </w:r>
              </w:p>
              <w:p w14:paraId="50071FA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товарной группы «Товары для </w:t>
                </w:r>
                <w:r>
                  <w:rPr>
                    <w:rFonts w:ascii="Times New Roman" w:eastAsia="Times New Roman" w:hAnsi="Times New Roman" w:cs="Times New Roman"/>
                  </w:rPr>
                  <w:t>дома и интерьера»</w:t>
                </w:r>
              </w:p>
              <w:p w14:paraId="3C55C95E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21AFF7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https://xn--80ajghhoc2aj1c8b.xn--p1ai/lectures/vebinary/?ELEMENT_ID=504993</w:t>
                  </w:r>
                </w:hyperlink>
              </w:p>
            </w:tc>
          </w:tr>
          <w:tr w:rsidR="00CE36B2" w14:paraId="65F97C58" w14:textId="77777777">
            <w:trPr>
              <w:trHeight w:val="387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C22993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9 сентября </w:t>
                </w:r>
              </w:p>
              <w:p w14:paraId="465C88E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66FDE3E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51D2621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Партнёрский вебинар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«Промежуточный срез готовности молочной отрасли к партионному учету»</w:t>
                </w:r>
              </w:p>
              <w:p w14:paraId="3A4C9A94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7D2EA6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176FB3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Артем Мельников</w:t>
                </w:r>
              </w:p>
              <w:p w14:paraId="2C90FEC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«Молочная продукция»</w:t>
                </w:r>
              </w:p>
              <w:p w14:paraId="518A9A7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D54AB5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Владислав Кузнецов</w:t>
                </w:r>
              </w:p>
              <w:p w14:paraId="443DCF7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 1С, Константа ИТ</w:t>
                </w:r>
              </w:p>
              <w:p w14:paraId="124DF90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4575CB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Роман Леонтьев</w:t>
                </w:r>
              </w:p>
              <w:p w14:paraId="368D4DF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Исполнительный директор, «Е4»</w:t>
                </w:r>
              </w:p>
              <w:p w14:paraId="65F418D9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06A382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https://xn--80ajghhoc2aj1c8b.xn--p1ai/lectures/vebinary/?ELEMENT_ID=506006</w:t>
                  </w:r>
                </w:hyperlink>
              </w:p>
            </w:tc>
          </w:tr>
          <w:tr w:rsidR="00CE36B2" w14:paraId="419A4396" w14:textId="77777777">
            <w:trPr>
              <w:trHeight w:val="392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F243B0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10 сентября </w:t>
                </w:r>
              </w:p>
              <w:p w14:paraId="1BFA179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6468130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7B0156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«Строительные материалы: подготовка оптово-розничного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 звена, работа с маркировкой  на примере систем 1С:Предприятие»</w:t>
                </w:r>
              </w:p>
              <w:p w14:paraId="0932841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2020E2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3E5663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Максим Ваторин </w:t>
                </w:r>
              </w:p>
              <w:p w14:paraId="228F8F5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маркировки «Лиансофт»</w:t>
                </w:r>
              </w:p>
              <w:p w14:paraId="787A04DE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C19AEC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Воробьев </w:t>
                </w:r>
              </w:p>
              <w:p w14:paraId="0054264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374D14A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31D767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3C55FBB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</w:t>
                </w:r>
                <w:r>
                  <w:rPr>
                    <w:rFonts w:ascii="Times New Roman" w:eastAsia="Times New Roman" w:hAnsi="Times New Roman" w:cs="Times New Roman"/>
                  </w:rPr>
                  <w:t xml:space="preserve"> группы «Строительные материалы»</w:t>
                </w:r>
              </w:p>
              <w:p w14:paraId="49A6381A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8C3262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1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https://xn--80ajghhoc2aj1c8b.xn--p1ai/lectures/vebinary/?ELEMENT_ID=506707</w:t>
                  </w:r>
                </w:hyperlink>
              </w:p>
            </w:tc>
          </w:tr>
          <w:tr w:rsidR="00CE36B2" w14:paraId="3E39BA8C" w14:textId="77777777">
            <w:trPr>
              <w:trHeight w:val="307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61FA08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10 сентября </w:t>
                </w:r>
              </w:p>
              <w:p w14:paraId="165EC02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4BFF435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AC7DF11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«Процессы импорта и экспорта в рамках товарной категории «Растворимые завариваемые напитки»</w:t>
                </w:r>
              </w:p>
              <w:p w14:paraId="00C53CF6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9C05C2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39CBD4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Андрей Пасухин</w:t>
                </w:r>
              </w:p>
              <w:p w14:paraId="3F173CF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маркир</w:t>
                </w:r>
                <w:r>
                  <w:rPr>
                    <w:rFonts w:ascii="Times New Roman" w:eastAsia="Times New Roman" w:hAnsi="Times New Roman" w:cs="Times New Roman"/>
                  </w:rPr>
                  <w:t>овки Растворимых завариваемых напитков</w:t>
                </w:r>
              </w:p>
              <w:p w14:paraId="798A361A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64A7F01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Иванова</w:t>
                </w:r>
              </w:p>
              <w:p w14:paraId="32F7111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маркировки Растворимых завариваемых напитков</w:t>
                </w:r>
              </w:p>
              <w:p w14:paraId="4B56B2DC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8187B2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https://xn--80ajghhoc2aj1c8b.xn--p1ai/lectures/vebinary/?ELEMENT_ID=505789</w:t>
                  </w:r>
                </w:hyperlink>
              </w:p>
            </w:tc>
          </w:tr>
          <w:tr w:rsidR="00CE36B2" w14:paraId="34A94237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7B660D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10 сентября </w:t>
                </w:r>
              </w:p>
              <w:p w14:paraId="3AAE7CC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52F612F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541A548" w14:textId="77777777" w:rsidR="00CE36B2" w:rsidRDefault="00B32F69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Вебинар «Программное обеспечение Track and Trace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System (сладости и кондитерские изделия)»</w:t>
                </w:r>
              </w:p>
              <w:p w14:paraId="026E8D0F" w14:textId="77777777" w:rsidR="00CE36B2" w:rsidRDefault="00CE36B2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6261A04" w14:textId="77777777" w:rsidR="00CE36B2" w:rsidRDefault="00B32F69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EC0F3A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Ирина Ларина</w:t>
                </w:r>
              </w:p>
              <w:p w14:paraId="2B513E1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«Корма для животных»</w:t>
                </w:r>
              </w:p>
              <w:p w14:paraId="66C7D71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B92716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Викторая Голубова</w:t>
                </w:r>
              </w:p>
              <w:p w14:paraId="5C16630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департамента производственных решений</w:t>
                </w:r>
              </w:p>
              <w:p w14:paraId="61E1C3C1" w14:textId="77777777" w:rsidR="00CE36B2" w:rsidRDefault="00CE36B2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D1FB681" w14:textId="77777777" w:rsidR="00CE36B2" w:rsidRDefault="00B32F69">
                <w:pPr>
                  <w:rPr>
                    <w:rFonts w:ascii="Times New Roman" w:eastAsia="Times New Roman" w:hAnsi="Times New Roman" w:cs="Times New Roman"/>
                  </w:rPr>
                </w:pPr>
                <w:hyperlink r:id="rId1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https://xn--80ajghhoc2aj1c8b.xn--p1ai/lectures/vebinary/?ELEMENT_ID=506511</w:t>
                  </w:r>
                </w:hyperlink>
              </w:p>
            </w:tc>
          </w:tr>
          <w:tr w:rsidR="00CE36B2" w14:paraId="75603DF9" w14:textId="77777777">
            <w:trPr>
              <w:trHeight w:val="314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C5DF92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11 сентября </w:t>
                </w:r>
              </w:p>
              <w:p w14:paraId="1C2CC18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7C087EB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CF291FD" w14:textId="77777777" w:rsidR="00CE36B2" w:rsidRDefault="00B32F69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Открытый микрофон по  планируемым изменениям в 675 ППРФ от 27.05.2024 г. и 1944 ППРФ от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21.11.2023 г.</w:t>
                </w:r>
              </w:p>
              <w:p w14:paraId="30D790D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8DB902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A35BCB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Вильнур Шагиахметов</w:t>
                </w:r>
              </w:p>
              <w:p w14:paraId="7A94F00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«Ветеринарные препараты»</w:t>
                </w:r>
              </w:p>
              <w:p w14:paraId="3EC8FDA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FB7EA0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Якушев</w:t>
                </w:r>
              </w:p>
              <w:p w14:paraId="0D99D9C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Консультант-аналитик товарной группы «Ветеринарные препараты»</w:t>
                </w:r>
              </w:p>
              <w:p w14:paraId="6244427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FB7B32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https://xn--80ajghhoc2aj1c8b.xn--p1ai/lectures/vebinary/?ELEMENT_ID=506560</w:t>
                  </w:r>
                </w:hyperlink>
              </w:p>
            </w:tc>
          </w:tr>
          <w:tr w:rsidR="00CE36B2" w14:paraId="34916068" w14:textId="77777777">
            <w:trPr>
              <w:trHeight w:val="225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83667D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11 сентября </w:t>
                </w:r>
              </w:p>
              <w:p w14:paraId="2A39F8E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0D0F457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DE87D8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«Товарная группа «Морепродукты»: разбор часто возникающих проблем»</w:t>
                </w:r>
              </w:p>
              <w:p w14:paraId="7B24B70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A8F561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7E6D7F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Сергей Степанян </w:t>
                </w:r>
              </w:p>
              <w:p w14:paraId="6DF82B9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</w:t>
                </w:r>
              </w:p>
              <w:p w14:paraId="64AD52A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           </w:t>
                </w:r>
              </w:p>
              <w:p w14:paraId="6848311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https://xn--80ajghhoc2aj1c8b.xn--p1ai/lectures/vebinary/?ELEMENT_ID=506506</w:t>
                  </w:r>
                </w:hyperlink>
              </w:p>
            </w:tc>
          </w:tr>
          <w:tr w:rsidR="00CE36B2" w14:paraId="5669D4CA" w14:textId="77777777">
            <w:trPr>
              <w:trHeight w:val="305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82C501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11 сентября </w:t>
                </w:r>
              </w:p>
              <w:p w14:paraId="670897A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4FAEEF0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515E2E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«Особенности импорта и экспорта маркированной мясной продукции»</w:t>
                </w:r>
              </w:p>
              <w:p w14:paraId="33AF54B9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85200A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CEF7FB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Корчагин </w:t>
                </w:r>
              </w:p>
              <w:p w14:paraId="7B02D3F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«Мясные изделия»</w:t>
                </w:r>
              </w:p>
              <w:p w14:paraId="368B6235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C43683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Анастасия Егорчева </w:t>
                </w:r>
              </w:p>
              <w:p w14:paraId="6102D5F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</w:t>
                </w:r>
              </w:p>
              <w:p w14:paraId="44D7042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7C61D9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https://xn--80ajghhoc2aj1c8b.xn--p1ai/lectures/vebinary/?ELEMENT_ID=506299</w:t>
                  </w:r>
                </w:hyperlink>
              </w:p>
            </w:tc>
          </w:tr>
          <w:tr w:rsidR="00CE36B2" w14:paraId="4A23E9FD" w14:textId="77777777">
            <w:trPr>
              <w:trHeight w:val="361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515264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11 сентября </w:t>
                </w:r>
              </w:p>
              <w:p w14:paraId="076AEE1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2C3C3F2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E4F4C0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«1 октября 2026 г. - старт разрешительного режима в товарной группе «Моторные масла». ТС ПИоТ»</w:t>
                </w:r>
              </w:p>
              <w:p w14:paraId="63247D5C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9EA23F1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6718F2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Визгин руководитель проектов, ОГК</w:t>
                </w:r>
              </w:p>
              <w:p w14:paraId="7D8D59E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2BFD10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03C3FEF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1118633B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FA395B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Надежда Багдасарова</w:t>
                </w:r>
              </w:p>
              <w:p w14:paraId="71B2772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«Моторные масла»</w:t>
                </w:r>
              </w:p>
              <w:p w14:paraId="6692C519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7A0428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https://xn--80ajghhoc2aj1c8b.xn--p1ai/lectures/vebinary/?ELEMENT_ID=506685</w:t>
                  </w:r>
                </w:hyperlink>
              </w:p>
            </w:tc>
          </w:tr>
          <w:tr w:rsidR="00CE36B2" w14:paraId="5594E396" w14:textId="77777777">
            <w:trPr>
              <w:trHeight w:val="332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ED45F4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 сентября</w:t>
                </w:r>
              </w:p>
              <w:p w14:paraId="14592FB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3C886D6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14:00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8D9CDC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Партнёрский вебинар «Обязательная маркировка в категории «Удобрения». Инструкция по применению»</w:t>
                </w:r>
              </w:p>
              <w:p w14:paraId="36B912F5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519008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B36AF88" w14:textId="77777777" w:rsidR="00CE36B2" w:rsidRDefault="00B32F69">
                <w:pPr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Дарья </w:t>
                </w:r>
                <w:r>
                  <w:rPr>
                    <w:rFonts w:ascii="Times New Roman" w:eastAsia="Times New Roman" w:hAnsi="Times New Roman" w:cs="Times New Roman"/>
                  </w:rPr>
                  <w:t>Войтенко</w:t>
                </w:r>
              </w:p>
              <w:p w14:paraId="5BF8E8EB" w14:textId="77777777" w:rsidR="00CE36B2" w:rsidRDefault="00B32F69">
                <w:pPr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«Удобрения»</w:t>
                </w:r>
              </w:p>
              <w:p w14:paraId="770C6A84" w14:textId="77777777" w:rsidR="00CE36B2" w:rsidRDefault="00CE36B2">
                <w:pPr>
                  <w:rPr>
                    <w:rFonts w:ascii="Times New Roman" w:eastAsia="Times New Roman" w:hAnsi="Times New Roman" w:cs="Times New Roman"/>
                  </w:rPr>
                </w:pPr>
              </w:p>
              <w:p w14:paraId="325F406A" w14:textId="77777777" w:rsidR="00CE36B2" w:rsidRDefault="00B32F69">
                <w:pPr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Ибнеева</w:t>
                </w:r>
              </w:p>
              <w:p w14:paraId="0B370318" w14:textId="77777777" w:rsidR="00CE36B2" w:rsidRDefault="00B32F69">
                <w:pPr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продукту Markirovka.Store</w:t>
                </w:r>
              </w:p>
              <w:p w14:paraId="587E685D" w14:textId="77777777" w:rsidR="00CE36B2" w:rsidRDefault="00CE36B2">
                <w:pPr>
                  <w:rPr>
                    <w:rFonts w:ascii="Times New Roman" w:eastAsia="Times New Roman" w:hAnsi="Times New Roman" w:cs="Times New Roman"/>
                  </w:rPr>
                </w:pPr>
              </w:p>
              <w:p w14:paraId="04769DE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https://xn--80ajghhoc2aj1c8b.xn--p1ai/lectures/vebinary/?ELEMENT_ID=507031</w:t>
                  </w:r>
                </w:hyperlink>
              </w:p>
            </w:tc>
          </w:tr>
          <w:tr w:rsidR="00CE36B2" w14:paraId="62A5B0B0" w14:textId="77777777">
            <w:trPr>
              <w:trHeight w:val="30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BEBD991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14 сентября </w:t>
                </w:r>
              </w:p>
              <w:p w14:paraId="320674F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понедельник</w:t>
                </w:r>
              </w:p>
              <w:p w14:paraId="3CC28AD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E5522C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Вебинар «Обязательные требования в 2026. Старт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работы с маркировкой удобрений»</w:t>
                </w:r>
              </w:p>
              <w:p w14:paraId="73245A3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4A546E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39E90E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Кирилл Процков </w:t>
                </w:r>
              </w:p>
              <w:p w14:paraId="55296DC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товарной группы «Удобрения»</w:t>
                </w:r>
              </w:p>
              <w:p w14:paraId="3164EA7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783D78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Дарья Войтенко </w:t>
                </w:r>
              </w:p>
              <w:p w14:paraId="67EF6ED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«Удобрения»</w:t>
                </w:r>
              </w:p>
              <w:p w14:paraId="677D0FEA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3D878F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https://xn--80ajghhoc2aj1c8b.xn--p1ai/lectures/vebinary/?ELEMENT_ID=506554</w:t>
                  </w:r>
                </w:hyperlink>
              </w:p>
            </w:tc>
          </w:tr>
          <w:tr w:rsidR="00CE36B2" w14:paraId="5DB00E48" w14:textId="77777777">
            <w:trPr>
              <w:trHeight w:val="393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9782DA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15 сентября </w:t>
                </w:r>
              </w:p>
              <w:p w14:paraId="627D023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70CBC76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4AECF0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«Работа с Честным Знаком и ФГИС ВеТис Меркурий для производителей натурального меда»</w:t>
                </w:r>
              </w:p>
              <w:p w14:paraId="51493A5A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1505D6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31AD4B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Евгений Пильщиков</w:t>
                </w:r>
              </w:p>
              <w:p w14:paraId="375F23B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управления безакцизной пищевой продукции</w:t>
                </w:r>
              </w:p>
              <w:p w14:paraId="57EAAB9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0C490B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Евгений Фейерверкеров</w:t>
                </w:r>
              </w:p>
              <w:p w14:paraId="6FF1DCA1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управления безакцизной пищевой продукции</w:t>
                </w:r>
              </w:p>
              <w:p w14:paraId="2CAA064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1BE7F2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54217E1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23F03B8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227D8A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https://xn--80ajghhoc2aj1c8b.xn--p1ai/lectures/vebinary/?ELEMENT_ID=506616</w:t>
                  </w:r>
                </w:hyperlink>
              </w:p>
            </w:tc>
          </w:tr>
          <w:tr w:rsidR="00CE36B2" w14:paraId="7F5CAB21" w14:textId="77777777">
            <w:trPr>
              <w:trHeight w:val="308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620CB2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16 августа</w:t>
                </w:r>
              </w:p>
              <w:p w14:paraId="731E7FB1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7415920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A90D42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Вебинар «Базовые знания про партионный учет в товарной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группе «Корма для животных»</w:t>
                </w:r>
              </w:p>
              <w:p w14:paraId="2128283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C9AF76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00112FB1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Ирина Ларина </w:t>
                </w:r>
              </w:p>
              <w:p w14:paraId="2E5F388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«Корма для животных»</w:t>
                </w:r>
              </w:p>
              <w:p w14:paraId="160922E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78C1F4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Наталья Синютина </w:t>
                </w:r>
              </w:p>
              <w:p w14:paraId="5598C53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Бизнес-аналитик </w:t>
                </w:r>
              </w:p>
              <w:p w14:paraId="60D230A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AA0A16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--80ajghhoc2aj1c8b.xn--p1ai/lectures/vebinary/?ELEMENT_ID=506190</w:t>
                  </w:r>
                </w:hyperlink>
              </w:p>
            </w:tc>
          </w:tr>
          <w:tr w:rsidR="00CE36B2" w14:paraId="1DD9E986" w14:textId="77777777">
            <w:trPr>
              <w:trHeight w:val="225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11E128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17 сентября</w:t>
                </w:r>
              </w:p>
              <w:p w14:paraId="19BA143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12A68B41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A38E71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«Общая информация о товарной группе. Сроки, этапы, как зарегистрироваться в системе, как начать работать»</w:t>
                </w:r>
              </w:p>
              <w:p w14:paraId="1406838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8F1670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00B4BB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Владимир Боряев</w:t>
                </w:r>
              </w:p>
              <w:p w14:paraId="0C649E3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Архитектор </w:t>
                </w:r>
                <w:r>
                  <w:rPr>
                    <w:rFonts w:ascii="Times New Roman" w:eastAsia="Times New Roman" w:hAnsi="Times New Roman" w:cs="Times New Roman"/>
                  </w:rPr>
                  <w:t>индустриальных решений</w:t>
                </w:r>
              </w:p>
              <w:p w14:paraId="0B15C18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CAE17F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https://xn--80ajghhoc2aj1c8b.xn--p1ai/lectures/vebinary/?ELEMENT_ID=506103</w:t>
                  </w:r>
                </w:hyperlink>
              </w:p>
            </w:tc>
          </w:tr>
          <w:tr w:rsidR="00CE36B2" w14:paraId="59E48F18" w14:textId="77777777">
            <w:trPr>
              <w:trHeight w:val="308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BE0732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17 сентября</w:t>
                </w:r>
              </w:p>
              <w:p w14:paraId="7CAE5ED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4879E08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6A7ADA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Вебинар «Национальный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каталог. Заведение карточек товаров, ГС1»</w:t>
                </w:r>
              </w:p>
              <w:p w14:paraId="69BEB1BE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3B5B571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CFE8DB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Лапардина</w:t>
                </w:r>
              </w:p>
              <w:p w14:paraId="4C8F5AE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«Полуфабрикаты и замороженная продукция»</w:t>
                </w:r>
              </w:p>
              <w:p w14:paraId="329F3D64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202E74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Сарана Дабаин</w:t>
                </w:r>
              </w:p>
              <w:p w14:paraId="646EEF8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</w:t>
                </w:r>
              </w:p>
              <w:p w14:paraId="0EE8B184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FEEDEC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https://xn--80ajghhoc2aj1c8b.xn--p1ai/lectures/vebinary/?ELEMENT_ID=506099</w:t>
                  </w:r>
                </w:hyperlink>
              </w:p>
            </w:tc>
          </w:tr>
          <w:tr w:rsidR="00CE36B2" w14:paraId="59738019" w14:textId="77777777">
            <w:trPr>
              <w:trHeight w:val="224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05264A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18 сентября </w:t>
                </w:r>
              </w:p>
              <w:p w14:paraId="63EC722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00E4E67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86A2CF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«Разрешительная документация. Этапы и описание товаров в Национальном каталоге»</w:t>
                </w:r>
              </w:p>
              <w:p w14:paraId="4C4BA904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D9FE6F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A6CED9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Гостюшев</w:t>
                </w:r>
              </w:p>
              <w:p w14:paraId="4FE2D15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</w:t>
                </w:r>
                <w:r>
                  <w:rPr>
                    <w:rFonts w:ascii="Times New Roman" w:eastAsia="Times New Roman" w:hAnsi="Times New Roman" w:cs="Times New Roman"/>
                  </w:rPr>
                  <w:t>проектов, Управление товаров народного потребления</w:t>
                </w:r>
              </w:p>
              <w:p w14:paraId="4B8574CF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9DEF54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https://xn--80ajghhoc2aj1c8b.xn--p1ai/lectures/vebinary/?ELEMENT_ID=506415</w:t>
                  </w:r>
                </w:hyperlink>
              </w:p>
            </w:tc>
          </w:tr>
          <w:tr w:rsidR="00CE36B2" w14:paraId="283413AC" w14:textId="77777777">
            <w:trPr>
              <w:trHeight w:val="223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F0635D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18 сентября </w:t>
                </w:r>
              </w:p>
              <w:p w14:paraId="6C4C757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4C4403F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  <w:p w14:paraId="6859068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A5D37A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«Общая структура личного кабинета. Регистрация, разделы, настройки (МОД, Субаккаунты и пр.)»</w:t>
                </w:r>
              </w:p>
              <w:p w14:paraId="252DA345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2DD431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D64A07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Татьяна Колмакова</w:t>
                </w:r>
              </w:p>
              <w:p w14:paraId="786C51B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</w:t>
                </w:r>
              </w:p>
              <w:p w14:paraId="6E87AF9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667690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j1c8b.xn--p1ai/lectures/vebinary/?ELEMENT_ID=506138</w:t>
                  </w:r>
                </w:hyperlink>
              </w:p>
            </w:tc>
          </w:tr>
          <w:tr w:rsidR="00CE36B2" w14:paraId="2285DB91" w14:textId="77777777">
            <w:trPr>
              <w:trHeight w:val="277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0E36BD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18 сентября</w:t>
                </w:r>
              </w:p>
              <w:p w14:paraId="5FAC5C4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725D463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F5C9DA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Вебинар: «В каких случаях и как скорректировать сведения о кодах»</w:t>
                </w:r>
              </w:p>
              <w:p w14:paraId="1F19D815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D83563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28EC1A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14:paraId="69A94AA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«Автозапчасти»</w:t>
                </w:r>
              </w:p>
              <w:p w14:paraId="1EA136FE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9C777B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Надежда </w:t>
                </w:r>
                <w:r>
                  <w:rPr>
                    <w:rFonts w:ascii="Times New Roman" w:eastAsia="Times New Roman" w:hAnsi="Times New Roman" w:cs="Times New Roman"/>
                  </w:rPr>
                  <w:t>Багдасарова</w:t>
                </w:r>
              </w:p>
              <w:p w14:paraId="64480E8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«Моторные масла»</w:t>
                </w:r>
              </w:p>
              <w:p w14:paraId="3B623E9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307EFC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https://xn--80ajghhoc2aj1c8b.xn--p1ai/lectures/vebinary/?ELEMENT_ID=506386</w:t>
                  </w:r>
                </w:hyperlink>
              </w:p>
            </w:tc>
          </w:tr>
          <w:tr w:rsidR="00CE36B2" w14:paraId="30AD21A2" w14:textId="77777777">
            <w:trPr>
              <w:trHeight w:val="307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445075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18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сентября</w:t>
                </w:r>
              </w:p>
              <w:p w14:paraId="6737814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57665CA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CFC40F1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«Национальный каталог, заведение карточек товаров, ГС1. Печатная продукция»</w:t>
                </w:r>
              </w:p>
              <w:p w14:paraId="445416B9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8F8816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088861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Светлана Старшинина </w:t>
                </w:r>
              </w:p>
              <w:p w14:paraId="308BD82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Аналитик группы по взаимодействию с отраслевыми управлениями </w:t>
                </w:r>
              </w:p>
              <w:p w14:paraId="7FEFF674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3CEB96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Игорь Горелов </w:t>
                </w:r>
              </w:p>
              <w:p w14:paraId="1CAA6DD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«Пе</w:t>
                </w:r>
                <w:r>
                  <w:rPr>
                    <w:rFonts w:ascii="Times New Roman" w:eastAsia="Times New Roman" w:hAnsi="Times New Roman" w:cs="Times New Roman"/>
                  </w:rPr>
                  <w:t>чатная продукция»</w:t>
                </w:r>
              </w:p>
              <w:p w14:paraId="5143D1E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1D76E3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https://xn--80ajghhoc2aj1c8b.xn--p1ai/lectures/vebinary/?ELEMENT_ID=506288</w:t>
                  </w:r>
                </w:hyperlink>
              </w:p>
            </w:tc>
          </w:tr>
          <w:tr w:rsidR="00CE36B2" w14:paraId="0A353970" w14:textId="77777777">
            <w:trPr>
              <w:trHeight w:val="225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CF006E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21 сентября</w:t>
                </w:r>
              </w:p>
              <w:p w14:paraId="1F46084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понедельник</w:t>
                </w:r>
              </w:p>
              <w:p w14:paraId="5CB8CB3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8599A2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«Карточки товаров и экземпляры карточек товаров</w:t>
                </w:r>
              </w:p>
              <w:p w14:paraId="607BD6C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(международные, российские, индустриальные)»</w:t>
                </w:r>
              </w:p>
              <w:p w14:paraId="09EC9AB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4F83E5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27B691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Владимир Боряев </w:t>
                </w:r>
              </w:p>
              <w:p w14:paraId="637C668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Архитектор </w:t>
                </w:r>
                <w:r>
                  <w:rPr>
                    <w:rFonts w:ascii="Times New Roman" w:eastAsia="Times New Roman" w:hAnsi="Times New Roman" w:cs="Times New Roman"/>
                  </w:rPr>
                  <w:t>индустриальных решений</w:t>
                </w:r>
              </w:p>
              <w:p w14:paraId="3675756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326952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https://xn--80ajghhoc2aj1c8b.xn--p1ai/lectures/vebinary/?ELEMENT_ID=506131</w:t>
                  </w:r>
                </w:hyperlink>
              </w:p>
            </w:tc>
          </w:tr>
          <w:tr w:rsidR="00CE36B2" w14:paraId="485DC4C8" w14:textId="77777777">
            <w:trPr>
              <w:trHeight w:val="334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6E9349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22 сентября</w:t>
                </w:r>
              </w:p>
              <w:p w14:paraId="2B9423F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6D352FD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C786AC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Вебинар «Товарная группа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«Товары для дома и интерьера» в системе 1С: обзор и демонстрация»</w:t>
                </w:r>
              </w:p>
              <w:p w14:paraId="22A40B1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A4B165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DA4503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Юлия Ефимова</w:t>
                </w:r>
              </w:p>
              <w:p w14:paraId="23A6DEB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Коммерческий директор и руководитель направления Промышленной маркировки в филиале СПб компании «Первый БИТ»</w:t>
                </w:r>
              </w:p>
              <w:p w14:paraId="53BB194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BC589D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Валентина Климушкина </w:t>
                </w:r>
              </w:p>
              <w:p w14:paraId="7446D1A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</w:t>
                </w:r>
                <w:r>
                  <w:rPr>
                    <w:rFonts w:ascii="Times New Roman" w:eastAsia="Times New Roman" w:hAnsi="Times New Roman" w:cs="Times New Roman"/>
                  </w:rPr>
                  <w:t>пы «Товары для дома и интерьера»</w:t>
                </w:r>
              </w:p>
              <w:p w14:paraId="5BE5E2DC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D3D010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https://xn--80ajghhoc2aj1c8b.xn--p1ai/lectures/vebinary/?ELEMENT_ID=504998</w:t>
                  </w:r>
                </w:hyperlink>
              </w:p>
            </w:tc>
          </w:tr>
          <w:tr w:rsidR="00CE36B2" w14:paraId="73759533" w14:textId="77777777">
            <w:trPr>
              <w:trHeight w:val="253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05318E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22 сентября</w:t>
                </w:r>
              </w:p>
              <w:p w14:paraId="1EF027F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7E3B2AB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EE1A5F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Вебинар «Корма для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животных: работа с ЭДО в рамках партионного учета»</w:t>
                </w:r>
              </w:p>
              <w:p w14:paraId="71A8AA4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E9A474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FAE549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Кристина Кулагина</w:t>
                </w:r>
              </w:p>
              <w:p w14:paraId="4DEF7221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14:paraId="75FA36F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B1AF5C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Алёна Игнатова</w:t>
                </w:r>
              </w:p>
              <w:p w14:paraId="745288C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</w:t>
                </w:r>
              </w:p>
              <w:p w14:paraId="1D557BA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https://xn--80ajghhoc2aj1c8b.xn--p1ai/lectures/vebinary/?ELEMENT_ID=505056</w:t>
                  </w:r>
                </w:hyperlink>
              </w:p>
            </w:tc>
          </w:tr>
          <w:tr w:rsidR="00CE36B2" w14:paraId="6F40772F" w14:textId="77777777">
            <w:trPr>
              <w:trHeight w:val="388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E9B61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22 сентября</w:t>
                </w:r>
              </w:p>
              <w:p w14:paraId="20FAA3C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4A6A284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5989528" w14:textId="77777777" w:rsidR="00CE36B2" w:rsidRDefault="00B32F69">
                <w:pPr>
                  <w:spacing w:line="240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Вебинар «Регистрация и договоры для новых участников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оборота санитарно-хозяйственных изделий и  туалетных принадлежностей»</w:t>
                </w:r>
              </w:p>
              <w:p w14:paraId="299F01D7" w14:textId="77777777" w:rsidR="00CE36B2" w:rsidRDefault="00CE36B2">
                <w:pPr>
                  <w:spacing w:line="240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416549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7B7391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Алена Парфененкова </w:t>
                </w:r>
              </w:p>
              <w:p w14:paraId="4B16B95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Управление товаров народного потребления</w:t>
                </w:r>
              </w:p>
              <w:p w14:paraId="41D22F0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762FE41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Варфоламеев </w:t>
                </w:r>
              </w:p>
              <w:p w14:paraId="6BC0CDD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</w:t>
                </w:r>
              </w:p>
              <w:p w14:paraId="5EA697B6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81707D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Елена Дейнега</w:t>
                </w:r>
              </w:p>
              <w:p w14:paraId="6694C46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 </w:t>
                </w:r>
              </w:p>
              <w:p w14:paraId="74409D6E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DE46D4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https://xn--80ajghhoc2aj1c8b.xn--p1ai/lectures/vebinary/?ELEMENT_ID=506448</w:t>
                  </w:r>
                </w:hyperlink>
              </w:p>
            </w:tc>
          </w:tr>
          <w:tr w:rsidR="00CE36B2" w14:paraId="308A7CA7" w14:textId="77777777">
            <w:trPr>
              <w:trHeight w:val="449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72929C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23 сентября</w:t>
                </w:r>
              </w:p>
              <w:p w14:paraId="213594B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1F95D70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2676FD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Партнёрский вебинар «Поэкземплярный учёт и автоштрафы в 2026 год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у»</w:t>
                </w:r>
              </w:p>
              <w:p w14:paraId="6539DFA5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845AFA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4709D6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Алёна Игнатова</w:t>
                </w:r>
              </w:p>
              <w:p w14:paraId="0F52EBC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 отдела технического внедрения, ЦРПТ</w:t>
                </w:r>
              </w:p>
              <w:p w14:paraId="7B2B309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2F3024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Глазова</w:t>
                </w:r>
              </w:p>
              <w:p w14:paraId="7FAAD19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Проектного офиса, ЦРПТ</w:t>
                </w:r>
              </w:p>
              <w:p w14:paraId="573703AA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49475F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Ольга Андриенко</w:t>
                </w:r>
              </w:p>
              <w:p w14:paraId="7E7F2D9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департамента аналитики КНД, ЦРПТ</w:t>
                </w:r>
              </w:p>
              <w:p w14:paraId="7005138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DCB373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Денисенко</w:t>
                </w:r>
              </w:p>
              <w:p w14:paraId="4812786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по мобильной автоматизации, «Клеверенс»</w:t>
                </w:r>
              </w:p>
              <w:p w14:paraId="07A2A499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591418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https://xn--80ajghhoc2aj1c8b.xn--p1ai/lectures/vebinary/?ELEMENT_ID=507058</w:t>
                  </w:r>
                </w:hyperlink>
              </w:p>
            </w:tc>
          </w:tr>
          <w:tr w:rsidR="00CE36B2" w14:paraId="46CC9CAC" w14:textId="77777777">
            <w:trPr>
              <w:trHeight w:val="195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BDCF28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25 сентября</w:t>
                </w:r>
              </w:p>
              <w:p w14:paraId="764FFE8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75E5503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9427A6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мясных изделий»</w:t>
                </w:r>
              </w:p>
              <w:p w14:paraId="065FE04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72C93B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42B674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Екатерина Братанова </w:t>
                </w:r>
              </w:p>
              <w:p w14:paraId="40254D6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«Мясные изделия»</w:t>
                </w:r>
              </w:p>
              <w:p w14:paraId="72166C8F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14FA07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https://xn--80ajghhoc2aj1c8b.xn--p1ai/lectures/vebinary/?ELEMENT_ID=506292</w:t>
                  </w:r>
                </w:hyperlink>
              </w:p>
            </w:tc>
          </w:tr>
          <w:tr w:rsidR="00CE36B2" w14:paraId="034A9C10" w14:textId="77777777">
            <w:trPr>
              <w:trHeight w:val="389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2A3545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25 сентября </w:t>
                </w:r>
              </w:p>
              <w:p w14:paraId="3EE76FF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4FC0035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44D16EC" w14:textId="77777777" w:rsidR="00CE36B2" w:rsidRDefault="00B32F69">
                <w:pPr>
                  <w:spacing w:line="240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Вебинар: «Маркировка товаров на иностранном производстве. Оп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ыт внедрения от Вайланд Электроник и Клеверенс»</w:t>
                </w:r>
              </w:p>
              <w:p w14:paraId="6C7507F1" w14:textId="77777777" w:rsidR="00CE36B2" w:rsidRDefault="00CE36B2">
                <w:pPr>
                  <w:spacing w:line="240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0BE88D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8943CF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14:paraId="39F333D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«Автозапчасти»</w:t>
                </w:r>
              </w:p>
              <w:p w14:paraId="421942E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E27A84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Денисенко</w:t>
                </w:r>
              </w:p>
              <w:p w14:paraId="326F6CE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по мобильной автоматизации, Клеверенс</w:t>
                </w:r>
              </w:p>
              <w:p w14:paraId="77B1D43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C26932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Сергей Ватажицин</w:t>
                </w:r>
              </w:p>
              <w:p w14:paraId="6EE804EC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директор по развитию </w:t>
                </w:r>
                <w:r>
                  <w:rPr>
                    <w:rFonts w:ascii="Times New Roman" w:eastAsia="Times New Roman" w:hAnsi="Times New Roman" w:cs="Times New Roman"/>
                  </w:rPr>
                  <w:t>Вайландт Электроник</w:t>
                </w:r>
              </w:p>
              <w:p w14:paraId="5611D62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550AEB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https://xn--80ajghhoc2aj1c8b.xn--p1ai/lectures/vebinary/?ELEMENT_ID=506410</w:t>
                  </w:r>
                </w:hyperlink>
              </w:p>
            </w:tc>
          </w:tr>
          <w:tr w:rsidR="00CE36B2" w14:paraId="2906AA23" w14:textId="77777777">
            <w:trPr>
              <w:trHeight w:val="305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051CA8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25 сентября </w:t>
                </w:r>
              </w:p>
              <w:p w14:paraId="3CD3B081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2027215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8364C8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«Требования к качеству нанесен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ия кодов. Печатная продукция»</w:t>
                </w:r>
              </w:p>
              <w:p w14:paraId="7623065F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8B86C3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61C3DA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Горелов</w:t>
                </w:r>
              </w:p>
              <w:p w14:paraId="5475973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товарной группы «Печатная продукция» </w:t>
                </w:r>
              </w:p>
              <w:p w14:paraId="3E37F71F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41032B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Максим Скитченко</w:t>
                </w:r>
              </w:p>
              <w:p w14:paraId="7C7535EB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Технический руководитель проектов. Группа внедрения производственных решений.</w:t>
                </w:r>
              </w:p>
              <w:p w14:paraId="37A26A1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CCDAA2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https://xn--80ajghhoc2aj1c8b.xn--p1ai/lectures/vebinary/?ELEMENT_ID=506284</w:t>
                  </w:r>
                </w:hyperlink>
              </w:p>
            </w:tc>
          </w:tr>
          <w:tr w:rsidR="00CE36B2" w14:paraId="227CE17A" w14:textId="77777777">
            <w:trPr>
              <w:trHeight w:val="389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FB9CB4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28 сентября </w:t>
                </w:r>
              </w:p>
              <w:p w14:paraId="15B7E5A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4AF19AD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1CD46C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Вебинар «Текущий статус перехода к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обязательной маркировке. Заведение продукции в НК. ТОП-3 типовых ошибок»</w:t>
                </w:r>
              </w:p>
              <w:p w14:paraId="2B20132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88AE1F6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30B4F5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Игорь Замешаев </w:t>
                </w:r>
              </w:p>
              <w:p w14:paraId="73EFA68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«Радиоэлектронная продукция»</w:t>
                </w:r>
              </w:p>
              <w:p w14:paraId="4BD5694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534C4F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Татьяна Колмакова </w:t>
                </w:r>
              </w:p>
              <w:p w14:paraId="6474774A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</w:t>
                </w:r>
              </w:p>
              <w:p w14:paraId="631149FE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95075A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Бертан</w:t>
                </w:r>
              </w:p>
              <w:p w14:paraId="0EBD91F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</w:t>
                </w:r>
              </w:p>
              <w:p w14:paraId="1995302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B6450D0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https://xn--80ajghhoc2aj1c8b.xn--p1ai/lectures/vebinary/?ELEMENT_ID=506650</w:t>
                  </w:r>
                </w:hyperlink>
              </w:p>
            </w:tc>
          </w:tr>
          <w:tr w:rsidR="00CE36B2" w14:paraId="7AA2BF5E" w14:textId="77777777">
            <w:trPr>
              <w:trHeight w:val="253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BE2DBB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29 сентября </w:t>
                </w:r>
              </w:p>
              <w:p w14:paraId="3913BF8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45A7021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308361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Вебинар «Ответы на вопросы участников оборота круп, макарон,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муки   и смесей для приготовления теста, каш, мюсли, картофеля быстрого приготовления, меда»</w:t>
                </w:r>
              </w:p>
              <w:p w14:paraId="5D0F4B3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EC4A444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8DE9C25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1F19104F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1F936A8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569E5D3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https://xn--80ajghhoc2aj1c8b.xn--p1ai/lectures/vebinary/?ELEMENT_ID=506627</w:t>
                  </w:r>
                </w:hyperlink>
              </w:p>
            </w:tc>
          </w:tr>
          <w:tr w:rsidR="00CE36B2" w14:paraId="1FE0F783" w14:textId="77777777">
            <w:trPr>
              <w:trHeight w:val="305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09472C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29 сентября </w:t>
                </w:r>
              </w:p>
              <w:p w14:paraId="6A034ED2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1BF3C008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11AC26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«санхоз» товаров: основные вопросы»</w:t>
                </w:r>
              </w:p>
              <w:p w14:paraId="2AA0DEE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8943CE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9F23759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Александра Сидоркова </w:t>
                </w:r>
              </w:p>
              <w:p w14:paraId="0C4236DD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Управления </w:t>
                </w:r>
                <w:r>
                  <w:rPr>
                    <w:rFonts w:ascii="Times New Roman" w:eastAsia="Times New Roman" w:hAnsi="Times New Roman" w:cs="Times New Roman"/>
                  </w:rPr>
                  <w:t>товаров народного потребления</w:t>
                </w:r>
              </w:p>
              <w:p w14:paraId="633F747B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464755E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Варфоламеев </w:t>
                </w:r>
              </w:p>
              <w:p w14:paraId="6CF7531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направления товарной группы «Парфюмерно-косметическая продукция и бытовая химия» </w:t>
                </w:r>
              </w:p>
              <w:p w14:paraId="673B7F2E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08B0237" w14:textId="77777777" w:rsidR="00CE36B2" w:rsidRDefault="00B32F6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ajghhoc2aj1c8b.xn--p1ai/lectures/vebinary/?ELEMENT_ID=506441</w:t>
                  </w:r>
                </w:hyperlink>
              </w:p>
            </w:tc>
          </w:tr>
        </w:tbl>
      </w:sdtContent>
    </w:sdt>
    <w:p w14:paraId="14841610" w14:textId="77777777" w:rsidR="00CE36B2" w:rsidRDefault="00CE36B2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CE36B2" w:rsidSect="00B32F69">
      <w:pgSz w:w="11909" w:h="16834"/>
      <w:pgMar w:top="709" w:right="1440" w:bottom="709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64C985-E5DE-4D40-B81C-3CE33B715CF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6E8B23E5-E3F9-46A1-9C43-07FDEFFE26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6B2"/>
    <w:rsid w:val="003E6ED9"/>
    <w:rsid w:val="00B32F69"/>
    <w:rsid w:val="00CE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AE426"/>
  <w15:docId w15:val="{EF0F3F83-1A54-164C-A07C-EC05237CA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6">
    <w:basedOn w:val="TableNormal0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xn--80ajghhoc2aj1c8b.xn--p1ai/lectures/vebinary/?ELEMENT_ID=506690" TargetMode="External"/><Relationship Id="rId18" Type="http://schemas.openxmlformats.org/officeDocument/2006/relationships/hyperlink" Target="https://xn--80ajghhoc2aj1c8b.xn--p1ai/lectures/vebinary/?ELEMENT_ID=505789" TargetMode="External"/><Relationship Id="rId26" Type="http://schemas.openxmlformats.org/officeDocument/2006/relationships/hyperlink" Target="https://xn--80ajghhoc2aj1c8b.xn--p1ai/lectures/vebinary/?ELEMENT_ID=506616" TargetMode="External"/><Relationship Id="rId39" Type="http://schemas.openxmlformats.org/officeDocument/2006/relationships/hyperlink" Target="https://xn--80ajghhoc2aj1c8b.xn--p1ai/lectures/vebinary/?ELEMENT_ID=506292" TargetMode="External"/><Relationship Id="rId21" Type="http://schemas.openxmlformats.org/officeDocument/2006/relationships/hyperlink" Target="https://xn--80ajghhoc2aj1c8b.xn--p1ai/lectures/vebinary/?ELEMENT_ID=506506" TargetMode="External"/><Relationship Id="rId34" Type="http://schemas.openxmlformats.org/officeDocument/2006/relationships/hyperlink" Target="https://xn--80ajghhoc2aj1c8b.xn--p1ai/lectures/vebinary/?ELEMENT_ID=506131" TargetMode="External"/><Relationship Id="rId42" Type="http://schemas.openxmlformats.org/officeDocument/2006/relationships/hyperlink" Target="https://xn--80ajghhoc2aj1c8b.xn--p1ai/lectures/vebinary/?ELEMENT_ID=506650" TargetMode="External"/><Relationship Id="rId7" Type="http://schemas.openxmlformats.org/officeDocument/2006/relationships/hyperlink" Target="https://xn--80ajghhoc2aj1c8b.xn--p1ai/lectures/vebinary/?ELEMENT_ID=506755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506006" TargetMode="External"/><Relationship Id="rId29" Type="http://schemas.openxmlformats.org/officeDocument/2006/relationships/hyperlink" Target="https://xn--80ajghhoc2aj1c8b.xn--p1ai/lectures/vebinary/?ELEMENT_ID=50609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505314" TargetMode="External"/><Relationship Id="rId11" Type="http://schemas.openxmlformats.org/officeDocument/2006/relationships/hyperlink" Target="https://xn--80ajghhoc2aj1c8b.xn--p1ai/lectures/vebinary/?ELEMENT_ID=501074" TargetMode="External"/><Relationship Id="rId24" Type="http://schemas.openxmlformats.org/officeDocument/2006/relationships/hyperlink" Target="https://xn--80ajghhoc2aj1c8b.xn--p1ai/lectures/vebinary/?ELEMENT_ID=507031" TargetMode="External"/><Relationship Id="rId32" Type="http://schemas.openxmlformats.org/officeDocument/2006/relationships/hyperlink" Target="https://xn--80ajghhoc2aj1c8b.xn--p1ai/lectures/vebinary/?ELEMENT_ID=506386" TargetMode="External"/><Relationship Id="rId37" Type="http://schemas.openxmlformats.org/officeDocument/2006/relationships/hyperlink" Target="https://xn--80ajghhoc2aj1c8b.xn--p1ai/lectures/vebinary/?ELEMENT_ID=506448" TargetMode="External"/><Relationship Id="rId40" Type="http://schemas.openxmlformats.org/officeDocument/2006/relationships/hyperlink" Target="https://xn--80ajghhoc2aj1c8b.xn--p1ai/lectures/vebinary/?ELEMENT_ID=506410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xn--80ajghhoc2aj1c8b.xn--p1ai/lectures/vebinary/?ELEMENT_ID=506622" TargetMode="External"/><Relationship Id="rId15" Type="http://schemas.openxmlformats.org/officeDocument/2006/relationships/hyperlink" Target="https://xn--80ajghhoc2aj1c8b.xn--p1ai/lectures/vebinary/?ELEMENT_ID=504993" TargetMode="External"/><Relationship Id="rId23" Type="http://schemas.openxmlformats.org/officeDocument/2006/relationships/hyperlink" Target="https://xn--80ajghhoc2aj1c8b.xn--p1ai/lectures/vebinary/?ELEMENT_ID=506685" TargetMode="External"/><Relationship Id="rId28" Type="http://schemas.openxmlformats.org/officeDocument/2006/relationships/hyperlink" Target="https://xn--80ajghhoc2aj1c8b.xn--p1ai/lectures/vebinary/?ELEMENT_ID=506103" TargetMode="External"/><Relationship Id="rId36" Type="http://schemas.openxmlformats.org/officeDocument/2006/relationships/hyperlink" Target="https://xn--80ajghhoc2aj1c8b.xn--p1ai/lectures/vebinary/?ELEMENT_ID=505056" TargetMode="External"/><Relationship Id="rId10" Type="http://schemas.openxmlformats.org/officeDocument/2006/relationships/hyperlink" Target="https://xn--80ajghhoc2aj1c8b.xn--p1ai/lectures/vebinary/?ELEMENT_ID=506394" TargetMode="External"/><Relationship Id="rId19" Type="http://schemas.openxmlformats.org/officeDocument/2006/relationships/hyperlink" Target="https://xn--80ajghhoc2aj1c8b.xn--p1ai/lectures/vebinary/?ELEMENT_ID=506511" TargetMode="External"/><Relationship Id="rId31" Type="http://schemas.openxmlformats.org/officeDocument/2006/relationships/hyperlink" Target="https://xn--80ajghhoc2aj1c8b.xn--p1ai/lectures/vebinary/?ELEMENT_ID=506138" TargetMode="External"/><Relationship Id="rId44" Type="http://schemas.openxmlformats.org/officeDocument/2006/relationships/hyperlink" Target="https://xn--80ajghhoc2aj1c8b.xn--p1ai/lectures/vebinary/?ELEMENT_ID=5064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506455" TargetMode="External"/><Relationship Id="rId14" Type="http://schemas.openxmlformats.org/officeDocument/2006/relationships/hyperlink" Target="https://xn--80ajghhoc2aj1c8b.xn--p1ai/lectures/vebinary/?ELEMENT_ID=506095" TargetMode="External"/><Relationship Id="rId22" Type="http://schemas.openxmlformats.org/officeDocument/2006/relationships/hyperlink" Target="https://xn--80ajghhoc2aj1c8b.xn--p1ai/lectures/vebinary/?ELEMENT_ID=506299" TargetMode="External"/><Relationship Id="rId27" Type="http://schemas.openxmlformats.org/officeDocument/2006/relationships/hyperlink" Target="https://xn--80ajghhoc2aj1c8b.xn--p1ai/lectures/vebinary/?ELEMENT_ID=506190" TargetMode="External"/><Relationship Id="rId30" Type="http://schemas.openxmlformats.org/officeDocument/2006/relationships/hyperlink" Target="https://xn--80ajghhoc2aj1c8b.xn--p1ai/lectures/vebinary/?ELEMENT_ID=506415" TargetMode="External"/><Relationship Id="rId35" Type="http://schemas.openxmlformats.org/officeDocument/2006/relationships/hyperlink" Target="https://xn--80ajghhoc2aj1c8b.xn--p1ai/lectures/vebinary/?ELEMENT_ID=504998" TargetMode="External"/><Relationship Id="rId43" Type="http://schemas.openxmlformats.org/officeDocument/2006/relationships/hyperlink" Target="https://xn--80ajghhoc2aj1c8b.xn--p1ai/lectures/vebinary/?ELEMENT_ID=506627" TargetMode="External"/><Relationship Id="rId8" Type="http://schemas.openxmlformats.org/officeDocument/2006/relationships/hyperlink" Target="https://xn--80ajghhoc2aj1c8b.xn--p1ai/lectures/vebinary/?ELEMENT_ID=50702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xn--80ajghhoc2aj1c8b.xn--p1ai/lectures/vebinary/?ELEMENT_ID=506123" TargetMode="External"/><Relationship Id="rId17" Type="http://schemas.openxmlformats.org/officeDocument/2006/relationships/hyperlink" Target="https://xn--80ajghhoc2aj1c8b.xn--p1ai/lectures/vebinary/?ELEMENT_ID=506707" TargetMode="External"/><Relationship Id="rId25" Type="http://schemas.openxmlformats.org/officeDocument/2006/relationships/hyperlink" Target="https://xn--80ajghhoc2aj1c8b.xn--p1ai/lectures/vebinary/?ELEMENT_ID=506554" TargetMode="External"/><Relationship Id="rId33" Type="http://schemas.openxmlformats.org/officeDocument/2006/relationships/hyperlink" Target="https://xn--80ajghhoc2aj1c8b.xn--p1ai/lectures/vebinary/?ELEMENT_ID=506288" TargetMode="External"/><Relationship Id="rId38" Type="http://schemas.openxmlformats.org/officeDocument/2006/relationships/hyperlink" Target="https://xn--80ajghhoc2aj1c8b.xn--p1ai/lectures/vebinary/?ELEMENT_ID=507058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xn--80ajghhoc2aj1c8b.xn--p1ai/lectures/vebinary/?ELEMENT_ID=506560" TargetMode="External"/><Relationship Id="rId41" Type="http://schemas.openxmlformats.org/officeDocument/2006/relationships/hyperlink" Target="https://xn--80ajghhoc2aj1c8b.xn--p1ai/lectures/vebinary/?ELEMENT_ID=506284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pjUNi162JuVaucWMZcq39IBrkw==">CgMxLjAaHwoBMBIaChgICVIUChJ0YWJsZS5kMGg0bnlybnd6ZzM4AHIhMTVIQl9yME1rZEdOUkNHTDNsZmVsZElKaGV4ZWU5SUly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2656</Words>
  <Characters>15143</Characters>
  <Application>Microsoft Office Word</Application>
  <DocSecurity>0</DocSecurity>
  <Lines>126</Lines>
  <Paragraphs>35</Paragraphs>
  <ScaleCrop>false</ScaleCrop>
  <Company/>
  <LinksUpToDate>false</LinksUpToDate>
  <CharactersWithSpaces>17764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Ласкова Светлана Игоревна</cp:lastModifiedBy>
  <cp:revision>3</cp:revision>
  <dcterms:created xsi:type="dcterms:W3CDTF">2026-08-28T12:20:00Z</dcterms:created>
  <dcterms:modified xsi:type="dcterms:W3CDTF">2026-08-31T06:42:00Z</dcterms:modified>
</cp:coreProperties>
</file>