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0BA" w:rsidRPr="00B35792" w:rsidRDefault="001970BA" w:rsidP="00B35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79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970BA" w:rsidRPr="00B35792" w:rsidRDefault="001970BA" w:rsidP="00B35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792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</w:t>
      </w:r>
    </w:p>
    <w:p w:rsidR="001970BA" w:rsidRPr="001970BA" w:rsidRDefault="001970BA" w:rsidP="001970BA"/>
    <w:p w:rsidR="00B90EB1" w:rsidRPr="00B35792" w:rsidRDefault="001970BA" w:rsidP="00B90EB1">
      <w:pPr>
        <w:pStyle w:val="20"/>
        <w:shd w:val="clear" w:color="auto" w:fill="auto"/>
        <w:spacing w:before="0"/>
        <w:ind w:firstLine="760"/>
        <w:jc w:val="both"/>
      </w:pPr>
      <w:r w:rsidRPr="001970BA">
        <w:rPr>
          <w:rFonts w:eastAsiaTheme="minorHAnsi"/>
          <w:bCs/>
        </w:rPr>
        <w:t>Д</w:t>
      </w:r>
      <w:r w:rsidRPr="001970BA">
        <w:rPr>
          <w:rFonts w:eastAsiaTheme="minorHAnsi"/>
        </w:rPr>
        <w:t>епартамент градостроительной деятельности, строительства и охраны объектов культурного наследия администрации города Дзержинска</w:t>
      </w:r>
      <w:r>
        <w:rPr>
          <w:rFonts w:eastAsiaTheme="minorHAnsi"/>
          <w:b/>
          <w:bCs/>
        </w:rPr>
        <w:t xml:space="preserve"> </w:t>
      </w:r>
      <w:r>
        <w:t xml:space="preserve">провел экспертизу </w:t>
      </w:r>
      <w:r w:rsidR="00B90EB1" w:rsidRPr="00B90EB1">
        <w:t xml:space="preserve"> проект</w:t>
      </w:r>
      <w:r w:rsidR="00B90EB1">
        <w:t>а</w:t>
      </w:r>
      <w:r w:rsidR="00B90EB1" w:rsidRPr="00B90EB1">
        <w:t xml:space="preserve"> постановления администрации города Дзержинска Нижегородской области </w:t>
      </w:r>
      <w:r w:rsidR="00A23AE8" w:rsidRPr="00A23AE8">
        <w:t>«О внесении изменений в постановление  администрации города Дзержинска Нижегородской области от 18 октября 2019 года № 3854 «Об утверждении административного регламента предоставления муниципальной услуги «Согласование размещения информационных конструкций на территории городского округа город Дзержинск»</w:t>
      </w:r>
    </w:p>
    <w:p w:rsidR="001970BA" w:rsidRPr="00B35792" w:rsidRDefault="001970BA" w:rsidP="00B35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792">
        <w:rPr>
          <w:rFonts w:ascii="Times New Roman" w:hAnsi="Times New Roman" w:cs="Times New Roman"/>
          <w:sz w:val="28"/>
          <w:szCs w:val="28"/>
        </w:rPr>
        <w:t>1. Срок проведения публичных консультаций:</w:t>
      </w:r>
    </w:p>
    <w:p w:rsidR="008C7969" w:rsidRDefault="00B90EB1" w:rsidP="00B35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0EB1">
        <w:rPr>
          <w:rFonts w:ascii="Times New Roman" w:hAnsi="Times New Roman" w:cs="Times New Roman"/>
          <w:sz w:val="28"/>
          <w:szCs w:val="28"/>
        </w:rPr>
        <w:t xml:space="preserve">«16»  августа 2024  года  –  «14»  сентября 2024 года           </w:t>
      </w:r>
    </w:p>
    <w:p w:rsidR="001970BA" w:rsidRPr="00B35792" w:rsidRDefault="001970BA" w:rsidP="00B35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792">
        <w:rPr>
          <w:rFonts w:ascii="Times New Roman" w:hAnsi="Times New Roman" w:cs="Times New Roman"/>
          <w:sz w:val="28"/>
          <w:szCs w:val="28"/>
        </w:rPr>
        <w:t>2. Проведенные формы публичных консультаций:</w:t>
      </w:r>
    </w:p>
    <w:p w:rsidR="001970BA" w:rsidRPr="00B35792" w:rsidRDefault="001970BA" w:rsidP="00B357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3912"/>
        <w:gridCol w:w="2400"/>
        <w:gridCol w:w="2154"/>
      </w:tblGrid>
      <w:tr w:rsidR="001970B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A" w:rsidRDefault="00197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A" w:rsidRDefault="00197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формы публичных консультаций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A" w:rsidRDefault="00197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A" w:rsidRDefault="00197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участников</w:t>
            </w:r>
          </w:p>
        </w:tc>
      </w:tr>
      <w:tr w:rsidR="001970B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A" w:rsidRPr="001970BA" w:rsidRDefault="001970BA" w:rsidP="00197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A" w:rsidRPr="001970BA" w:rsidRDefault="00AF7633" w:rsidP="00197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CE">
              <w:rPr>
                <w:rFonts w:ascii="Times New Roman" w:hAnsi="Times New Roman" w:cs="Times New Roman"/>
                <w:sz w:val="28"/>
                <w:szCs w:val="28"/>
              </w:rPr>
              <w:t>Сбор</w:t>
            </w:r>
            <w:r w:rsidR="001970BA" w:rsidRPr="007777CE">
              <w:rPr>
                <w:rFonts w:ascii="Times New Roman" w:hAnsi="Times New Roman" w:cs="Times New Roman"/>
                <w:sz w:val="28"/>
                <w:szCs w:val="28"/>
              </w:rPr>
              <w:t xml:space="preserve"> мнения участников посредством электронной почты, получения мнений на бумажном носителе информации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A" w:rsidRPr="007777CE" w:rsidRDefault="00B90EB1" w:rsidP="00F0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16.08.2024-14.09.2024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1F" w:rsidRDefault="00CF4B1F" w:rsidP="00197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0BA" w:rsidRPr="00400040" w:rsidRDefault="00CF4B1F" w:rsidP="00197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970BA" w:rsidRDefault="001970BA" w:rsidP="001970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B1F" w:rsidRDefault="001970BA" w:rsidP="00B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792">
        <w:rPr>
          <w:rFonts w:ascii="Times New Roman" w:hAnsi="Times New Roman" w:cs="Times New Roman"/>
          <w:sz w:val="28"/>
          <w:szCs w:val="28"/>
        </w:rPr>
        <w:t>3. Список участников публичных консультаций:</w:t>
      </w:r>
      <w:r w:rsidR="00B90E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4B1F" w:rsidRPr="00B35792" w:rsidRDefault="00CF4B1F" w:rsidP="00CF4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79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Автономная некоммерческая организация Нижегородское отделение общественных процедур «Бизнес против коррупции».</w:t>
      </w:r>
    </w:p>
    <w:p w:rsidR="001970BA" w:rsidRPr="00B35792" w:rsidRDefault="001970BA" w:rsidP="00B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792">
        <w:rPr>
          <w:rFonts w:ascii="Times New Roman" w:hAnsi="Times New Roman" w:cs="Times New Roman"/>
          <w:sz w:val="28"/>
          <w:szCs w:val="28"/>
        </w:rPr>
        <w:t xml:space="preserve">    4. Свод замечаний и предложений по результатам публичных консультаций</w:t>
      </w:r>
    </w:p>
    <w:p w:rsidR="001970BA" w:rsidRDefault="001970BA" w:rsidP="001970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3290"/>
        <w:gridCol w:w="3000"/>
        <w:gridCol w:w="2244"/>
      </w:tblGrid>
      <w:tr w:rsidR="001970BA" w:rsidTr="00911D4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A" w:rsidRDefault="00197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A" w:rsidRDefault="00197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и (или) предложения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A" w:rsidRDefault="00197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замечаний и (или) предложений (участник публичных консультаций)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A" w:rsidRDefault="00197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Комментарий (позиция) регулирующего органа</w:t>
            </w:r>
          </w:p>
        </w:tc>
      </w:tr>
      <w:tr w:rsidR="00E73188" w:rsidTr="00911D4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8" w:rsidRDefault="00C37390" w:rsidP="00C37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318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8" w:rsidRPr="00C37390" w:rsidRDefault="00AA446C" w:rsidP="000A0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46C">
              <w:rPr>
                <w:rFonts w:ascii="Times New Roman" w:hAnsi="Times New Roman" w:cs="Times New Roman"/>
                <w:sz w:val="28"/>
                <w:szCs w:val="28"/>
              </w:rPr>
              <w:t xml:space="preserve">В пункте 5.3. проекта предусмотрено, что с жалобой вправе </w:t>
            </w:r>
            <w:r w:rsidRPr="00AA4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обратиться заявитель, в том числе на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Нижегородской области, муниципальными правовыми актами. Следует учесть, что в соответствии с п. 2.15.1 проекта приостановление в предоставлении муниципальной услуги законодательством Российской Федерации не предусмотрены. Необходимо п.5.3 проекта доработать с учетом замечания.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8" w:rsidRPr="00CF4B1F" w:rsidRDefault="00CF4B1F" w:rsidP="00CF4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Батракова</w:t>
            </w:r>
            <w:proofErr w:type="spellEnd"/>
            <w:r w:rsidRPr="00CF4B1F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.И.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88" w:rsidRPr="00CF4B1F" w:rsidRDefault="00CF4B1F" w:rsidP="00CF4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B1F">
              <w:rPr>
                <w:rFonts w:ascii="Times New Roman" w:hAnsi="Times New Roman" w:cs="Times New Roman"/>
                <w:sz w:val="28"/>
                <w:szCs w:val="28"/>
              </w:rPr>
              <w:t>Замечания приняты</w:t>
            </w:r>
          </w:p>
        </w:tc>
      </w:tr>
      <w:tr w:rsidR="00AA446C" w:rsidTr="00911D4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6C" w:rsidRDefault="00AA446C" w:rsidP="00AA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6C" w:rsidRPr="00AA446C" w:rsidRDefault="00AA446C" w:rsidP="00AA4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46C">
              <w:rPr>
                <w:rFonts w:ascii="Times New Roman" w:hAnsi="Times New Roman" w:cs="Times New Roman"/>
                <w:sz w:val="28"/>
                <w:szCs w:val="28"/>
              </w:rPr>
              <w:t xml:space="preserve">В пункте 5.4. проекта предусмотрено представление копии решения о назначении или об избрании либо приказа о назначении физического лица на должность, в соответствии с которым </w:t>
            </w:r>
            <w:r w:rsidRPr="00AA4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такое физическое лицо обладает правом действовать от имени заявителя без доверенности. Следует учесть, что полномочия руководителя юридического лица подтверждаются выпиской из ЕГРЮЛ, которую возможно сформировать на сайте ФНС России.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6C" w:rsidRPr="00CF4B1F" w:rsidRDefault="00AA446C" w:rsidP="00AA4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Батракова</w:t>
            </w:r>
            <w:proofErr w:type="spellEnd"/>
            <w:r w:rsidRPr="00CF4B1F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.И.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6C" w:rsidRPr="00CF4B1F" w:rsidRDefault="00AA446C" w:rsidP="00AA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B1F">
              <w:rPr>
                <w:rFonts w:ascii="Times New Roman" w:hAnsi="Times New Roman" w:cs="Times New Roman"/>
                <w:sz w:val="28"/>
                <w:szCs w:val="28"/>
              </w:rPr>
              <w:t>Замечания при</w:t>
            </w:r>
            <w:bookmarkStart w:id="0" w:name="_GoBack"/>
            <w:bookmarkEnd w:id="0"/>
            <w:r w:rsidRPr="00CF4B1F">
              <w:rPr>
                <w:rFonts w:ascii="Times New Roman" w:hAnsi="Times New Roman" w:cs="Times New Roman"/>
                <w:sz w:val="28"/>
                <w:szCs w:val="28"/>
              </w:rPr>
              <w:t>няты</w:t>
            </w:r>
          </w:p>
        </w:tc>
      </w:tr>
    </w:tbl>
    <w:p w:rsidR="001970BA" w:rsidRDefault="001970BA" w:rsidP="001970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1970BA" w:rsidSect="00911D4F">
      <w:pgSz w:w="11900" w:h="16840"/>
      <w:pgMar w:top="1523" w:right="714" w:bottom="1761" w:left="183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56D"/>
    <w:rsid w:val="000A0021"/>
    <w:rsid w:val="00137582"/>
    <w:rsid w:val="001970BA"/>
    <w:rsid w:val="002663B7"/>
    <w:rsid w:val="00370473"/>
    <w:rsid w:val="003C5A2F"/>
    <w:rsid w:val="003F056D"/>
    <w:rsid w:val="00400040"/>
    <w:rsid w:val="005342B7"/>
    <w:rsid w:val="0058736E"/>
    <w:rsid w:val="0060370B"/>
    <w:rsid w:val="00666CE8"/>
    <w:rsid w:val="007777CE"/>
    <w:rsid w:val="00787AA7"/>
    <w:rsid w:val="008C7969"/>
    <w:rsid w:val="00911D4F"/>
    <w:rsid w:val="009A795E"/>
    <w:rsid w:val="00A06DF7"/>
    <w:rsid w:val="00A23AE8"/>
    <w:rsid w:val="00A45365"/>
    <w:rsid w:val="00A971C3"/>
    <w:rsid w:val="00AA446C"/>
    <w:rsid w:val="00AF7633"/>
    <w:rsid w:val="00B35792"/>
    <w:rsid w:val="00B90EB1"/>
    <w:rsid w:val="00C37390"/>
    <w:rsid w:val="00C93765"/>
    <w:rsid w:val="00CF4B1F"/>
    <w:rsid w:val="00E50749"/>
    <w:rsid w:val="00E73188"/>
    <w:rsid w:val="00F0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7A07B"/>
  <w15:docId w15:val="{566B752F-C081-40A3-8486-40F7CCC0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1970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70BA"/>
    <w:pPr>
      <w:widowControl w:val="0"/>
      <w:shd w:val="clear" w:color="auto" w:fill="FFFFFF"/>
      <w:spacing w:before="60" w:after="0" w:line="317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Вадимовна Савинова</dc:creator>
  <cp:lastModifiedBy>Ополченцева Светлана Геннадьевна</cp:lastModifiedBy>
  <cp:revision>30</cp:revision>
  <cp:lastPrinted>2024-02-20T07:52:00Z</cp:lastPrinted>
  <dcterms:created xsi:type="dcterms:W3CDTF">2022-01-12T14:00:00Z</dcterms:created>
  <dcterms:modified xsi:type="dcterms:W3CDTF">2024-10-07T08:31:00Z</dcterms:modified>
</cp:coreProperties>
</file>