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C7" w:rsidRPr="00F846A4" w:rsidRDefault="00A57DC7" w:rsidP="00186E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A4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A57DC7" w:rsidRPr="00F846A4" w:rsidRDefault="00A57DC7" w:rsidP="00186E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A4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администрации </w:t>
      </w:r>
      <w:proofErr w:type="spellStart"/>
      <w:r w:rsidRPr="00F846A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F846A4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Pr="00F846A4">
        <w:rPr>
          <w:rFonts w:ascii="Times New Roman" w:hAnsi="Times New Roman" w:cs="Times New Roman"/>
          <w:b/>
          <w:bCs/>
          <w:sz w:val="28"/>
          <w:szCs w:val="28"/>
        </w:rPr>
        <w:t>зержинска</w:t>
      </w:r>
      <w:proofErr w:type="spellEnd"/>
    </w:p>
    <w:p w:rsidR="00EC4D8A" w:rsidRPr="00F846A4" w:rsidRDefault="00EC4D8A" w:rsidP="00EC4D8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46A4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Pr="00F846A4">
        <w:rPr>
          <w:rFonts w:ascii="Times New Roman" w:hAnsi="Times New Roman" w:cs="Times New Roman"/>
          <w:b/>
          <w:sz w:val="28"/>
          <w:szCs w:val="28"/>
        </w:rPr>
        <w:t>Об утверждении формы сбора статистических показателей для субъектов малого предпринимательства на территории городского округа город Дзержинск Нижегородской области</w:t>
      </w:r>
      <w:r w:rsidRPr="00F846A4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EC4D8A" w:rsidRDefault="00EC4D8A" w:rsidP="00EC4D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46A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города Дзержинск  </w:t>
      </w:r>
      <w:r w:rsidRPr="00F846A4">
        <w:rPr>
          <w:rFonts w:ascii="Times New Roman" w:hAnsi="Times New Roman" w:cs="Times New Roman"/>
          <w:noProof/>
          <w:sz w:val="28"/>
          <w:szCs w:val="28"/>
        </w:rPr>
        <w:t>«</w:t>
      </w:r>
      <w:r w:rsidRPr="00F846A4">
        <w:rPr>
          <w:rFonts w:ascii="Times New Roman" w:hAnsi="Times New Roman" w:cs="Times New Roman"/>
          <w:sz w:val="28"/>
          <w:szCs w:val="28"/>
        </w:rPr>
        <w:t>Об утверждении формы сбора статистических показателей для субъектов малого предпринимательства на территории городского округа город Дзержинск Нижегородской области</w:t>
      </w:r>
      <w:r w:rsidRPr="00F846A4">
        <w:rPr>
          <w:rFonts w:ascii="Times New Roman" w:hAnsi="Times New Roman" w:cs="Times New Roman"/>
          <w:noProof/>
          <w:sz w:val="28"/>
          <w:szCs w:val="28"/>
        </w:rPr>
        <w:t>» подготовлен</w:t>
      </w:r>
      <w:r w:rsidRPr="00F846A4">
        <w:rPr>
          <w:rFonts w:ascii="Times New Roman" w:hAnsi="Times New Roman" w:cs="Times New Roman"/>
          <w:sz w:val="28"/>
          <w:szCs w:val="28"/>
        </w:rPr>
        <w:t xml:space="preserve"> в соответствии с п.2 ст. 11 Федерального закона от 24.07.2007 № 209-ФЗ «О развитии малого и среднего предпринимательства в Российской Федерации» и </w:t>
      </w:r>
      <w:r w:rsidR="00F65242" w:rsidRPr="00F846A4">
        <w:rPr>
          <w:rFonts w:ascii="Times New Roman" w:hAnsi="Times New Roman" w:cs="Times New Roman"/>
          <w:sz w:val="28"/>
          <w:szCs w:val="28"/>
        </w:rPr>
        <w:t xml:space="preserve"> </w:t>
      </w:r>
      <w:r w:rsidR="000F15C3">
        <w:rPr>
          <w:rFonts w:ascii="Times New Roman" w:hAnsi="Times New Roman" w:cs="Times New Roman"/>
          <w:sz w:val="28"/>
          <w:szCs w:val="28"/>
        </w:rPr>
        <w:t xml:space="preserve">пп.4 п.3 </w:t>
      </w:r>
      <w:r w:rsidR="00F65242" w:rsidRPr="00F846A4">
        <w:rPr>
          <w:rFonts w:ascii="Times New Roman" w:hAnsi="Times New Roman" w:cs="Times New Roman"/>
          <w:sz w:val="28"/>
          <w:szCs w:val="28"/>
        </w:rPr>
        <w:t>ст</w:t>
      </w:r>
      <w:r w:rsidR="000F15C3">
        <w:rPr>
          <w:rFonts w:ascii="Times New Roman" w:hAnsi="Times New Roman" w:cs="Times New Roman"/>
          <w:sz w:val="28"/>
          <w:szCs w:val="28"/>
        </w:rPr>
        <w:t>.</w:t>
      </w:r>
      <w:r w:rsidR="00F65242" w:rsidRPr="00F846A4">
        <w:rPr>
          <w:rFonts w:ascii="Times New Roman" w:hAnsi="Times New Roman" w:cs="Times New Roman"/>
          <w:sz w:val="28"/>
          <w:szCs w:val="28"/>
        </w:rPr>
        <w:t>57 Устава городского округа город Дзержинск</w:t>
      </w:r>
      <w:r w:rsidRPr="00F846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A0C69" w:rsidRPr="00F846A4" w:rsidRDefault="00EC4D8A" w:rsidP="00EC4D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6A4">
        <w:rPr>
          <w:rFonts w:ascii="Times New Roman" w:hAnsi="Times New Roman" w:cs="Times New Roman"/>
          <w:color w:val="000000"/>
          <w:sz w:val="28"/>
          <w:szCs w:val="28"/>
        </w:rPr>
        <w:t xml:space="preserve">Данный документ направлен на решение проблемы отсутствия необходимой комплексной информации о развитии малого бизнеса на территории </w:t>
      </w:r>
      <w:r w:rsidR="00F846A4" w:rsidRPr="00F846A4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Дзержинск</w:t>
      </w:r>
      <w:r w:rsidRPr="00F846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0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5C3">
        <w:rPr>
          <w:rFonts w:ascii="Times New Roman" w:hAnsi="Times New Roman" w:cs="Times New Roman"/>
          <w:sz w:val="28"/>
          <w:szCs w:val="28"/>
        </w:rPr>
        <w:t>Полученная от субъектов малого предпринимательства</w:t>
      </w:r>
      <w:r w:rsidR="000A0C69" w:rsidRPr="000A0C69">
        <w:rPr>
          <w:rFonts w:ascii="Times New Roman" w:hAnsi="Times New Roman" w:cs="Times New Roman"/>
          <w:sz w:val="28"/>
          <w:szCs w:val="28"/>
        </w:rPr>
        <w:t xml:space="preserve"> статистическая информация обеспечит повышение качества статистических оценок параметров и структуры экономики, наличия и использования ресурсного потенциала экономики города Дзержинска</w:t>
      </w:r>
      <w:r w:rsidR="000A0C69">
        <w:rPr>
          <w:rFonts w:ascii="Times New Roman" w:hAnsi="Times New Roman" w:cs="Times New Roman"/>
          <w:sz w:val="28"/>
          <w:szCs w:val="28"/>
        </w:rPr>
        <w:t>.</w:t>
      </w:r>
    </w:p>
    <w:p w:rsidR="00EC4D8A" w:rsidRPr="00F846A4" w:rsidRDefault="00EC4D8A" w:rsidP="00EC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4">
        <w:rPr>
          <w:rFonts w:ascii="Times New Roman" w:hAnsi="Times New Roman" w:cs="Times New Roman"/>
          <w:sz w:val="28"/>
          <w:szCs w:val="28"/>
        </w:rPr>
        <w:t xml:space="preserve">В связи с тем, что периодические федеральные статистические наблюдения за деятельностью субъектов малого и среднего предпринимательства в Российской Федерации не предусматривают получения информации в разрезе муниципальных образований, проведение </w:t>
      </w:r>
      <w:r w:rsidRPr="00F846A4">
        <w:rPr>
          <w:rFonts w:ascii="Times New Roman" w:hAnsi="Times New Roman" w:cs="Times New Roman"/>
          <w:b/>
          <w:sz w:val="28"/>
          <w:szCs w:val="28"/>
        </w:rPr>
        <w:t>сплошных</w:t>
      </w:r>
      <w:r w:rsidRPr="00F846A4">
        <w:rPr>
          <w:rFonts w:ascii="Times New Roman" w:hAnsi="Times New Roman" w:cs="Times New Roman"/>
          <w:sz w:val="28"/>
          <w:szCs w:val="28"/>
        </w:rPr>
        <w:t xml:space="preserve"> статистических наблюдений осуществляется лишь один раз в пять лет</w:t>
      </w:r>
      <w:r w:rsidR="0098474B">
        <w:rPr>
          <w:rFonts w:ascii="Times New Roman" w:hAnsi="Times New Roman" w:cs="Times New Roman"/>
          <w:sz w:val="28"/>
          <w:szCs w:val="28"/>
        </w:rPr>
        <w:t>,</w:t>
      </w:r>
      <w:r w:rsidRPr="00F846A4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необходимо ежегодное проведение дополнительного обследования результатов развития малого бизнеса.</w:t>
      </w:r>
    </w:p>
    <w:p w:rsidR="00EC4D8A" w:rsidRPr="00F846A4" w:rsidRDefault="006F4226" w:rsidP="00EC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4D8A" w:rsidRPr="00F846A4">
        <w:rPr>
          <w:rFonts w:ascii="Times New Roman" w:hAnsi="Times New Roman" w:cs="Times New Roman"/>
          <w:sz w:val="28"/>
          <w:szCs w:val="28"/>
        </w:rPr>
        <w:t>одведение и опубликование итогов сплошного федерального статистического наблюдения за деятельностью субъектов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едпринимательства, которое было проведено</w:t>
      </w:r>
      <w:r w:rsidR="00EC4D8A" w:rsidRPr="00F846A4">
        <w:rPr>
          <w:rFonts w:ascii="Times New Roman" w:hAnsi="Times New Roman" w:cs="Times New Roman"/>
          <w:sz w:val="28"/>
          <w:szCs w:val="28"/>
        </w:rPr>
        <w:t xml:space="preserve"> в 2</w:t>
      </w:r>
      <w:r w:rsidR="0098474B">
        <w:rPr>
          <w:rFonts w:ascii="Times New Roman" w:hAnsi="Times New Roman" w:cs="Times New Roman"/>
          <w:sz w:val="28"/>
          <w:szCs w:val="28"/>
        </w:rPr>
        <w:t>016 году (по итогам за 2015 год</w:t>
      </w:r>
      <w:r w:rsidR="00EC4D8A" w:rsidRPr="00F846A4">
        <w:rPr>
          <w:rFonts w:ascii="Times New Roman" w:hAnsi="Times New Roman" w:cs="Times New Roman"/>
          <w:sz w:val="28"/>
          <w:szCs w:val="28"/>
        </w:rPr>
        <w:t xml:space="preserve">), планируется </w:t>
      </w:r>
      <w:r w:rsidR="000A0C6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C4D8A" w:rsidRPr="00F846A4">
        <w:rPr>
          <w:rFonts w:ascii="Times New Roman" w:hAnsi="Times New Roman" w:cs="Times New Roman"/>
          <w:b/>
          <w:sz w:val="28"/>
          <w:szCs w:val="28"/>
        </w:rPr>
        <w:t>в июле 2017 года</w:t>
      </w:r>
      <w:r w:rsidR="00EC4D8A" w:rsidRPr="00F846A4">
        <w:rPr>
          <w:rFonts w:ascii="Times New Roman" w:hAnsi="Times New Roman" w:cs="Times New Roman"/>
          <w:sz w:val="28"/>
          <w:szCs w:val="28"/>
        </w:rPr>
        <w:t>.</w:t>
      </w:r>
    </w:p>
    <w:p w:rsidR="00EC4D8A" w:rsidRPr="00F846A4" w:rsidRDefault="0098474B" w:rsidP="00EC4D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74B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EC4D8A" w:rsidRPr="0098474B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униципальное обследование</w:t>
      </w:r>
      <w:r w:rsidR="00F846A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малых </w:t>
      </w:r>
      <w:r w:rsidR="0022686A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</w:t>
      </w:r>
      <w:r w:rsidR="00EC4D8A" w:rsidRPr="00F846A4">
        <w:rPr>
          <w:rFonts w:ascii="Times New Roman" w:hAnsi="Times New Roman" w:cs="Times New Roman"/>
          <w:color w:val="000000"/>
          <w:sz w:val="28"/>
          <w:szCs w:val="28"/>
        </w:rPr>
        <w:t>проводится с целью:</w:t>
      </w:r>
    </w:p>
    <w:p w:rsidR="00EC4D8A" w:rsidRPr="00F846A4" w:rsidRDefault="00EC4D8A" w:rsidP="00EC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4">
        <w:rPr>
          <w:rFonts w:ascii="Times New Roman" w:hAnsi="Times New Roman" w:cs="Times New Roman"/>
          <w:sz w:val="28"/>
          <w:szCs w:val="28"/>
        </w:rPr>
        <w:t xml:space="preserve">- получения максимально полной и достоверной картины состояния малого предпринимательства в городе </w:t>
      </w:r>
      <w:r w:rsidR="00F846A4">
        <w:rPr>
          <w:rFonts w:ascii="Times New Roman" w:hAnsi="Times New Roman" w:cs="Times New Roman"/>
          <w:sz w:val="28"/>
          <w:szCs w:val="28"/>
        </w:rPr>
        <w:t>Дзержинске</w:t>
      </w:r>
      <w:r w:rsidRPr="00F846A4">
        <w:rPr>
          <w:rFonts w:ascii="Times New Roman" w:hAnsi="Times New Roman" w:cs="Times New Roman"/>
          <w:sz w:val="28"/>
          <w:szCs w:val="28"/>
        </w:rPr>
        <w:t xml:space="preserve">, а также для проведения объективного и комплексного анализа развития малого </w:t>
      </w:r>
      <w:proofErr w:type="gramStart"/>
      <w:r w:rsidRPr="00F846A4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F846A4">
        <w:rPr>
          <w:rFonts w:ascii="Times New Roman" w:hAnsi="Times New Roman" w:cs="Times New Roman"/>
          <w:sz w:val="28"/>
          <w:szCs w:val="28"/>
        </w:rPr>
        <w:t xml:space="preserve"> на основе которого будут реализовываться муниципальные </w:t>
      </w:r>
      <w:r w:rsidRPr="00F846A4">
        <w:rPr>
          <w:rFonts w:ascii="Times New Roman" w:hAnsi="Times New Roman" w:cs="Times New Roman"/>
          <w:color w:val="000000"/>
          <w:sz w:val="28"/>
          <w:szCs w:val="28"/>
        </w:rPr>
        <w:t>программы поддержки и развития малого и среднего бизнеса</w:t>
      </w:r>
      <w:r w:rsidRPr="00F846A4">
        <w:rPr>
          <w:rFonts w:ascii="Times New Roman" w:hAnsi="Times New Roman" w:cs="Times New Roman"/>
          <w:sz w:val="28"/>
          <w:szCs w:val="28"/>
        </w:rPr>
        <w:t>;</w:t>
      </w:r>
    </w:p>
    <w:p w:rsidR="00EC4D8A" w:rsidRPr="00F846A4" w:rsidRDefault="00EC4D8A" w:rsidP="00EC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4">
        <w:rPr>
          <w:rFonts w:ascii="Times New Roman" w:hAnsi="Times New Roman" w:cs="Times New Roman"/>
          <w:sz w:val="28"/>
          <w:szCs w:val="28"/>
        </w:rPr>
        <w:t xml:space="preserve">- расчета основных </w:t>
      </w:r>
      <w:proofErr w:type="spellStart"/>
      <w:r w:rsidRPr="00F846A4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846A4">
        <w:rPr>
          <w:rFonts w:ascii="Times New Roman" w:hAnsi="Times New Roman" w:cs="Times New Roman"/>
          <w:sz w:val="28"/>
          <w:szCs w:val="28"/>
        </w:rPr>
        <w:t xml:space="preserve"> показателей города </w:t>
      </w:r>
      <w:r w:rsidR="00F846A4">
        <w:rPr>
          <w:rFonts w:ascii="Times New Roman" w:hAnsi="Times New Roman" w:cs="Times New Roman"/>
          <w:sz w:val="28"/>
          <w:szCs w:val="28"/>
        </w:rPr>
        <w:t>Дзержинска</w:t>
      </w:r>
      <w:r w:rsidRPr="00F846A4">
        <w:rPr>
          <w:rFonts w:ascii="Times New Roman" w:hAnsi="Times New Roman" w:cs="Times New Roman"/>
          <w:sz w:val="28"/>
          <w:szCs w:val="28"/>
        </w:rPr>
        <w:t xml:space="preserve">, используемых при составлении краткосрочных и среднесрочных </w:t>
      </w:r>
      <w:r w:rsidR="0098474B">
        <w:rPr>
          <w:rFonts w:ascii="Times New Roman" w:hAnsi="Times New Roman" w:cs="Times New Roman"/>
          <w:sz w:val="28"/>
          <w:szCs w:val="28"/>
        </w:rPr>
        <w:t xml:space="preserve">прогнозов </w:t>
      </w:r>
      <w:r w:rsidRPr="00F846A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города </w:t>
      </w:r>
      <w:r w:rsidR="00335614">
        <w:rPr>
          <w:rFonts w:ascii="Times New Roman" w:hAnsi="Times New Roman" w:cs="Times New Roman"/>
          <w:sz w:val="28"/>
          <w:szCs w:val="28"/>
        </w:rPr>
        <w:t>Дзержинска</w:t>
      </w:r>
      <w:r w:rsidRPr="00F846A4">
        <w:rPr>
          <w:rFonts w:ascii="Times New Roman" w:hAnsi="Times New Roman" w:cs="Times New Roman"/>
          <w:sz w:val="28"/>
          <w:szCs w:val="28"/>
        </w:rPr>
        <w:t xml:space="preserve"> и составления бюджетного прогноза.</w:t>
      </w:r>
    </w:p>
    <w:p w:rsidR="00F846A4" w:rsidRDefault="00EC4D8A" w:rsidP="00F846A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6A4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Предполагается, что в обследовании примут участие малые предприятия города </w:t>
      </w:r>
      <w:r w:rsidR="00F846A4">
        <w:rPr>
          <w:rFonts w:ascii="Times New Roman" w:hAnsi="Times New Roman" w:cs="Times New Roman"/>
          <w:color w:val="000000"/>
          <w:sz w:val="28"/>
          <w:szCs w:val="28"/>
        </w:rPr>
        <w:t>Дзержинска</w:t>
      </w:r>
      <w:r w:rsidRPr="00F846A4">
        <w:rPr>
          <w:rFonts w:ascii="Times New Roman" w:hAnsi="Times New Roman" w:cs="Times New Roman"/>
          <w:color w:val="000000"/>
          <w:sz w:val="28"/>
          <w:szCs w:val="28"/>
        </w:rPr>
        <w:t>, которые относятся к таковым согласно следующим критериям: средняя численность работников на предприятии не превышает 100 человек и сумма выручки от реализации товаров (работ, услуг) без учета налога на</w:t>
      </w:r>
      <w:r w:rsidR="00F846A4">
        <w:rPr>
          <w:rFonts w:ascii="Times New Roman" w:hAnsi="Times New Roman" w:cs="Times New Roman"/>
          <w:color w:val="000000"/>
          <w:sz w:val="28"/>
          <w:szCs w:val="28"/>
        </w:rPr>
        <w:t xml:space="preserve"> добавленную стоимость не превышает 800 млн. руб.</w:t>
      </w:r>
      <w:r w:rsidRPr="00F84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4D8A" w:rsidRPr="00F846A4" w:rsidRDefault="00EC4D8A" w:rsidP="000A0C69">
      <w:pPr>
        <w:shd w:val="clear" w:color="auto" w:fill="FFFFFF"/>
        <w:tabs>
          <w:tab w:val="left" w:pos="1292"/>
        </w:tabs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846A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</w:t>
      </w:r>
      <w:r w:rsidR="00F846A4">
        <w:rPr>
          <w:rFonts w:ascii="Times New Roman" w:hAnsi="Times New Roman" w:cs="Times New Roman"/>
          <w:sz w:val="28"/>
          <w:szCs w:val="28"/>
        </w:rPr>
        <w:t>Дзержинска</w:t>
      </w:r>
      <w:r w:rsidRPr="00F846A4">
        <w:rPr>
          <w:rFonts w:ascii="Times New Roman" w:hAnsi="Times New Roman" w:cs="Times New Roman"/>
          <w:sz w:val="28"/>
          <w:szCs w:val="28"/>
        </w:rPr>
        <w:t xml:space="preserve"> </w:t>
      </w:r>
      <w:r w:rsidRPr="006F4226">
        <w:rPr>
          <w:rFonts w:ascii="Times New Roman" w:hAnsi="Times New Roman" w:cs="Times New Roman"/>
          <w:noProof/>
          <w:sz w:val="28"/>
          <w:szCs w:val="28"/>
        </w:rPr>
        <w:t>«</w:t>
      </w:r>
      <w:r w:rsidR="00F846A4" w:rsidRPr="006F4226">
        <w:rPr>
          <w:rFonts w:ascii="Times New Roman" w:hAnsi="Times New Roman" w:cs="Times New Roman"/>
          <w:sz w:val="28"/>
          <w:szCs w:val="28"/>
        </w:rPr>
        <w:t xml:space="preserve">Об утверждении формы сбора статистических показателей для субъектов малого предпринимательства </w:t>
      </w:r>
      <w:r w:rsidR="00F846A4" w:rsidRPr="006F422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на территории городского округа город Дзержинск Нижегородской области» </w:t>
      </w:r>
      <w:r w:rsidRPr="00F846A4">
        <w:rPr>
          <w:rFonts w:ascii="Times New Roman" w:hAnsi="Times New Roman" w:cs="Times New Roman"/>
          <w:b/>
          <w:sz w:val="28"/>
          <w:szCs w:val="28"/>
        </w:rPr>
        <w:t>не содержит:</w:t>
      </w:r>
    </w:p>
    <w:p w:rsidR="00EC4D8A" w:rsidRPr="00F846A4" w:rsidRDefault="00EC4D8A" w:rsidP="00EC4D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6A4">
        <w:rPr>
          <w:rFonts w:ascii="Times New Roman" w:hAnsi="Times New Roman" w:cs="Times New Roman"/>
          <w:sz w:val="28"/>
          <w:szCs w:val="28"/>
        </w:rPr>
        <w:t>- положения, устанавливающие ранее не предусмотренные законодательством и иными нормативными правовыми актами обязанности, запреты и ограничения для юридических лиц в сфере предпринимательской и иной экономической деятельности или способствующие их установлению, а также положения, приводящие к возникновению ранее не предусмотренных законодательством и иными нормативными правовыми актами расходов юридических лиц в сфере предпринимательской и иной экономической деятельности;</w:t>
      </w:r>
      <w:proofErr w:type="gramEnd"/>
    </w:p>
    <w:p w:rsidR="00EC4D8A" w:rsidRPr="00F846A4" w:rsidRDefault="00EC4D8A" w:rsidP="00EC4D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6A4">
        <w:rPr>
          <w:rFonts w:ascii="Times New Roman" w:hAnsi="Times New Roman" w:cs="Times New Roman"/>
          <w:sz w:val="28"/>
          <w:szCs w:val="28"/>
        </w:rPr>
        <w:t>- положения, изменяющие ранее предусмотренные законодательством и иными нормативными правовыми актами обязанности, запреты и ограничения для юридических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и иными нормативными правовыми актами расходов юридических лиц в сфере предпринимательской и иной экономической деятельности.</w:t>
      </w:r>
      <w:proofErr w:type="gramEnd"/>
    </w:p>
    <w:p w:rsidR="00EC4D8A" w:rsidRPr="00F846A4" w:rsidRDefault="00EC4D8A" w:rsidP="00EC4D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A4">
        <w:rPr>
          <w:rFonts w:ascii="Times New Roman" w:hAnsi="Times New Roman" w:cs="Times New Roman"/>
          <w:sz w:val="28"/>
          <w:szCs w:val="28"/>
        </w:rPr>
        <w:t>В соответствии с данным постановлением заполнение форм муниципального статистического наблюдения для малых предприятий носит рекомендательный характер.</w:t>
      </w:r>
    </w:p>
    <w:p w:rsidR="00EC4D8A" w:rsidRDefault="00EC4D8A" w:rsidP="00C13F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6A4">
        <w:rPr>
          <w:rFonts w:ascii="Times New Roman" w:hAnsi="Times New Roman" w:cs="Times New Roman"/>
          <w:sz w:val="28"/>
          <w:szCs w:val="28"/>
        </w:rPr>
        <w:t>Проведение муниципального обследования деятельности малого предпринимательства не предусматривает дополнительных расходов бюджета города Дзержинска.</w:t>
      </w:r>
    </w:p>
    <w:p w:rsidR="00C13FA9" w:rsidRDefault="00C13FA9" w:rsidP="00C13F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3FA9" w:rsidRDefault="00C13FA9" w:rsidP="00C13F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C13FA9" w:rsidRPr="00335614" w:rsidTr="00335614">
        <w:tc>
          <w:tcPr>
            <w:tcW w:w="5140" w:type="dxa"/>
            <w:shd w:val="clear" w:color="auto" w:fill="auto"/>
          </w:tcPr>
          <w:p w:rsidR="00C13FA9" w:rsidRPr="00335614" w:rsidRDefault="0022686A" w:rsidP="00335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C13FA9" w:rsidRPr="0033561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3FA9" w:rsidRPr="0033561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  <w:p w:rsidR="00C13FA9" w:rsidRPr="00335614" w:rsidRDefault="00C13FA9" w:rsidP="00335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614">
              <w:rPr>
                <w:rFonts w:ascii="Times New Roman" w:hAnsi="Times New Roman" w:cs="Times New Roman"/>
                <w:sz w:val="28"/>
                <w:szCs w:val="28"/>
              </w:rPr>
              <w:t>экономики, промышленности, строительства и экологии</w:t>
            </w:r>
          </w:p>
        </w:tc>
        <w:tc>
          <w:tcPr>
            <w:tcW w:w="5140" w:type="dxa"/>
            <w:shd w:val="clear" w:color="auto" w:fill="auto"/>
          </w:tcPr>
          <w:p w:rsidR="00C13FA9" w:rsidRPr="00335614" w:rsidRDefault="00C13FA9" w:rsidP="003356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A9" w:rsidRPr="00335614" w:rsidRDefault="00C13FA9" w:rsidP="00226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14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22686A">
              <w:rPr>
                <w:rFonts w:ascii="Times New Roman" w:hAnsi="Times New Roman" w:cs="Times New Roman"/>
                <w:sz w:val="28"/>
                <w:szCs w:val="28"/>
              </w:rPr>
              <w:t>Е. Китаева</w:t>
            </w:r>
            <w:bookmarkStart w:id="0" w:name="_GoBack"/>
            <w:bookmarkEnd w:id="0"/>
          </w:p>
        </w:tc>
      </w:tr>
    </w:tbl>
    <w:p w:rsidR="00C13FA9" w:rsidRPr="00F846A4" w:rsidRDefault="00C13FA9" w:rsidP="00EC4D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3FA9" w:rsidRPr="00F846A4" w:rsidSect="00F846A4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73A"/>
    <w:multiLevelType w:val="hybridMultilevel"/>
    <w:tmpl w:val="3418E6A4"/>
    <w:lvl w:ilvl="0" w:tplc="C136EE00">
      <w:numFmt w:val="bullet"/>
      <w:lvlText w:val="-"/>
      <w:lvlJc w:val="left"/>
      <w:pPr>
        <w:tabs>
          <w:tab w:val="num" w:pos="709"/>
        </w:tabs>
        <w:ind w:left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63C0B40"/>
    <w:multiLevelType w:val="hybridMultilevel"/>
    <w:tmpl w:val="7804CDA2"/>
    <w:lvl w:ilvl="0" w:tplc="5E601D0E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F516FB1"/>
    <w:multiLevelType w:val="multilevel"/>
    <w:tmpl w:val="34EA45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56D528A"/>
    <w:multiLevelType w:val="multilevel"/>
    <w:tmpl w:val="61BA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903"/>
    <w:rsid w:val="000149C6"/>
    <w:rsid w:val="00031FF8"/>
    <w:rsid w:val="00034E10"/>
    <w:rsid w:val="0004577F"/>
    <w:rsid w:val="000A0C69"/>
    <w:rsid w:val="000C3C7E"/>
    <w:rsid w:val="000C3EFD"/>
    <w:rsid w:val="000F15C3"/>
    <w:rsid w:val="000F2CF9"/>
    <w:rsid w:val="0010621C"/>
    <w:rsid w:val="001077E8"/>
    <w:rsid w:val="0013395A"/>
    <w:rsid w:val="00186E8B"/>
    <w:rsid w:val="001A7E37"/>
    <w:rsid w:val="001D6E25"/>
    <w:rsid w:val="00211B48"/>
    <w:rsid w:val="002209A9"/>
    <w:rsid w:val="0022686A"/>
    <w:rsid w:val="0026414A"/>
    <w:rsid w:val="00284508"/>
    <w:rsid w:val="00292E2E"/>
    <w:rsid w:val="00295063"/>
    <w:rsid w:val="00297DB2"/>
    <w:rsid w:val="00303A6A"/>
    <w:rsid w:val="00335614"/>
    <w:rsid w:val="0038755B"/>
    <w:rsid w:val="003B1252"/>
    <w:rsid w:val="003D2CF4"/>
    <w:rsid w:val="00472E0C"/>
    <w:rsid w:val="00491654"/>
    <w:rsid w:val="004C5C8E"/>
    <w:rsid w:val="004D79A5"/>
    <w:rsid w:val="005326BC"/>
    <w:rsid w:val="0054414D"/>
    <w:rsid w:val="005503F5"/>
    <w:rsid w:val="005971A5"/>
    <w:rsid w:val="005E2ED1"/>
    <w:rsid w:val="00633B51"/>
    <w:rsid w:val="00643C61"/>
    <w:rsid w:val="0067099A"/>
    <w:rsid w:val="00692717"/>
    <w:rsid w:val="006E3C18"/>
    <w:rsid w:val="006F4226"/>
    <w:rsid w:val="00700962"/>
    <w:rsid w:val="00740F8C"/>
    <w:rsid w:val="0075035A"/>
    <w:rsid w:val="007B7E96"/>
    <w:rsid w:val="007C6418"/>
    <w:rsid w:val="007F6103"/>
    <w:rsid w:val="007F7B66"/>
    <w:rsid w:val="0088601F"/>
    <w:rsid w:val="008C0827"/>
    <w:rsid w:val="009233E5"/>
    <w:rsid w:val="00946A56"/>
    <w:rsid w:val="0095273E"/>
    <w:rsid w:val="009601BF"/>
    <w:rsid w:val="00962682"/>
    <w:rsid w:val="0098474B"/>
    <w:rsid w:val="00991423"/>
    <w:rsid w:val="009B118B"/>
    <w:rsid w:val="009C1666"/>
    <w:rsid w:val="00A57DC7"/>
    <w:rsid w:val="00A6061F"/>
    <w:rsid w:val="00A85A61"/>
    <w:rsid w:val="00AA73F7"/>
    <w:rsid w:val="00B9756A"/>
    <w:rsid w:val="00BE281F"/>
    <w:rsid w:val="00C13FA9"/>
    <w:rsid w:val="00CA60DE"/>
    <w:rsid w:val="00CE0227"/>
    <w:rsid w:val="00CF0DAD"/>
    <w:rsid w:val="00CF199C"/>
    <w:rsid w:val="00D041B4"/>
    <w:rsid w:val="00D32F62"/>
    <w:rsid w:val="00D61D0A"/>
    <w:rsid w:val="00DB2CAA"/>
    <w:rsid w:val="00DD7543"/>
    <w:rsid w:val="00DF236E"/>
    <w:rsid w:val="00E337C6"/>
    <w:rsid w:val="00E35B25"/>
    <w:rsid w:val="00E94A49"/>
    <w:rsid w:val="00EA2A6D"/>
    <w:rsid w:val="00EC4D8A"/>
    <w:rsid w:val="00EC699B"/>
    <w:rsid w:val="00ED6903"/>
    <w:rsid w:val="00EF2263"/>
    <w:rsid w:val="00F65242"/>
    <w:rsid w:val="00F674CE"/>
    <w:rsid w:val="00F846A4"/>
    <w:rsid w:val="00F95620"/>
    <w:rsid w:val="00F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E3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E3C1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E94A49"/>
    <w:pPr>
      <w:ind w:left="720"/>
    </w:pPr>
  </w:style>
  <w:style w:type="paragraph" w:customStyle="1" w:styleId="a4">
    <w:name w:val="Знак Знак"/>
    <w:basedOn w:val="a"/>
    <w:uiPriority w:val="99"/>
    <w:rsid w:val="002209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9C16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 Знак2"/>
    <w:basedOn w:val="a"/>
    <w:rsid w:val="00F652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locked/>
    <w:rsid w:val="00C1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Горяева</dc:creator>
  <cp:keywords/>
  <dc:description/>
  <cp:lastModifiedBy>Горяева</cp:lastModifiedBy>
  <cp:revision>32</cp:revision>
  <cp:lastPrinted>2017-04-11T11:13:00Z</cp:lastPrinted>
  <dcterms:created xsi:type="dcterms:W3CDTF">2016-12-19T08:39:00Z</dcterms:created>
  <dcterms:modified xsi:type="dcterms:W3CDTF">2017-04-11T12:37:00Z</dcterms:modified>
</cp:coreProperties>
</file>