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DA140F">
      <w:pPr>
        <w:pStyle w:val="ConsPlusNonforma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F322A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стратегического развития города, промышлен</w:t>
      </w:r>
      <w:r w:rsidR="000F322A">
        <w:rPr>
          <w:rFonts w:ascii="Times New Roman" w:hAnsi="Times New Roman" w:cs="Times New Roman"/>
          <w:sz w:val="28"/>
          <w:szCs w:val="28"/>
        </w:rPr>
        <w:t>ности, инвестиционной политики и экологии Администрации городского округа город Дзержинск.</w:t>
      </w:r>
    </w:p>
    <w:p w:rsidR="00B968B6" w:rsidRDefault="00B968B6" w:rsidP="000F322A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Управление развития предпринимательства, потребительского рынка и защиты прав потребителей Администрации городского округа город Дзержинск.</w:t>
      </w:r>
    </w:p>
    <w:p w:rsidR="000F322A" w:rsidRDefault="00B968B6" w:rsidP="000F322A">
      <w:pPr>
        <w:pStyle w:val="ConsPlusNonformat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0F322A">
        <w:rPr>
          <w:rFonts w:ascii="Times New Roman" w:hAnsi="Times New Roman" w:cs="Times New Roman"/>
          <w:sz w:val="28"/>
          <w:szCs w:val="28"/>
        </w:rPr>
        <w:t>П</w:t>
      </w:r>
      <w:r w:rsidR="000F322A" w:rsidRPr="000F322A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города Дзержинска «Об утверждении административного </w:t>
      </w:r>
      <w:hyperlink w:anchor="Par34" w:history="1">
        <w:r w:rsidR="000F322A" w:rsidRPr="000F322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0F322A" w:rsidRPr="000F322A">
        <w:rPr>
          <w:rFonts w:ascii="Times New Roman" w:hAnsi="Times New Roman" w:cs="Times New Roman"/>
          <w:sz w:val="28"/>
          <w:szCs w:val="28"/>
        </w:rPr>
        <w:t>а  по предоставлению муниципальной услуги «Заключение договоров на размещение киосков, павильонов, летних кафе»</w:t>
      </w:r>
    </w:p>
    <w:p w:rsidR="00B968B6" w:rsidRPr="00DA140F" w:rsidRDefault="00B968B6" w:rsidP="00DA140F">
      <w:pPr>
        <w:pStyle w:val="ConsPlusNonformat"/>
        <w:numPr>
          <w:ilvl w:val="0"/>
          <w:numId w:val="1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оценке регулирующего воздействия (экспертизе)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2D6888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процедурам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 xml:space="preserve"> (экспертизы):</w:t>
      </w:r>
      <w:r w:rsidR="002D6888">
        <w:rPr>
          <w:rFonts w:ascii="Times New Roman" w:hAnsi="Times New Roman" w:cs="Times New Roman"/>
          <w:sz w:val="28"/>
          <w:szCs w:val="28"/>
        </w:rPr>
        <w:t xml:space="preserve"> Замечания к процедурам по проведенной оценке регулирующего воздействия отсутствуют.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3C6784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проекта 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Дзержинска «Об утверждении административного </w:t>
      </w:r>
      <w:hyperlink w:anchor="Par34" w:history="1">
        <w:r w:rsidR="007112FF" w:rsidRPr="000F322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7112FF" w:rsidRPr="000F322A">
        <w:rPr>
          <w:rFonts w:ascii="Times New Roman" w:hAnsi="Times New Roman" w:cs="Times New Roman"/>
          <w:sz w:val="28"/>
          <w:szCs w:val="28"/>
        </w:rPr>
        <w:t>а  по предоставлению муниципальной</w:t>
      </w:r>
      <w:r w:rsidR="003C6784">
        <w:rPr>
          <w:rFonts w:ascii="Times New Roman" w:hAnsi="Times New Roman" w:cs="Times New Roman"/>
          <w:sz w:val="28"/>
          <w:szCs w:val="28"/>
        </w:rPr>
        <w:t xml:space="preserve"> </w:t>
      </w:r>
      <w:r w:rsidR="007112FF" w:rsidRPr="000F322A">
        <w:rPr>
          <w:rFonts w:ascii="Times New Roman" w:hAnsi="Times New Roman" w:cs="Times New Roman"/>
          <w:sz w:val="28"/>
          <w:szCs w:val="28"/>
        </w:rPr>
        <w:t>услуги «Заключение договоров на размещение киосков, павильонов, летних кафе»</w:t>
      </w:r>
      <w:r w:rsidR="003C6784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 2587.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4C7DB1" w:rsidRDefault="00DA140F" w:rsidP="004C7DB1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Светлана Валерьевна</w:t>
      </w:r>
      <w:r w:rsidR="004C7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C6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стратегического </w:t>
      </w:r>
      <w:r w:rsidR="005B33A5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стратегического планирования и развития города департамента стратегического развития города, промышленности, инвестиционной политики и экологии</w:t>
      </w:r>
      <w:r w:rsidR="004C7DB1">
        <w:rPr>
          <w:rFonts w:ascii="Times New Roman" w:hAnsi="Times New Roman" w:cs="Times New Roman"/>
          <w:sz w:val="28"/>
          <w:szCs w:val="28"/>
        </w:rPr>
        <w:t>.</w:t>
      </w:r>
    </w:p>
    <w:p w:rsidR="004C7DB1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C6784">
        <w:rPr>
          <w:rFonts w:ascii="Times New Roman" w:hAnsi="Times New Roman" w:cs="Times New Roman"/>
          <w:sz w:val="28"/>
          <w:szCs w:val="28"/>
        </w:rPr>
        <w:t>телефон</w:t>
      </w:r>
      <w:r w:rsidR="005B33A5">
        <w:rPr>
          <w:rFonts w:ascii="Times New Roman" w:hAnsi="Times New Roman" w:cs="Times New Roman"/>
          <w:sz w:val="28"/>
          <w:szCs w:val="28"/>
        </w:rPr>
        <w:t>:</w:t>
      </w:r>
      <w:r w:rsidR="003C6784">
        <w:rPr>
          <w:rFonts w:ascii="Times New Roman" w:hAnsi="Times New Roman" w:cs="Times New Roman"/>
          <w:sz w:val="28"/>
          <w:szCs w:val="28"/>
        </w:rPr>
        <w:t xml:space="preserve"> 27-98</w:t>
      </w:r>
      <w:r w:rsidR="00DA140F">
        <w:rPr>
          <w:rFonts w:ascii="Times New Roman" w:hAnsi="Times New Roman" w:cs="Times New Roman"/>
          <w:sz w:val="28"/>
          <w:szCs w:val="28"/>
        </w:rPr>
        <w:t>-84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8B6" w:rsidRPr="003C6784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C6784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6" w:history="1"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ryabova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68B6" w:rsidRDefault="00B968B6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888" w:rsidRDefault="002D6888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стратегического</w:t>
      </w:r>
    </w:p>
    <w:p w:rsidR="002D6888" w:rsidRDefault="002D6888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города, промышленности,</w:t>
      </w:r>
    </w:p>
    <w:p w:rsidR="003C6784" w:rsidRPr="004C7DB1" w:rsidRDefault="002D6888" w:rsidP="003C6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политики и экологии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C5C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А.В.Козловский</w:t>
      </w:r>
    </w:p>
    <w:sectPr w:rsidR="003C6784" w:rsidRPr="004C7DB1" w:rsidSect="003C6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8"/>
    <w:rsid w:val="000B4EB8"/>
    <w:rsid w:val="000E5B57"/>
    <w:rsid w:val="000F322A"/>
    <w:rsid w:val="00164632"/>
    <w:rsid w:val="002D6888"/>
    <w:rsid w:val="003C6784"/>
    <w:rsid w:val="004C5C44"/>
    <w:rsid w:val="004C7DB1"/>
    <w:rsid w:val="005B33A5"/>
    <w:rsid w:val="006245B0"/>
    <w:rsid w:val="007112FF"/>
    <w:rsid w:val="008E1498"/>
    <w:rsid w:val="00914A1D"/>
    <w:rsid w:val="00B968B6"/>
    <w:rsid w:val="00CC700C"/>
    <w:rsid w:val="00DA140F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yabova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Рябова Светлана</cp:lastModifiedBy>
  <cp:revision>2</cp:revision>
  <cp:lastPrinted>2016-03-17T07:37:00Z</cp:lastPrinted>
  <dcterms:created xsi:type="dcterms:W3CDTF">2016-03-21T06:01:00Z</dcterms:created>
  <dcterms:modified xsi:type="dcterms:W3CDTF">2016-03-21T06:01:00Z</dcterms:modified>
</cp:coreProperties>
</file>