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69" w:rsidRPr="00E60B21" w:rsidRDefault="00305169" w:rsidP="00305169">
      <w:pPr>
        <w:tabs>
          <w:tab w:val="left" w:pos="4111"/>
        </w:tabs>
        <w:spacing w:after="0" w:line="240" w:lineRule="auto"/>
        <w:jc w:val="center"/>
        <w:rPr>
          <w:rFonts w:ascii="Times New Roman" w:eastAsia="Times New Roman" w:hAnsi="Times New Roman" w:cs="Times New Roman"/>
          <w:b/>
          <w:bCs/>
          <w:sz w:val="44"/>
          <w:szCs w:val="24"/>
          <w:lang w:eastAsia="ru-RU"/>
        </w:rPr>
      </w:pPr>
      <w:r w:rsidRPr="00E60B21">
        <w:rPr>
          <w:rFonts w:ascii="Times New Roman" w:eastAsia="Times New Roman" w:hAnsi="Times New Roman" w:cs="Times New Roman"/>
          <w:noProof/>
          <w:sz w:val="24"/>
          <w:szCs w:val="24"/>
          <w:lang w:eastAsia="ru-RU"/>
        </w:rPr>
        <w:drawing>
          <wp:inline distT="0" distB="0" distL="0" distR="0" wp14:anchorId="6985750B" wp14:editId="3FE80E8C">
            <wp:extent cx="691515" cy="9702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515" cy="970280"/>
                    </a:xfrm>
                    <a:prstGeom prst="rect">
                      <a:avLst/>
                    </a:prstGeom>
                    <a:noFill/>
                    <a:ln>
                      <a:noFill/>
                    </a:ln>
                  </pic:spPr>
                </pic:pic>
              </a:graphicData>
            </a:graphic>
          </wp:inline>
        </w:drawing>
      </w:r>
    </w:p>
    <w:p w:rsidR="00305169" w:rsidRPr="00E60B21" w:rsidRDefault="00305169" w:rsidP="00305169">
      <w:pPr>
        <w:tabs>
          <w:tab w:val="left" w:pos="4111"/>
        </w:tabs>
        <w:spacing w:after="0" w:line="240" w:lineRule="auto"/>
        <w:jc w:val="center"/>
        <w:rPr>
          <w:rFonts w:ascii="Times New Roman" w:eastAsia="Times New Roman" w:hAnsi="Times New Roman" w:cs="Times New Roman"/>
          <w:b/>
          <w:bCs/>
          <w:sz w:val="24"/>
          <w:szCs w:val="24"/>
          <w:lang w:eastAsia="ru-RU"/>
        </w:rPr>
      </w:pPr>
    </w:p>
    <w:p w:rsidR="00305169" w:rsidRPr="00E60B21" w:rsidRDefault="00305169" w:rsidP="000B2CD7">
      <w:pPr>
        <w:keepNext/>
        <w:autoSpaceDE w:val="0"/>
        <w:autoSpaceDN w:val="0"/>
        <w:spacing w:after="0" w:line="240" w:lineRule="auto"/>
        <w:jc w:val="center"/>
        <w:outlineLvl w:val="0"/>
        <w:rPr>
          <w:rFonts w:ascii="Times New Roman" w:eastAsia="Times New Roman" w:hAnsi="Times New Roman" w:cs="Times New Roman"/>
          <w:b/>
          <w:bCs/>
          <w:sz w:val="44"/>
          <w:szCs w:val="28"/>
          <w:lang w:eastAsia="ru-RU"/>
        </w:rPr>
      </w:pPr>
      <w:r w:rsidRPr="00E60B21">
        <w:rPr>
          <w:rFonts w:ascii="Times New Roman" w:eastAsia="Times New Roman" w:hAnsi="Times New Roman" w:cs="Times New Roman"/>
          <w:b/>
          <w:bCs/>
          <w:sz w:val="44"/>
          <w:szCs w:val="28"/>
          <w:lang w:eastAsia="ru-RU"/>
        </w:rPr>
        <w:t>Городская Дума</w:t>
      </w:r>
    </w:p>
    <w:p w:rsidR="00305169" w:rsidRPr="00E60B21" w:rsidRDefault="00305169" w:rsidP="000B2CD7">
      <w:pPr>
        <w:keepNext/>
        <w:autoSpaceDE w:val="0"/>
        <w:autoSpaceDN w:val="0"/>
        <w:spacing w:after="0" w:line="240" w:lineRule="auto"/>
        <w:jc w:val="center"/>
        <w:outlineLvl w:val="0"/>
        <w:rPr>
          <w:rFonts w:ascii="Times New Roman" w:eastAsia="Times New Roman" w:hAnsi="Times New Roman" w:cs="Times New Roman"/>
          <w:b/>
          <w:bCs/>
          <w:sz w:val="36"/>
          <w:szCs w:val="36"/>
          <w:lang w:eastAsia="ru-RU"/>
        </w:rPr>
      </w:pPr>
      <w:r w:rsidRPr="00E60B21">
        <w:rPr>
          <w:rFonts w:ascii="Times New Roman" w:eastAsia="Times New Roman" w:hAnsi="Times New Roman" w:cs="Times New Roman"/>
          <w:b/>
          <w:bCs/>
          <w:sz w:val="36"/>
          <w:szCs w:val="36"/>
          <w:lang w:eastAsia="ru-RU"/>
        </w:rPr>
        <w:t>г. Дзержинска</w:t>
      </w:r>
    </w:p>
    <w:p w:rsidR="00305169" w:rsidRPr="00E60B21" w:rsidRDefault="00305169" w:rsidP="000B2CD7">
      <w:pPr>
        <w:spacing w:after="0" w:line="240" w:lineRule="auto"/>
        <w:jc w:val="center"/>
        <w:rPr>
          <w:rFonts w:ascii="Times New Roman" w:eastAsia="Times New Roman" w:hAnsi="Times New Roman" w:cs="Times New Roman"/>
          <w:sz w:val="24"/>
          <w:szCs w:val="24"/>
          <w:lang w:eastAsia="ru-RU"/>
        </w:rPr>
      </w:pPr>
    </w:p>
    <w:p w:rsidR="00305169" w:rsidRPr="00E60B21" w:rsidRDefault="00305169" w:rsidP="000B2CD7">
      <w:pPr>
        <w:keepNext/>
        <w:tabs>
          <w:tab w:val="left" w:pos="0"/>
          <w:tab w:val="center" w:pos="4677"/>
        </w:tabs>
        <w:spacing w:after="0" w:line="240" w:lineRule="auto"/>
        <w:jc w:val="center"/>
        <w:outlineLvl w:val="4"/>
        <w:rPr>
          <w:rFonts w:ascii="Times New Roman" w:eastAsia="Times New Roman" w:hAnsi="Times New Roman" w:cs="Times New Roman"/>
          <w:b/>
          <w:bCs/>
          <w:sz w:val="44"/>
          <w:szCs w:val="44"/>
          <w:lang w:eastAsia="ru-RU"/>
        </w:rPr>
      </w:pPr>
      <w:proofErr w:type="gramStart"/>
      <w:r w:rsidRPr="00E60B21">
        <w:rPr>
          <w:rFonts w:ascii="Times New Roman" w:eastAsia="Times New Roman" w:hAnsi="Times New Roman" w:cs="Times New Roman"/>
          <w:b/>
          <w:bCs/>
          <w:sz w:val="44"/>
          <w:szCs w:val="44"/>
          <w:lang w:eastAsia="ru-RU"/>
        </w:rPr>
        <w:t>Р</w:t>
      </w:r>
      <w:proofErr w:type="gramEnd"/>
      <w:r w:rsidRPr="00E60B21">
        <w:rPr>
          <w:rFonts w:ascii="Times New Roman" w:eastAsia="Times New Roman" w:hAnsi="Times New Roman" w:cs="Times New Roman"/>
          <w:b/>
          <w:bCs/>
          <w:sz w:val="44"/>
          <w:szCs w:val="44"/>
          <w:lang w:eastAsia="ru-RU"/>
        </w:rPr>
        <w:t xml:space="preserve"> Е Ш Е Н И Е</w:t>
      </w:r>
    </w:p>
    <w:p w:rsidR="00305169" w:rsidRPr="00E60B21" w:rsidRDefault="00305169" w:rsidP="00305169">
      <w:pPr>
        <w:spacing w:after="0" w:line="240" w:lineRule="auto"/>
        <w:rPr>
          <w:rFonts w:ascii="Times New Roman" w:eastAsia="Times New Roman" w:hAnsi="Times New Roman" w:cs="Times New Roman"/>
          <w:sz w:val="28"/>
          <w:szCs w:val="28"/>
          <w:lang w:eastAsia="ru-RU"/>
        </w:rPr>
      </w:pPr>
    </w:p>
    <w:p w:rsidR="00305169" w:rsidRPr="00E60B21" w:rsidRDefault="00305169" w:rsidP="00305169">
      <w:pPr>
        <w:spacing w:after="0" w:line="240" w:lineRule="auto"/>
        <w:rPr>
          <w:rFonts w:ascii="Times New Roman" w:eastAsia="Times New Roman" w:hAnsi="Times New Roman" w:cs="Times New Roman"/>
          <w:sz w:val="28"/>
          <w:szCs w:val="28"/>
          <w:lang w:eastAsia="ru-RU"/>
        </w:rPr>
      </w:pPr>
    </w:p>
    <w:p w:rsidR="00305169" w:rsidRPr="00E60B21" w:rsidRDefault="00305169" w:rsidP="00305169">
      <w:pPr>
        <w:tabs>
          <w:tab w:val="left" w:pos="1134"/>
          <w:tab w:val="left" w:pos="4111"/>
          <w:tab w:val="left" w:pos="7371"/>
        </w:tabs>
        <w:spacing w:after="0" w:line="480" w:lineRule="auto"/>
        <w:ind w:right="40"/>
        <w:rPr>
          <w:rFonts w:ascii="Times New Roman" w:eastAsia="Times New Roman" w:hAnsi="Times New Roman" w:cs="Times New Roman"/>
          <w:sz w:val="28"/>
          <w:szCs w:val="28"/>
          <w:lang w:eastAsia="ru-RU"/>
        </w:rPr>
      </w:pPr>
      <w:r w:rsidRPr="00E60B21">
        <w:rPr>
          <w:rFonts w:ascii="Times New Roman" w:eastAsia="Times New Roman" w:hAnsi="Times New Roman" w:cs="Times New Roman"/>
          <w:sz w:val="28"/>
          <w:szCs w:val="28"/>
          <w:lang w:eastAsia="ru-RU"/>
        </w:rPr>
        <w:t>от «_____»_______________202</w:t>
      </w:r>
      <w:r>
        <w:rPr>
          <w:rFonts w:ascii="Times New Roman" w:eastAsia="Times New Roman" w:hAnsi="Times New Roman" w:cs="Times New Roman"/>
          <w:sz w:val="28"/>
          <w:szCs w:val="28"/>
          <w:lang w:eastAsia="ru-RU"/>
        </w:rPr>
        <w:t>5</w:t>
      </w:r>
      <w:r w:rsidRPr="00E60B21">
        <w:rPr>
          <w:rFonts w:ascii="Times New Roman" w:eastAsia="Times New Roman" w:hAnsi="Times New Roman" w:cs="Times New Roman"/>
          <w:sz w:val="28"/>
          <w:szCs w:val="28"/>
          <w:lang w:eastAsia="ru-RU"/>
        </w:rPr>
        <w:t xml:space="preserve"> г.                                               №_________</w:t>
      </w:r>
    </w:p>
    <w:p w:rsidR="00305169" w:rsidRPr="00E60B21" w:rsidRDefault="00305169" w:rsidP="00305169">
      <w:pPr>
        <w:tabs>
          <w:tab w:val="left" w:pos="2268"/>
          <w:tab w:val="left" w:pos="6663"/>
        </w:tabs>
        <w:spacing w:after="0" w:line="240" w:lineRule="auto"/>
        <w:ind w:firstLine="709"/>
        <w:jc w:val="both"/>
        <w:rPr>
          <w:rFonts w:ascii="Times New Roman" w:eastAsia="Times New Roman" w:hAnsi="Times New Roman" w:cs="Times New Roman"/>
          <w:b/>
          <w:sz w:val="28"/>
          <w:szCs w:val="28"/>
          <w:lang w:eastAsia="ru-RU"/>
        </w:rPr>
      </w:pPr>
    </w:p>
    <w:p w:rsidR="00305169" w:rsidRDefault="00600E5C" w:rsidP="00600E5C">
      <w:pPr>
        <w:tabs>
          <w:tab w:val="left" w:pos="2268"/>
          <w:tab w:val="left" w:pos="5103"/>
          <w:tab w:val="left" w:pos="6663"/>
        </w:tabs>
        <w:spacing w:after="0" w:line="240" w:lineRule="auto"/>
        <w:ind w:right="510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gramStart"/>
      <w:r w:rsidR="00305169" w:rsidRPr="00E60B21">
        <w:rPr>
          <w:rFonts w:ascii="Times New Roman" w:eastAsia="Times New Roman" w:hAnsi="Times New Roman" w:cs="Times New Roman"/>
          <w:b/>
          <w:sz w:val="28"/>
          <w:szCs w:val="28"/>
          <w:lang w:eastAsia="ru-RU"/>
        </w:rPr>
        <w:t>О</w:t>
      </w:r>
      <w:r w:rsidR="000B2CD7" w:rsidRPr="000B2CD7">
        <w:rPr>
          <w:rFonts w:ascii="Times New Roman" w:eastAsia="Times New Roman" w:hAnsi="Times New Roman" w:cs="Times New Roman"/>
          <w:b/>
          <w:sz w:val="28"/>
          <w:szCs w:val="28"/>
          <w:lang w:eastAsia="ru-RU"/>
        </w:rPr>
        <w:t xml:space="preserve"> </w:t>
      </w:r>
      <w:r w:rsidR="00305169" w:rsidRPr="00E60B21">
        <w:rPr>
          <w:rFonts w:ascii="Times New Roman" w:eastAsia="Times New Roman" w:hAnsi="Times New Roman" w:cs="Times New Roman"/>
          <w:b/>
          <w:sz w:val="28"/>
          <w:szCs w:val="28"/>
          <w:lang w:eastAsia="ru-RU"/>
        </w:rPr>
        <w:t>внесении</w:t>
      </w:r>
      <w:r>
        <w:rPr>
          <w:rFonts w:ascii="Times New Roman" w:eastAsia="Times New Roman" w:hAnsi="Times New Roman" w:cs="Times New Roman"/>
          <w:b/>
          <w:sz w:val="28"/>
          <w:szCs w:val="28"/>
          <w:lang w:eastAsia="ru-RU"/>
        </w:rPr>
        <w:t xml:space="preserve"> и</w:t>
      </w:r>
      <w:r w:rsidR="00305169" w:rsidRPr="00E60B21">
        <w:rPr>
          <w:rFonts w:ascii="Times New Roman" w:eastAsia="Times New Roman" w:hAnsi="Times New Roman" w:cs="Times New Roman"/>
          <w:b/>
          <w:sz w:val="28"/>
          <w:szCs w:val="28"/>
          <w:lang w:eastAsia="ru-RU"/>
        </w:rPr>
        <w:t>зменений</w:t>
      </w:r>
      <w:r>
        <w:rPr>
          <w:rFonts w:ascii="Times New Roman" w:eastAsia="Times New Roman" w:hAnsi="Times New Roman" w:cs="Times New Roman"/>
          <w:b/>
          <w:sz w:val="28"/>
          <w:szCs w:val="28"/>
          <w:lang w:eastAsia="ru-RU"/>
        </w:rPr>
        <w:t xml:space="preserve"> </w:t>
      </w:r>
      <w:r w:rsidR="00305169" w:rsidRPr="00E60B21">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 xml:space="preserve"> </w:t>
      </w:r>
      <w:r w:rsidR="00305169">
        <w:rPr>
          <w:rFonts w:ascii="Times New Roman" w:eastAsia="Times New Roman" w:hAnsi="Times New Roman" w:cs="Times New Roman"/>
          <w:b/>
          <w:sz w:val="28"/>
          <w:szCs w:val="28"/>
          <w:lang w:eastAsia="ru-RU"/>
        </w:rPr>
        <w:t xml:space="preserve">Положение </w:t>
      </w:r>
      <w:r>
        <w:rPr>
          <w:rFonts w:ascii="Times New Roman" w:eastAsia="Times New Roman" w:hAnsi="Times New Roman" w:cs="Times New Roman"/>
          <w:b/>
          <w:sz w:val="28"/>
          <w:szCs w:val="28"/>
          <w:lang w:eastAsia="ru-RU"/>
        </w:rPr>
        <w:t xml:space="preserve">о </w:t>
      </w:r>
      <w:r w:rsidR="00305169">
        <w:rPr>
          <w:rFonts w:ascii="Times New Roman" w:eastAsia="Times New Roman" w:hAnsi="Times New Roman" w:cs="Times New Roman"/>
          <w:b/>
          <w:sz w:val="28"/>
          <w:szCs w:val="28"/>
          <w:lang w:eastAsia="ru-RU"/>
        </w:rPr>
        <w:t>муниципальном контроле</w:t>
      </w:r>
      <w:r w:rsidR="000501FF">
        <w:rPr>
          <w:rFonts w:ascii="Times New Roman" w:eastAsia="Times New Roman" w:hAnsi="Times New Roman" w:cs="Times New Roman"/>
          <w:b/>
          <w:sz w:val="28"/>
          <w:szCs w:val="28"/>
          <w:lang w:eastAsia="ru-RU"/>
        </w:rPr>
        <w:t xml:space="preserve"> в сфере благоустройства</w:t>
      </w:r>
      <w:r w:rsidR="000E3B14">
        <w:rPr>
          <w:rFonts w:ascii="Times New Roman" w:eastAsia="Times New Roman" w:hAnsi="Times New Roman" w:cs="Times New Roman"/>
          <w:b/>
          <w:sz w:val="28"/>
          <w:szCs w:val="28"/>
          <w:lang w:eastAsia="ru-RU"/>
        </w:rPr>
        <w:t xml:space="preserve"> на территории</w:t>
      </w:r>
      <w:proofErr w:type="gramEnd"/>
      <w:r w:rsidR="000E3B14">
        <w:rPr>
          <w:rFonts w:ascii="Times New Roman" w:eastAsia="Times New Roman" w:hAnsi="Times New Roman" w:cs="Times New Roman"/>
          <w:b/>
          <w:sz w:val="28"/>
          <w:szCs w:val="28"/>
          <w:lang w:eastAsia="ru-RU"/>
        </w:rPr>
        <w:t xml:space="preserve"> городского округа</w:t>
      </w:r>
    </w:p>
    <w:p w:rsidR="00305169" w:rsidRPr="00E60B21" w:rsidRDefault="00305169" w:rsidP="00305169">
      <w:pPr>
        <w:tabs>
          <w:tab w:val="left" w:pos="2268"/>
          <w:tab w:val="left" w:pos="6663"/>
        </w:tabs>
        <w:spacing w:after="0" w:line="240" w:lineRule="auto"/>
        <w:ind w:right="4676" w:firstLine="426"/>
        <w:jc w:val="both"/>
        <w:rPr>
          <w:rFonts w:ascii="Times New Roman" w:eastAsia="Times New Roman" w:hAnsi="Times New Roman" w:cs="Times New Roman"/>
          <w:b/>
          <w:sz w:val="28"/>
          <w:szCs w:val="28"/>
          <w:lang w:eastAsia="ru-RU"/>
        </w:rPr>
      </w:pPr>
    </w:p>
    <w:p w:rsidR="00305169" w:rsidRPr="006F2CA3" w:rsidRDefault="00305169" w:rsidP="00305169">
      <w:pPr>
        <w:spacing w:after="0" w:line="240" w:lineRule="auto"/>
        <w:ind w:firstLine="720"/>
        <w:jc w:val="both"/>
        <w:rPr>
          <w:rFonts w:ascii="Times New Roman" w:eastAsia="Times New Roman" w:hAnsi="Times New Roman" w:cs="Times New Roman"/>
          <w:sz w:val="28"/>
          <w:szCs w:val="28"/>
          <w:lang w:eastAsia="ru-RU"/>
        </w:rPr>
      </w:pPr>
      <w:r w:rsidRPr="006F2CA3">
        <w:rPr>
          <w:rFonts w:ascii="Times New Roman" w:eastAsia="Times New Roman" w:hAnsi="Times New Roman" w:cs="Times New Roman"/>
          <w:sz w:val="28"/>
          <w:szCs w:val="28"/>
          <w:lang w:eastAsia="ru-RU"/>
        </w:rPr>
        <w:t>В целях приведения правов</w:t>
      </w:r>
      <w:r w:rsidR="007A0EAC" w:rsidRPr="006F2CA3">
        <w:rPr>
          <w:rFonts w:ascii="Times New Roman" w:eastAsia="Times New Roman" w:hAnsi="Times New Roman" w:cs="Times New Roman"/>
          <w:sz w:val="28"/>
          <w:szCs w:val="28"/>
          <w:lang w:eastAsia="ru-RU"/>
        </w:rPr>
        <w:t>ого акта</w:t>
      </w:r>
      <w:r w:rsidRPr="006F2CA3">
        <w:rPr>
          <w:rFonts w:ascii="Times New Roman" w:eastAsia="Times New Roman" w:hAnsi="Times New Roman" w:cs="Times New Roman"/>
          <w:sz w:val="28"/>
          <w:szCs w:val="28"/>
          <w:lang w:eastAsia="ru-RU"/>
        </w:rPr>
        <w:t xml:space="preserve"> городской Думы в соответствие </w:t>
      </w:r>
      <w:r w:rsidR="002C0438" w:rsidRPr="006F2CA3">
        <w:rPr>
          <w:rFonts w:ascii="Times New Roman" w:eastAsia="Times New Roman" w:hAnsi="Times New Roman" w:cs="Times New Roman"/>
          <w:sz w:val="28"/>
          <w:szCs w:val="28"/>
          <w:lang w:eastAsia="ru-RU"/>
        </w:rPr>
        <w:t xml:space="preserve">                      </w:t>
      </w:r>
      <w:r w:rsidRPr="006F2CA3">
        <w:rPr>
          <w:rFonts w:ascii="Times New Roman" w:eastAsia="Times New Roman" w:hAnsi="Times New Roman" w:cs="Times New Roman"/>
          <w:sz w:val="28"/>
          <w:szCs w:val="28"/>
          <w:lang w:eastAsia="ru-RU"/>
        </w:rPr>
        <w:t>с Федеральным законом</w:t>
      </w:r>
      <w:r w:rsidR="002C0438" w:rsidRPr="006F2CA3">
        <w:rPr>
          <w:rFonts w:ascii="Times New Roman" w:eastAsia="Times New Roman" w:hAnsi="Times New Roman" w:cs="Times New Roman"/>
          <w:b/>
          <w:sz w:val="28"/>
          <w:szCs w:val="28"/>
          <w:lang w:eastAsia="ru-RU"/>
        </w:rPr>
        <w:t xml:space="preserve"> </w:t>
      </w:r>
      <w:r w:rsidRPr="006F2CA3">
        <w:rPr>
          <w:rFonts w:ascii="Times New Roman" w:eastAsia="Times New Roman" w:hAnsi="Times New Roman" w:cs="Times New Roman"/>
          <w:sz w:val="28"/>
          <w:szCs w:val="28"/>
          <w:lang w:eastAsia="ru-RU"/>
        </w:rPr>
        <w:t>от 31.07.2020 № 248-ФЗ «О государственном контроле (надзоре) и муниципальном контроле в Российской Федерации»,</w:t>
      </w:r>
      <w:r w:rsidRPr="006F2CA3">
        <w:rPr>
          <w:rFonts w:ascii="Times New Roman" w:eastAsia="Times New Roman" w:hAnsi="Times New Roman" w:cs="Times New Roman"/>
          <w:sz w:val="24"/>
          <w:szCs w:val="24"/>
          <w:lang w:eastAsia="ru-RU"/>
        </w:rPr>
        <w:t xml:space="preserve"> </w:t>
      </w:r>
      <w:r w:rsidRPr="006F2CA3">
        <w:rPr>
          <w:rFonts w:ascii="Times New Roman" w:eastAsia="Times New Roman" w:hAnsi="Times New Roman" w:cs="Times New Roman"/>
          <w:sz w:val="28"/>
          <w:szCs w:val="28"/>
          <w:lang w:eastAsia="ru-RU"/>
        </w:rPr>
        <w:t xml:space="preserve">руководствуясь </w:t>
      </w:r>
      <w:hyperlink r:id="rId9" w:history="1">
        <w:r w:rsidRPr="006F2CA3">
          <w:rPr>
            <w:rFonts w:ascii="Times New Roman" w:eastAsia="Times New Roman" w:hAnsi="Times New Roman" w:cs="Times New Roman"/>
            <w:sz w:val="28"/>
            <w:szCs w:val="28"/>
            <w:lang w:eastAsia="ru-RU"/>
          </w:rPr>
          <w:t>статьей 37</w:t>
        </w:r>
      </w:hyperlink>
      <w:r w:rsidRPr="006F2CA3">
        <w:rPr>
          <w:rFonts w:ascii="Times New Roman" w:eastAsia="Times New Roman" w:hAnsi="Times New Roman" w:cs="Times New Roman"/>
          <w:sz w:val="28"/>
          <w:szCs w:val="28"/>
          <w:lang w:eastAsia="ru-RU"/>
        </w:rPr>
        <w:t xml:space="preserve"> Устава городского округа город Дзержинск городская Дума </w:t>
      </w:r>
      <w:r w:rsidRPr="006F2CA3">
        <w:rPr>
          <w:rFonts w:ascii="Times New Roman" w:eastAsia="Times New Roman" w:hAnsi="Times New Roman" w:cs="Times New Roman"/>
          <w:b/>
          <w:sz w:val="28"/>
          <w:szCs w:val="28"/>
          <w:lang w:eastAsia="ru-RU"/>
        </w:rPr>
        <w:t>решила</w:t>
      </w:r>
      <w:r w:rsidRPr="006F2CA3">
        <w:rPr>
          <w:rFonts w:ascii="Times New Roman" w:eastAsia="Times New Roman" w:hAnsi="Times New Roman" w:cs="Times New Roman"/>
          <w:sz w:val="28"/>
          <w:szCs w:val="28"/>
          <w:lang w:eastAsia="ru-RU"/>
        </w:rPr>
        <w:t>:</w:t>
      </w:r>
    </w:p>
    <w:p w:rsidR="00305169" w:rsidRPr="000E3B14" w:rsidRDefault="00305169" w:rsidP="00305169">
      <w:pPr>
        <w:spacing w:after="0" w:line="240" w:lineRule="auto"/>
        <w:ind w:firstLine="720"/>
        <w:jc w:val="both"/>
        <w:rPr>
          <w:rFonts w:ascii="Times New Roman" w:eastAsia="Times New Roman" w:hAnsi="Times New Roman" w:cs="Times New Roman"/>
          <w:color w:val="FF0000"/>
          <w:sz w:val="28"/>
          <w:szCs w:val="28"/>
          <w:lang w:eastAsia="ru-RU"/>
        </w:rPr>
      </w:pPr>
    </w:p>
    <w:p w:rsidR="00305169" w:rsidRPr="000E3B14" w:rsidRDefault="00305169" w:rsidP="003E21F2">
      <w:pPr>
        <w:autoSpaceDE w:val="0"/>
        <w:autoSpaceDN w:val="0"/>
        <w:adjustRightInd w:val="0"/>
        <w:spacing w:after="0" w:line="240" w:lineRule="auto"/>
        <w:ind w:left="426" w:hanging="426"/>
        <w:jc w:val="both"/>
        <w:rPr>
          <w:rFonts w:ascii="Times New Roman" w:eastAsia="Times New Roman" w:hAnsi="Times New Roman" w:cs="Times New Roman"/>
          <w:sz w:val="28"/>
          <w:szCs w:val="24"/>
          <w:lang w:eastAsia="ru-RU"/>
        </w:rPr>
      </w:pPr>
      <w:r w:rsidRPr="009C6570">
        <w:rPr>
          <w:rFonts w:ascii="Times New Roman" w:eastAsia="Times New Roman" w:hAnsi="Times New Roman" w:cs="Times New Roman"/>
          <w:sz w:val="28"/>
          <w:szCs w:val="28"/>
          <w:lang w:eastAsia="ru-RU"/>
        </w:rPr>
        <w:t>1</w:t>
      </w:r>
      <w:r w:rsidR="007A0EAC" w:rsidRPr="009C6570">
        <w:rPr>
          <w:rFonts w:ascii="Times New Roman" w:eastAsia="Times New Roman" w:hAnsi="Times New Roman" w:cs="Times New Roman"/>
          <w:sz w:val="28"/>
          <w:szCs w:val="24"/>
          <w:lang w:eastAsia="ru-RU"/>
        </w:rPr>
        <w:t>.</w:t>
      </w:r>
      <w:r w:rsidR="007A0EAC" w:rsidRPr="000E3B14">
        <w:rPr>
          <w:rFonts w:ascii="Times New Roman" w:eastAsia="Times New Roman" w:hAnsi="Times New Roman" w:cs="Times New Roman"/>
          <w:sz w:val="28"/>
          <w:szCs w:val="24"/>
          <w:lang w:eastAsia="ru-RU"/>
        </w:rPr>
        <w:t xml:space="preserve"> </w:t>
      </w:r>
      <w:r w:rsidRPr="000E3B14">
        <w:rPr>
          <w:rFonts w:ascii="Times New Roman" w:eastAsia="Times New Roman" w:hAnsi="Times New Roman" w:cs="Times New Roman"/>
          <w:sz w:val="28"/>
          <w:szCs w:val="24"/>
          <w:lang w:eastAsia="ru-RU"/>
        </w:rPr>
        <w:t>Внести  в  Положение о муниципальном контроле</w:t>
      </w:r>
      <w:r w:rsidR="000E3B14" w:rsidRPr="000E3B14">
        <w:rPr>
          <w:rFonts w:ascii="Times New Roman" w:eastAsia="Times New Roman" w:hAnsi="Times New Roman" w:cs="Times New Roman"/>
          <w:sz w:val="28"/>
          <w:szCs w:val="24"/>
          <w:lang w:eastAsia="ru-RU"/>
        </w:rPr>
        <w:t xml:space="preserve"> в сфере благоустройства на территории городского округа</w:t>
      </w:r>
      <w:r w:rsidRPr="000E3B14">
        <w:rPr>
          <w:rFonts w:ascii="Times New Roman" w:eastAsia="Times New Roman" w:hAnsi="Times New Roman" w:cs="Times New Roman"/>
          <w:sz w:val="28"/>
          <w:szCs w:val="24"/>
          <w:lang w:eastAsia="ru-RU"/>
        </w:rPr>
        <w:t>, утвержденное решением городской Думы от 28.10.2021 № 2</w:t>
      </w:r>
      <w:r w:rsidR="000E3B14" w:rsidRPr="000E3B14">
        <w:rPr>
          <w:rFonts w:ascii="Times New Roman" w:eastAsia="Times New Roman" w:hAnsi="Times New Roman" w:cs="Times New Roman"/>
          <w:sz w:val="28"/>
          <w:szCs w:val="24"/>
          <w:lang w:eastAsia="ru-RU"/>
        </w:rPr>
        <w:t>07</w:t>
      </w:r>
      <w:r w:rsidRPr="000E3B14">
        <w:rPr>
          <w:rFonts w:ascii="Times New Roman" w:eastAsia="Times New Roman" w:hAnsi="Times New Roman" w:cs="Times New Roman"/>
          <w:sz w:val="28"/>
          <w:szCs w:val="24"/>
          <w:lang w:eastAsia="ru-RU"/>
        </w:rPr>
        <w:t xml:space="preserve"> </w:t>
      </w:r>
      <w:r w:rsidR="0080274C" w:rsidRPr="000E3B14">
        <w:rPr>
          <w:rFonts w:ascii="Times New Roman" w:eastAsia="Times New Roman" w:hAnsi="Times New Roman" w:cs="Times New Roman"/>
          <w:sz w:val="28"/>
          <w:szCs w:val="24"/>
          <w:lang w:eastAsia="ru-RU"/>
        </w:rPr>
        <w:t>(с</w:t>
      </w:r>
      <w:r w:rsidRPr="000E3B14">
        <w:rPr>
          <w:rFonts w:ascii="Times New Roman" w:eastAsia="Times New Roman" w:hAnsi="Times New Roman" w:cs="Times New Roman"/>
          <w:sz w:val="28"/>
          <w:szCs w:val="24"/>
          <w:lang w:eastAsia="ru-RU"/>
        </w:rPr>
        <w:t xml:space="preserve"> изменениями </w:t>
      </w:r>
      <w:r w:rsidR="000E3B14" w:rsidRPr="000E3B14">
        <w:rPr>
          <w:rFonts w:ascii="Times New Roman" w:eastAsia="Times New Roman" w:hAnsi="Times New Roman" w:cs="Times New Roman"/>
          <w:sz w:val="28"/>
          <w:szCs w:val="24"/>
          <w:lang w:eastAsia="ru-RU"/>
        </w:rPr>
        <w:t xml:space="preserve">от 16.12.2021 </w:t>
      </w:r>
      <w:hyperlink r:id="rId10" w:tooltip="Решение городской Думы г. Дзержинска Нижегородской области от 16.12.2021 N 246 &quot;О внесении изменения в решение городской Думы от 28.10.2021 N 207&quot; {КонсультантПлюс}" w:history="1">
        <w:r w:rsidR="000E3B14" w:rsidRPr="000E3B14">
          <w:rPr>
            <w:rStyle w:val="aa"/>
            <w:rFonts w:ascii="Times New Roman" w:eastAsia="Times New Roman" w:hAnsi="Times New Roman" w:cs="Times New Roman"/>
            <w:color w:val="auto"/>
            <w:sz w:val="28"/>
            <w:szCs w:val="24"/>
            <w:u w:val="none"/>
            <w:lang w:eastAsia="ru-RU"/>
          </w:rPr>
          <w:t>№ 246</w:t>
        </w:r>
      </w:hyperlink>
      <w:r w:rsidR="000E3B14" w:rsidRPr="000E3B14">
        <w:rPr>
          <w:rFonts w:ascii="Times New Roman" w:eastAsia="Times New Roman" w:hAnsi="Times New Roman" w:cs="Times New Roman"/>
          <w:sz w:val="28"/>
          <w:szCs w:val="24"/>
          <w:lang w:eastAsia="ru-RU"/>
        </w:rPr>
        <w:t xml:space="preserve">, </w:t>
      </w:r>
      <w:r w:rsidR="00FB05AE" w:rsidRPr="00FB05AE">
        <w:rPr>
          <w:rFonts w:ascii="Times New Roman" w:eastAsia="Times New Roman" w:hAnsi="Times New Roman" w:cs="Times New Roman"/>
          <w:sz w:val="28"/>
          <w:szCs w:val="24"/>
          <w:lang w:eastAsia="ru-RU"/>
        </w:rPr>
        <w:t xml:space="preserve">              </w:t>
      </w:r>
      <w:r w:rsidR="000E3B14" w:rsidRPr="000E3B14">
        <w:rPr>
          <w:rFonts w:ascii="Times New Roman" w:eastAsia="Times New Roman" w:hAnsi="Times New Roman" w:cs="Times New Roman"/>
          <w:sz w:val="28"/>
          <w:szCs w:val="24"/>
          <w:lang w:eastAsia="ru-RU"/>
        </w:rPr>
        <w:t xml:space="preserve">от 01.02.2024 </w:t>
      </w:r>
      <w:hyperlink r:id="rId11" w:tooltip="Решение городской Думы г. Дзержинска Нижегородской области от 01.02.2024 N 576 &quot;О внесении изменений в правовые акты городской Думы&quot; {КонсультантПлюс}" w:history="1">
        <w:r w:rsidR="000E3B14" w:rsidRPr="000E3B14">
          <w:rPr>
            <w:rStyle w:val="aa"/>
            <w:rFonts w:ascii="Times New Roman" w:eastAsia="Times New Roman" w:hAnsi="Times New Roman" w:cs="Times New Roman"/>
            <w:color w:val="auto"/>
            <w:sz w:val="28"/>
            <w:szCs w:val="24"/>
            <w:u w:val="none"/>
            <w:lang w:eastAsia="ru-RU"/>
          </w:rPr>
          <w:t>№ 576</w:t>
        </w:r>
      </w:hyperlink>
      <w:r w:rsidR="000E3B14" w:rsidRPr="000E3B14">
        <w:rPr>
          <w:rFonts w:ascii="Times New Roman" w:eastAsia="Times New Roman" w:hAnsi="Times New Roman" w:cs="Times New Roman"/>
          <w:sz w:val="28"/>
          <w:szCs w:val="24"/>
          <w:lang w:eastAsia="ru-RU"/>
        </w:rPr>
        <w:t xml:space="preserve">, от 25.09.2024 </w:t>
      </w:r>
      <w:hyperlink r:id="rId12" w:tooltip="Решение городской Думы г. Дзержинска Нижегородской области от 25.09.2024 N 692 &quot;О внесении изменений в правовые акты городской Думы&quot; {КонсультантПлюс}" w:history="1">
        <w:r w:rsidR="000E3B14" w:rsidRPr="000E3B14">
          <w:rPr>
            <w:rStyle w:val="aa"/>
            <w:rFonts w:ascii="Times New Roman" w:eastAsia="Times New Roman" w:hAnsi="Times New Roman" w:cs="Times New Roman"/>
            <w:color w:val="auto"/>
            <w:sz w:val="28"/>
            <w:szCs w:val="24"/>
            <w:u w:val="none"/>
            <w:lang w:eastAsia="ru-RU"/>
          </w:rPr>
          <w:t>№ 692</w:t>
        </w:r>
      </w:hyperlink>
      <w:r w:rsidRPr="000E3B14">
        <w:rPr>
          <w:rFonts w:ascii="Times New Roman" w:eastAsia="Times New Roman" w:hAnsi="Times New Roman" w:cs="Times New Roman"/>
          <w:sz w:val="28"/>
          <w:szCs w:val="24"/>
          <w:lang w:eastAsia="ru-RU"/>
        </w:rPr>
        <w:t>)</w:t>
      </w:r>
      <w:r w:rsidR="002C0438" w:rsidRPr="000E3B14">
        <w:rPr>
          <w:rFonts w:ascii="Times New Roman" w:eastAsia="Times New Roman" w:hAnsi="Times New Roman" w:cs="Times New Roman"/>
          <w:sz w:val="28"/>
          <w:szCs w:val="24"/>
          <w:lang w:eastAsia="ru-RU"/>
        </w:rPr>
        <w:t>,</w:t>
      </w:r>
      <w:r w:rsidRPr="000E3B14">
        <w:rPr>
          <w:rFonts w:ascii="Times New Roman" w:eastAsia="Times New Roman" w:hAnsi="Times New Roman" w:cs="Times New Roman"/>
          <w:sz w:val="28"/>
          <w:szCs w:val="24"/>
          <w:lang w:eastAsia="ru-RU"/>
        </w:rPr>
        <w:t xml:space="preserve"> следующие изменения:</w:t>
      </w:r>
    </w:p>
    <w:p w:rsidR="003E49D2" w:rsidRPr="00DC799C" w:rsidRDefault="00305169" w:rsidP="003E21F2">
      <w:pPr>
        <w:autoSpaceDE w:val="0"/>
        <w:autoSpaceDN w:val="0"/>
        <w:adjustRightInd w:val="0"/>
        <w:spacing w:after="0" w:line="240" w:lineRule="auto"/>
        <w:ind w:left="426" w:hanging="426"/>
        <w:jc w:val="both"/>
        <w:rPr>
          <w:rFonts w:ascii="Times New Roman" w:eastAsia="Times New Roman" w:hAnsi="Times New Roman" w:cs="Times New Roman"/>
          <w:sz w:val="28"/>
          <w:szCs w:val="24"/>
          <w:lang w:eastAsia="ru-RU"/>
        </w:rPr>
      </w:pPr>
      <w:r w:rsidRPr="00DC799C">
        <w:rPr>
          <w:rFonts w:ascii="Times New Roman" w:eastAsia="Times New Roman" w:hAnsi="Times New Roman" w:cs="Times New Roman"/>
          <w:sz w:val="28"/>
          <w:szCs w:val="24"/>
          <w:lang w:eastAsia="ru-RU"/>
        </w:rPr>
        <w:t xml:space="preserve">      1) </w:t>
      </w:r>
      <w:r w:rsidR="003E49D2" w:rsidRPr="00DC799C">
        <w:rPr>
          <w:rFonts w:ascii="Times New Roman" w:eastAsia="Times New Roman" w:hAnsi="Times New Roman" w:cs="Times New Roman"/>
          <w:sz w:val="28"/>
          <w:szCs w:val="24"/>
          <w:lang w:eastAsia="ru-RU"/>
        </w:rPr>
        <w:t>в статье 1:</w:t>
      </w:r>
    </w:p>
    <w:p w:rsidR="00DC799C" w:rsidRPr="00DC799C" w:rsidRDefault="003E49D2" w:rsidP="003E21F2">
      <w:pPr>
        <w:autoSpaceDE w:val="0"/>
        <w:autoSpaceDN w:val="0"/>
        <w:adjustRightInd w:val="0"/>
        <w:spacing w:after="0" w:line="240" w:lineRule="auto"/>
        <w:ind w:left="426" w:hanging="426"/>
        <w:jc w:val="both"/>
        <w:rPr>
          <w:rFonts w:ascii="Times New Roman" w:eastAsia="Times New Roman" w:hAnsi="Times New Roman" w:cs="Times New Roman"/>
          <w:sz w:val="28"/>
          <w:szCs w:val="24"/>
          <w:lang w:eastAsia="ru-RU"/>
        </w:rPr>
      </w:pPr>
      <w:r w:rsidRPr="000E3B14">
        <w:rPr>
          <w:rFonts w:ascii="Times New Roman" w:eastAsia="Times New Roman" w:hAnsi="Times New Roman" w:cs="Times New Roman"/>
          <w:color w:val="FF0000"/>
          <w:sz w:val="28"/>
          <w:szCs w:val="24"/>
          <w:lang w:eastAsia="ru-RU"/>
        </w:rPr>
        <w:t xml:space="preserve">      </w:t>
      </w:r>
      <w:r w:rsidRPr="00DC799C">
        <w:rPr>
          <w:rFonts w:ascii="Times New Roman" w:eastAsia="Times New Roman" w:hAnsi="Times New Roman" w:cs="Times New Roman"/>
          <w:sz w:val="28"/>
          <w:szCs w:val="24"/>
          <w:lang w:eastAsia="ru-RU"/>
        </w:rPr>
        <w:t xml:space="preserve">а) </w:t>
      </w:r>
      <w:r w:rsidR="00DC799C" w:rsidRPr="00DC799C">
        <w:rPr>
          <w:rFonts w:ascii="Times New Roman" w:eastAsia="Times New Roman" w:hAnsi="Times New Roman" w:cs="Times New Roman"/>
          <w:sz w:val="28"/>
          <w:szCs w:val="24"/>
          <w:lang w:eastAsia="ru-RU"/>
        </w:rPr>
        <w:t>часть 5 изложить в следующей редакции:</w:t>
      </w:r>
    </w:p>
    <w:p w:rsidR="00DC799C" w:rsidRPr="00DC799C" w:rsidRDefault="00DC799C" w:rsidP="003E21F2">
      <w:pPr>
        <w:autoSpaceDE w:val="0"/>
        <w:autoSpaceDN w:val="0"/>
        <w:adjustRightInd w:val="0"/>
        <w:spacing w:after="0" w:line="240" w:lineRule="auto"/>
        <w:ind w:left="426" w:firstLine="282"/>
        <w:jc w:val="both"/>
        <w:rPr>
          <w:rFonts w:ascii="Times New Roman" w:eastAsia="Times New Roman" w:hAnsi="Times New Roman" w:cs="Times New Roman"/>
          <w:bCs/>
          <w:sz w:val="28"/>
          <w:szCs w:val="24"/>
          <w:lang w:eastAsia="ru-RU"/>
        </w:rPr>
      </w:pPr>
      <w:r w:rsidRPr="00DC799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5. </w:t>
      </w:r>
      <w:r w:rsidRPr="00DC799C">
        <w:rPr>
          <w:rFonts w:ascii="Times New Roman" w:eastAsia="Times New Roman" w:hAnsi="Times New Roman" w:cs="Times New Roman"/>
          <w:bCs/>
          <w:sz w:val="28"/>
          <w:szCs w:val="24"/>
          <w:lang w:eastAsia="ru-RU"/>
        </w:rPr>
        <w:t>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DC799C" w:rsidRPr="00DC799C" w:rsidRDefault="00DC799C" w:rsidP="003E21F2">
      <w:pPr>
        <w:tabs>
          <w:tab w:val="left" w:pos="851"/>
        </w:tabs>
        <w:autoSpaceDE w:val="0"/>
        <w:autoSpaceDN w:val="0"/>
        <w:adjustRightInd w:val="0"/>
        <w:spacing w:after="0" w:line="240" w:lineRule="auto"/>
        <w:ind w:left="426" w:firstLine="282"/>
        <w:jc w:val="both"/>
        <w:rPr>
          <w:rFonts w:ascii="Times New Roman" w:eastAsia="Times New Roman" w:hAnsi="Times New Roman" w:cs="Times New Roman"/>
          <w:bCs/>
          <w:sz w:val="28"/>
          <w:szCs w:val="24"/>
          <w:lang w:eastAsia="ru-RU"/>
        </w:rPr>
      </w:pPr>
      <w:r w:rsidRPr="00DC799C">
        <w:rPr>
          <w:rFonts w:ascii="Times New Roman" w:eastAsia="Times New Roman" w:hAnsi="Times New Roman" w:cs="Times New Roman"/>
          <w:bCs/>
          <w:sz w:val="28"/>
          <w:szCs w:val="24"/>
          <w:lang w:eastAsia="ru-RU"/>
        </w:rPr>
        <w:t>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контроля подлежат отнесению к категориям риска.</w:t>
      </w:r>
    </w:p>
    <w:p w:rsidR="00D04B5B" w:rsidRDefault="00DC799C" w:rsidP="003E21F2">
      <w:pPr>
        <w:autoSpaceDE w:val="0"/>
        <w:autoSpaceDN w:val="0"/>
        <w:adjustRightInd w:val="0"/>
        <w:spacing w:after="0" w:line="240" w:lineRule="auto"/>
        <w:ind w:left="426" w:firstLine="282"/>
        <w:jc w:val="both"/>
        <w:rPr>
          <w:rFonts w:ascii="Times New Roman" w:eastAsia="Times New Roman" w:hAnsi="Times New Roman" w:cs="Times New Roman"/>
          <w:sz w:val="28"/>
          <w:szCs w:val="24"/>
          <w:lang w:eastAsia="ru-RU" w:bidi="ru-RU"/>
        </w:rPr>
      </w:pPr>
      <w:r w:rsidRPr="00DC799C">
        <w:rPr>
          <w:rFonts w:ascii="Times New Roman" w:eastAsia="Times New Roman" w:hAnsi="Times New Roman" w:cs="Times New Roman"/>
          <w:sz w:val="28"/>
          <w:szCs w:val="24"/>
          <w:lang w:eastAsia="ru-RU" w:bidi="ru-RU"/>
        </w:rPr>
        <w:t xml:space="preserve">Отнесение объектов контроля к определенной категории риска осуществляется в соответствии с критериями согласно Приложению 1 </w:t>
      </w:r>
      <w:r w:rsidR="00802C09">
        <w:rPr>
          <w:rFonts w:ascii="Times New Roman" w:eastAsia="Times New Roman" w:hAnsi="Times New Roman" w:cs="Times New Roman"/>
          <w:sz w:val="28"/>
          <w:szCs w:val="24"/>
          <w:lang w:eastAsia="ru-RU" w:bidi="ru-RU"/>
        </w:rPr>
        <w:t xml:space="preserve">         </w:t>
      </w:r>
      <w:r w:rsidRPr="00DC799C">
        <w:rPr>
          <w:rFonts w:ascii="Times New Roman" w:eastAsia="Times New Roman" w:hAnsi="Times New Roman" w:cs="Times New Roman"/>
          <w:sz w:val="28"/>
          <w:szCs w:val="24"/>
          <w:lang w:eastAsia="ru-RU" w:bidi="ru-RU"/>
        </w:rPr>
        <w:t xml:space="preserve">к настоящему Положению, решениями органа, осуществляющего </w:t>
      </w:r>
      <w:r w:rsidRPr="00DC799C">
        <w:rPr>
          <w:rFonts w:ascii="Times New Roman" w:eastAsia="Times New Roman" w:hAnsi="Times New Roman" w:cs="Times New Roman"/>
          <w:sz w:val="28"/>
          <w:szCs w:val="24"/>
          <w:lang w:eastAsia="ru-RU" w:bidi="ru-RU"/>
        </w:rPr>
        <w:lastRenderedPageBreak/>
        <w:t>муниципальный контроль в сфере благоустройства на территории городского округа</w:t>
      </w:r>
      <w:r w:rsidR="009F22B4">
        <w:rPr>
          <w:rFonts w:ascii="Times New Roman" w:eastAsia="Times New Roman" w:hAnsi="Times New Roman" w:cs="Times New Roman"/>
          <w:sz w:val="28"/>
          <w:szCs w:val="24"/>
          <w:lang w:eastAsia="ru-RU" w:bidi="ru-RU"/>
        </w:rPr>
        <w:t>.</w:t>
      </w:r>
    </w:p>
    <w:p w:rsidR="00DC799C" w:rsidRPr="00DC799C" w:rsidRDefault="00D04B5B" w:rsidP="003E21F2">
      <w:pPr>
        <w:autoSpaceDE w:val="0"/>
        <w:autoSpaceDN w:val="0"/>
        <w:adjustRightInd w:val="0"/>
        <w:spacing w:after="0" w:line="240" w:lineRule="auto"/>
        <w:ind w:left="426" w:firstLine="28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bidi="ru-RU"/>
        </w:rPr>
        <w:t>В случае если объект контроля не отнесен к определенной категории риска, он считается отнес</w:t>
      </w:r>
      <w:r w:rsidR="00FB05AE">
        <w:rPr>
          <w:rFonts w:ascii="Times New Roman" w:eastAsia="Times New Roman" w:hAnsi="Times New Roman" w:cs="Times New Roman"/>
          <w:sz w:val="28"/>
          <w:szCs w:val="24"/>
          <w:lang w:eastAsia="ru-RU" w:bidi="ru-RU"/>
        </w:rPr>
        <w:t>енным к категории низкого риска</w:t>
      </w:r>
      <w:r w:rsidR="009F22B4">
        <w:rPr>
          <w:rFonts w:ascii="Times New Roman" w:eastAsia="Times New Roman" w:hAnsi="Times New Roman" w:cs="Times New Roman"/>
          <w:sz w:val="28"/>
          <w:szCs w:val="24"/>
          <w:lang w:eastAsia="ru-RU" w:bidi="ru-RU"/>
        </w:rPr>
        <w:t>»;</w:t>
      </w:r>
    </w:p>
    <w:p w:rsidR="000B1089" w:rsidRPr="009F22B4" w:rsidRDefault="00400585" w:rsidP="003E21F2">
      <w:pPr>
        <w:autoSpaceDE w:val="0"/>
        <w:autoSpaceDN w:val="0"/>
        <w:adjustRightInd w:val="0"/>
        <w:spacing w:after="0" w:line="240" w:lineRule="auto"/>
        <w:ind w:left="426" w:hanging="426"/>
        <w:jc w:val="both"/>
        <w:rPr>
          <w:rFonts w:ascii="Times New Roman" w:eastAsia="Times New Roman" w:hAnsi="Times New Roman" w:cs="Times New Roman"/>
          <w:sz w:val="28"/>
          <w:szCs w:val="24"/>
          <w:lang w:eastAsia="ru-RU"/>
        </w:rPr>
      </w:pPr>
      <w:r w:rsidRPr="000E3B14">
        <w:rPr>
          <w:rFonts w:ascii="Times New Roman" w:eastAsia="Times New Roman" w:hAnsi="Times New Roman" w:cs="Times New Roman"/>
          <w:color w:val="FF0000"/>
          <w:sz w:val="28"/>
          <w:szCs w:val="24"/>
          <w:lang w:eastAsia="ru-RU"/>
        </w:rPr>
        <w:t xml:space="preserve">      </w:t>
      </w:r>
      <w:r w:rsidRPr="009F22B4">
        <w:rPr>
          <w:rFonts w:ascii="Times New Roman" w:eastAsia="Times New Roman" w:hAnsi="Times New Roman" w:cs="Times New Roman"/>
          <w:sz w:val="28"/>
          <w:szCs w:val="24"/>
          <w:lang w:eastAsia="ru-RU"/>
        </w:rPr>
        <w:t xml:space="preserve">б) </w:t>
      </w:r>
      <w:r w:rsidR="009F22B4" w:rsidRPr="009F22B4">
        <w:rPr>
          <w:rFonts w:ascii="Times New Roman" w:eastAsia="Times New Roman" w:hAnsi="Times New Roman" w:cs="Times New Roman"/>
          <w:sz w:val="28"/>
          <w:szCs w:val="24"/>
          <w:lang w:eastAsia="ru-RU"/>
        </w:rPr>
        <w:t>дополнить частью 5.1 следующего содержания:</w:t>
      </w:r>
    </w:p>
    <w:p w:rsidR="00B37F70" w:rsidRDefault="000B1089" w:rsidP="003E21F2">
      <w:pPr>
        <w:autoSpaceDE w:val="0"/>
        <w:autoSpaceDN w:val="0"/>
        <w:adjustRightInd w:val="0"/>
        <w:spacing w:after="0" w:line="240" w:lineRule="auto"/>
        <w:ind w:left="425" w:hanging="425"/>
        <w:jc w:val="both"/>
        <w:rPr>
          <w:rFonts w:ascii="Times New Roman" w:eastAsia="Times New Roman" w:hAnsi="Times New Roman" w:cs="Times New Roman"/>
          <w:sz w:val="28"/>
          <w:szCs w:val="24"/>
          <w:lang w:eastAsia="ru-RU"/>
        </w:rPr>
      </w:pPr>
      <w:r w:rsidRPr="000E3B14">
        <w:rPr>
          <w:rFonts w:ascii="Times New Roman" w:eastAsia="Times New Roman" w:hAnsi="Times New Roman" w:cs="Times New Roman"/>
          <w:color w:val="FF0000"/>
          <w:sz w:val="28"/>
          <w:szCs w:val="24"/>
          <w:lang w:eastAsia="ru-RU"/>
        </w:rPr>
        <w:t xml:space="preserve">           </w:t>
      </w:r>
      <w:r w:rsidR="009F22B4" w:rsidRPr="009D1D5A">
        <w:rPr>
          <w:rFonts w:ascii="Times New Roman" w:eastAsia="Times New Roman" w:hAnsi="Times New Roman" w:cs="Times New Roman"/>
          <w:sz w:val="28"/>
          <w:szCs w:val="24"/>
          <w:lang w:eastAsia="ru-RU"/>
        </w:rPr>
        <w:t>«5.1</w:t>
      </w:r>
      <w:r w:rsidRPr="009D1D5A">
        <w:rPr>
          <w:rFonts w:ascii="Times New Roman" w:eastAsia="Times New Roman" w:hAnsi="Times New Roman" w:cs="Times New Roman"/>
          <w:sz w:val="28"/>
          <w:szCs w:val="24"/>
          <w:lang w:eastAsia="ru-RU"/>
        </w:rPr>
        <w:t>.</w:t>
      </w:r>
      <w:r w:rsidR="00305553" w:rsidRPr="009D1D5A">
        <w:rPr>
          <w:rFonts w:ascii="Times New Roman" w:eastAsia="Times New Roman" w:hAnsi="Times New Roman" w:cs="Times New Roman"/>
          <w:sz w:val="28"/>
          <w:szCs w:val="24"/>
          <w:lang w:eastAsia="ru-RU"/>
        </w:rPr>
        <w:t xml:space="preserve"> </w:t>
      </w:r>
      <w:r w:rsidRPr="009D1D5A">
        <w:rPr>
          <w:rFonts w:ascii="Times New Roman" w:eastAsia="Times New Roman" w:hAnsi="Times New Roman" w:cs="Times New Roman"/>
          <w:sz w:val="28"/>
          <w:szCs w:val="24"/>
          <w:lang w:eastAsia="ru-RU"/>
        </w:rPr>
        <w:t xml:space="preserve">Проведение плановых контрольных мероприятий и обязательных профилактических визитов в отношении объектов </w:t>
      </w:r>
      <w:r w:rsidR="00320B4F" w:rsidRPr="009D1D5A">
        <w:rPr>
          <w:rFonts w:ascii="Times New Roman" w:eastAsia="Times New Roman" w:hAnsi="Times New Roman" w:cs="Times New Roman"/>
          <w:sz w:val="28"/>
          <w:szCs w:val="24"/>
          <w:lang w:eastAsia="ru-RU"/>
        </w:rPr>
        <w:t>контроля</w:t>
      </w:r>
      <w:r w:rsidR="00D04B5B">
        <w:rPr>
          <w:rFonts w:ascii="Times New Roman" w:eastAsia="Times New Roman" w:hAnsi="Times New Roman" w:cs="Times New Roman"/>
          <w:sz w:val="28"/>
          <w:szCs w:val="24"/>
          <w:lang w:eastAsia="ru-RU"/>
        </w:rPr>
        <w:t xml:space="preserve"> </w:t>
      </w:r>
      <w:r w:rsidR="00802C09">
        <w:rPr>
          <w:rFonts w:ascii="Times New Roman" w:eastAsia="Times New Roman" w:hAnsi="Times New Roman" w:cs="Times New Roman"/>
          <w:sz w:val="28"/>
          <w:szCs w:val="24"/>
          <w:lang w:eastAsia="ru-RU"/>
        </w:rPr>
        <w:t xml:space="preserve">                       </w:t>
      </w:r>
      <w:r w:rsidR="00D04B5B">
        <w:rPr>
          <w:rFonts w:ascii="Times New Roman" w:eastAsia="Times New Roman" w:hAnsi="Times New Roman" w:cs="Times New Roman"/>
          <w:sz w:val="28"/>
          <w:szCs w:val="24"/>
          <w:lang w:eastAsia="ru-RU"/>
        </w:rPr>
        <w:t>в зависимости от присвоенной категории риска осуществляется</w:t>
      </w:r>
      <w:r w:rsidR="00B37F70">
        <w:rPr>
          <w:rFonts w:ascii="Times New Roman" w:eastAsia="Times New Roman" w:hAnsi="Times New Roman" w:cs="Times New Roman"/>
          <w:sz w:val="28"/>
          <w:szCs w:val="24"/>
          <w:lang w:eastAsia="ru-RU"/>
        </w:rPr>
        <w:t xml:space="preserve"> </w:t>
      </w:r>
      <w:r w:rsidR="00802C09">
        <w:rPr>
          <w:rFonts w:ascii="Times New Roman" w:eastAsia="Times New Roman" w:hAnsi="Times New Roman" w:cs="Times New Roman"/>
          <w:sz w:val="28"/>
          <w:szCs w:val="24"/>
          <w:lang w:eastAsia="ru-RU"/>
        </w:rPr>
        <w:t xml:space="preserve">                    </w:t>
      </w:r>
      <w:r w:rsidR="00B37F70">
        <w:rPr>
          <w:rFonts w:ascii="Times New Roman" w:eastAsia="Times New Roman" w:hAnsi="Times New Roman" w:cs="Times New Roman"/>
          <w:sz w:val="28"/>
          <w:szCs w:val="24"/>
          <w:lang w:eastAsia="ru-RU"/>
        </w:rPr>
        <w:t>со следующей периодичностью:</w:t>
      </w:r>
    </w:p>
    <w:p w:rsidR="00B37F70" w:rsidRPr="00B37F70" w:rsidRDefault="00B37F70" w:rsidP="00B37F70">
      <w:pPr>
        <w:pStyle w:val="a3"/>
        <w:numPr>
          <w:ilvl w:val="0"/>
          <w:numId w:val="13"/>
        </w:numPr>
        <w:autoSpaceDE w:val="0"/>
        <w:autoSpaceDN w:val="0"/>
        <w:adjustRightInd w:val="0"/>
        <w:spacing w:after="0" w:line="240" w:lineRule="auto"/>
        <w:ind w:left="426" w:firstLine="425"/>
        <w:jc w:val="both"/>
        <w:rPr>
          <w:rFonts w:ascii="Times New Roman" w:eastAsia="Times New Roman" w:hAnsi="Times New Roman" w:cs="Times New Roman"/>
          <w:sz w:val="28"/>
          <w:szCs w:val="24"/>
          <w:lang w:eastAsia="ru-RU"/>
        </w:rPr>
      </w:pPr>
      <w:r w:rsidRPr="00B37F70">
        <w:rPr>
          <w:rFonts w:ascii="Times New Roman" w:eastAsia="Times New Roman" w:hAnsi="Times New Roman" w:cs="Times New Roman"/>
          <w:sz w:val="28"/>
          <w:szCs w:val="24"/>
          <w:lang w:eastAsia="ru-RU"/>
        </w:rPr>
        <w:t>не менее одного, но не более двух плановых контрольных мероприятий в год – для объектов контроля, отнесенных к категории чрезвычайно высокого риска;</w:t>
      </w:r>
    </w:p>
    <w:p w:rsidR="00B37F70" w:rsidRDefault="00B37F70" w:rsidP="00B37F70">
      <w:pPr>
        <w:autoSpaceDE w:val="0"/>
        <w:autoSpaceDN w:val="0"/>
        <w:adjustRightInd w:val="0"/>
        <w:spacing w:after="0" w:line="240" w:lineRule="auto"/>
        <w:ind w:left="425" w:firstLine="28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2) одно плановое контрольное мероприятие в два года либо один обязательный профилактический визит в год – для объектов контроля, отнесенных к категории высокого риска;</w:t>
      </w:r>
    </w:p>
    <w:p w:rsidR="00B37F70" w:rsidRDefault="00B37F70" w:rsidP="00B37F70">
      <w:pPr>
        <w:autoSpaceDE w:val="0"/>
        <w:autoSpaceDN w:val="0"/>
        <w:adjustRightInd w:val="0"/>
        <w:spacing w:after="0" w:line="240" w:lineRule="auto"/>
        <w:ind w:left="425" w:hanging="42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 xml:space="preserve">  3) для объектов контроля, отнесенных к категории значительного, среднего или умеренного риска периодичность проведения обязательных профилактических визитов определяется Правительством Российской Федерации.</w:t>
      </w:r>
    </w:p>
    <w:p w:rsidR="00366933" w:rsidRPr="00B37F70" w:rsidRDefault="00B37F70" w:rsidP="00B37F70">
      <w:pPr>
        <w:autoSpaceDE w:val="0"/>
        <w:autoSpaceDN w:val="0"/>
        <w:adjustRightInd w:val="0"/>
        <w:spacing w:after="0" w:line="240" w:lineRule="auto"/>
        <w:ind w:left="425" w:hanging="42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sidRPr="00366933">
        <w:rPr>
          <w:rFonts w:ascii="Times New Roman" w:eastAsia="Times New Roman" w:hAnsi="Times New Roman" w:cs="Times New Roman"/>
          <w:sz w:val="28"/>
          <w:szCs w:val="24"/>
          <w:lang w:eastAsia="ru-RU"/>
        </w:rPr>
        <w:t xml:space="preserve">Положения настоящей </w:t>
      </w:r>
      <w:r>
        <w:rPr>
          <w:rFonts w:ascii="Times New Roman" w:eastAsia="Times New Roman" w:hAnsi="Times New Roman" w:cs="Times New Roman"/>
          <w:sz w:val="28"/>
          <w:szCs w:val="24"/>
          <w:lang w:eastAsia="ru-RU"/>
        </w:rPr>
        <w:t>части</w:t>
      </w:r>
      <w:r w:rsidRPr="00366933">
        <w:rPr>
          <w:rFonts w:ascii="Times New Roman" w:eastAsia="Times New Roman" w:hAnsi="Times New Roman" w:cs="Times New Roman"/>
          <w:sz w:val="28"/>
          <w:szCs w:val="24"/>
          <w:lang w:eastAsia="ru-RU"/>
        </w:rPr>
        <w:t xml:space="preserve"> не ограничивают проведение обязательных профилактических визитов, указанных в пунктах 2 - 4 части 1 и части 2 статьи 52.1 Федерального закона</w:t>
      </w:r>
      <w:r>
        <w:rPr>
          <w:rFonts w:ascii="Times New Roman" w:eastAsia="Times New Roman" w:hAnsi="Times New Roman" w:cs="Times New Roman"/>
          <w:sz w:val="28"/>
          <w:szCs w:val="24"/>
          <w:lang w:eastAsia="ru-RU"/>
        </w:rPr>
        <w:t xml:space="preserve"> № 248-ФЗ»;</w:t>
      </w:r>
      <w:r w:rsidR="000B1089" w:rsidRPr="00B37F70">
        <w:rPr>
          <w:rFonts w:ascii="Times New Roman" w:eastAsia="Times New Roman" w:hAnsi="Times New Roman" w:cs="Times New Roman"/>
          <w:color w:val="FF0000"/>
          <w:sz w:val="28"/>
          <w:szCs w:val="24"/>
          <w:lang w:eastAsia="ru-RU"/>
        </w:rPr>
        <w:tab/>
      </w:r>
      <w:r w:rsidR="000B1089" w:rsidRPr="00B37F70">
        <w:rPr>
          <w:rFonts w:ascii="Times New Roman" w:eastAsia="Times New Roman" w:hAnsi="Times New Roman" w:cs="Times New Roman"/>
          <w:color w:val="FF0000"/>
          <w:sz w:val="28"/>
          <w:szCs w:val="24"/>
          <w:lang w:eastAsia="ru-RU"/>
        </w:rPr>
        <w:tab/>
        <w:t xml:space="preserve">  </w:t>
      </w:r>
    </w:p>
    <w:p w:rsidR="00A35713" w:rsidRPr="00A35713" w:rsidRDefault="007C5D68" w:rsidP="00A35713">
      <w:pPr>
        <w:autoSpaceDE w:val="0"/>
        <w:autoSpaceDN w:val="0"/>
        <w:adjustRightInd w:val="0"/>
        <w:spacing w:after="0" w:line="240" w:lineRule="auto"/>
        <w:ind w:left="425" w:hanging="425"/>
        <w:jc w:val="both"/>
        <w:rPr>
          <w:rFonts w:ascii="Times New Roman" w:eastAsia="Times New Roman" w:hAnsi="Times New Roman" w:cs="Times New Roman"/>
          <w:sz w:val="28"/>
          <w:szCs w:val="24"/>
          <w:lang w:eastAsia="ru-RU"/>
        </w:rPr>
      </w:pPr>
      <w:r w:rsidRPr="000E3B14">
        <w:rPr>
          <w:rFonts w:ascii="Times New Roman" w:eastAsia="Times New Roman" w:hAnsi="Times New Roman" w:cs="Times New Roman"/>
          <w:color w:val="FF0000"/>
          <w:sz w:val="28"/>
          <w:szCs w:val="24"/>
          <w:lang w:eastAsia="ru-RU"/>
        </w:rPr>
        <w:tab/>
      </w:r>
      <w:r w:rsidRPr="009C6570">
        <w:rPr>
          <w:rFonts w:ascii="Times New Roman" w:eastAsia="Times New Roman" w:hAnsi="Times New Roman" w:cs="Times New Roman"/>
          <w:sz w:val="28"/>
          <w:szCs w:val="24"/>
          <w:lang w:eastAsia="ru-RU"/>
        </w:rPr>
        <w:t xml:space="preserve">2) </w:t>
      </w:r>
      <w:r w:rsidR="00305169" w:rsidRPr="009C6570">
        <w:rPr>
          <w:rFonts w:ascii="Times New Roman" w:eastAsia="Times New Roman" w:hAnsi="Times New Roman" w:cs="Times New Roman"/>
          <w:sz w:val="28"/>
          <w:szCs w:val="24"/>
          <w:lang w:eastAsia="ru-RU"/>
        </w:rPr>
        <w:t xml:space="preserve"> </w:t>
      </w:r>
      <w:r w:rsidR="00A35713" w:rsidRPr="00A35713">
        <w:rPr>
          <w:rFonts w:ascii="Times New Roman" w:eastAsia="Times New Roman" w:hAnsi="Times New Roman" w:cs="Times New Roman"/>
          <w:sz w:val="28"/>
          <w:szCs w:val="24"/>
          <w:lang w:eastAsia="ru-RU"/>
        </w:rPr>
        <w:t>часть 2 статьи 3 дополнить пунктом 5 следующего содержания:</w:t>
      </w:r>
    </w:p>
    <w:p w:rsidR="00412C8D" w:rsidRPr="009C6570" w:rsidRDefault="00A35713" w:rsidP="00421B77">
      <w:pPr>
        <w:autoSpaceDE w:val="0"/>
        <w:autoSpaceDN w:val="0"/>
        <w:adjustRightInd w:val="0"/>
        <w:spacing w:after="0" w:line="240" w:lineRule="auto"/>
        <w:ind w:left="425" w:hanging="425"/>
        <w:jc w:val="both"/>
        <w:rPr>
          <w:rFonts w:ascii="Times New Roman" w:eastAsia="Times New Roman" w:hAnsi="Times New Roman" w:cs="Times New Roman"/>
          <w:sz w:val="28"/>
          <w:szCs w:val="24"/>
          <w:lang w:eastAsia="ru-RU"/>
        </w:rPr>
      </w:pPr>
      <w:r w:rsidRPr="00A35713">
        <w:rPr>
          <w:rFonts w:ascii="Times New Roman" w:eastAsia="Times New Roman" w:hAnsi="Times New Roman" w:cs="Times New Roman"/>
          <w:sz w:val="28"/>
          <w:szCs w:val="24"/>
          <w:lang w:eastAsia="ru-RU"/>
        </w:rPr>
        <w:t xml:space="preserve">      </w:t>
      </w:r>
      <w:r w:rsidRPr="00A35713">
        <w:rPr>
          <w:rFonts w:ascii="Times New Roman" w:eastAsia="Times New Roman" w:hAnsi="Times New Roman" w:cs="Times New Roman"/>
          <w:sz w:val="28"/>
          <w:szCs w:val="24"/>
          <w:lang w:eastAsia="ru-RU"/>
        </w:rPr>
        <w:tab/>
      </w:r>
      <w:r w:rsidRPr="00A35713">
        <w:rPr>
          <w:rFonts w:ascii="Times New Roman" w:eastAsia="Times New Roman" w:hAnsi="Times New Roman" w:cs="Times New Roman"/>
          <w:sz w:val="28"/>
          <w:szCs w:val="24"/>
          <w:lang w:eastAsia="ru-RU"/>
        </w:rPr>
        <w:tab/>
        <w:t>«5) профилактический визит»;</w:t>
      </w:r>
    </w:p>
    <w:p w:rsidR="00A35713" w:rsidRDefault="00C3152E" w:rsidP="00A35713">
      <w:pPr>
        <w:autoSpaceDE w:val="0"/>
        <w:autoSpaceDN w:val="0"/>
        <w:adjustRightInd w:val="0"/>
        <w:spacing w:after="0" w:line="240" w:lineRule="auto"/>
        <w:ind w:left="426" w:hanging="426"/>
        <w:jc w:val="both"/>
        <w:rPr>
          <w:rFonts w:ascii="Times New Roman" w:eastAsia="Times New Roman" w:hAnsi="Times New Roman" w:cs="Times New Roman"/>
          <w:sz w:val="28"/>
          <w:szCs w:val="24"/>
          <w:lang w:eastAsia="ru-RU"/>
        </w:rPr>
      </w:pPr>
      <w:r w:rsidRPr="009C6570">
        <w:rPr>
          <w:rFonts w:ascii="Times New Roman" w:eastAsia="Times New Roman" w:hAnsi="Times New Roman" w:cs="Times New Roman"/>
          <w:sz w:val="28"/>
          <w:szCs w:val="24"/>
          <w:lang w:eastAsia="ru-RU"/>
        </w:rPr>
        <w:t xml:space="preserve">      </w:t>
      </w:r>
      <w:r w:rsidR="009C6570" w:rsidRPr="009C6570">
        <w:rPr>
          <w:rFonts w:ascii="Times New Roman" w:eastAsia="Times New Roman" w:hAnsi="Times New Roman" w:cs="Times New Roman"/>
          <w:sz w:val="28"/>
          <w:szCs w:val="24"/>
          <w:lang w:eastAsia="ru-RU"/>
        </w:rPr>
        <w:t>3</w:t>
      </w:r>
      <w:r w:rsidRPr="009C6570">
        <w:rPr>
          <w:rFonts w:ascii="Times New Roman" w:eastAsia="Times New Roman" w:hAnsi="Times New Roman" w:cs="Times New Roman"/>
          <w:sz w:val="28"/>
          <w:szCs w:val="24"/>
          <w:lang w:eastAsia="ru-RU"/>
        </w:rPr>
        <w:t xml:space="preserve">) </w:t>
      </w:r>
      <w:r w:rsidR="00305169" w:rsidRPr="009C6570">
        <w:rPr>
          <w:rFonts w:ascii="Times New Roman" w:eastAsia="Times New Roman" w:hAnsi="Times New Roman" w:cs="Times New Roman"/>
          <w:sz w:val="28"/>
          <w:szCs w:val="24"/>
          <w:lang w:eastAsia="ru-RU"/>
        </w:rPr>
        <w:t xml:space="preserve"> </w:t>
      </w:r>
      <w:r w:rsidR="00A35713" w:rsidRPr="00A35713">
        <w:rPr>
          <w:rFonts w:ascii="Times New Roman" w:eastAsia="Times New Roman" w:hAnsi="Times New Roman" w:cs="Times New Roman"/>
          <w:sz w:val="28"/>
          <w:szCs w:val="24"/>
          <w:lang w:eastAsia="ru-RU"/>
        </w:rPr>
        <w:t>второе</w:t>
      </w:r>
      <w:r w:rsidR="00A35713">
        <w:rPr>
          <w:rFonts w:ascii="Times New Roman" w:eastAsia="Times New Roman" w:hAnsi="Times New Roman" w:cs="Times New Roman"/>
          <w:sz w:val="28"/>
          <w:szCs w:val="24"/>
          <w:lang w:eastAsia="ru-RU"/>
        </w:rPr>
        <w:t xml:space="preserve"> предложение части 2 статьи 5</w:t>
      </w:r>
      <w:r w:rsidR="00FB05AE">
        <w:rPr>
          <w:rFonts w:ascii="Times New Roman" w:eastAsia="Times New Roman" w:hAnsi="Times New Roman" w:cs="Times New Roman"/>
          <w:sz w:val="28"/>
          <w:szCs w:val="24"/>
          <w:lang w:eastAsia="ru-RU"/>
        </w:rPr>
        <w:t xml:space="preserve"> дополнить словами</w:t>
      </w:r>
      <w:r w:rsidR="00A35713" w:rsidRPr="00A35713">
        <w:rPr>
          <w:rFonts w:ascii="Times New Roman" w:eastAsia="Times New Roman" w:hAnsi="Times New Roman" w:cs="Times New Roman"/>
          <w:sz w:val="28"/>
          <w:szCs w:val="24"/>
          <w:lang w:eastAsia="ru-RU"/>
        </w:rPr>
        <w:t xml:space="preserve"> «а также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05169" w:rsidRPr="009C6570" w:rsidRDefault="009A119D" w:rsidP="009A119D">
      <w:pPr>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w:t>
      </w:r>
      <w:r w:rsidR="009C6570" w:rsidRPr="009C6570">
        <w:rPr>
          <w:rFonts w:ascii="Times New Roman" w:eastAsia="Times New Roman" w:hAnsi="Times New Roman" w:cs="Times New Roman"/>
          <w:sz w:val="28"/>
          <w:szCs w:val="24"/>
          <w:lang w:eastAsia="ru-RU"/>
        </w:rPr>
        <w:t>дополнить статьей 6</w:t>
      </w:r>
      <w:r w:rsidR="000458DB" w:rsidRPr="009C6570">
        <w:rPr>
          <w:rFonts w:ascii="Times New Roman" w:eastAsia="Times New Roman" w:hAnsi="Times New Roman" w:cs="Times New Roman"/>
          <w:sz w:val="28"/>
          <w:szCs w:val="24"/>
          <w:lang w:eastAsia="ru-RU"/>
        </w:rPr>
        <w:t>.1 следующего содержания:</w:t>
      </w:r>
    </w:p>
    <w:p w:rsidR="00194FCC" w:rsidRPr="009C6570" w:rsidRDefault="00194FCC" w:rsidP="003E21F2">
      <w:pPr>
        <w:autoSpaceDE w:val="0"/>
        <w:autoSpaceDN w:val="0"/>
        <w:adjustRightInd w:val="0"/>
        <w:spacing w:after="0" w:line="240" w:lineRule="auto"/>
        <w:ind w:left="426" w:hanging="426"/>
        <w:jc w:val="both"/>
        <w:rPr>
          <w:rFonts w:ascii="Times New Roman" w:eastAsia="Times New Roman" w:hAnsi="Times New Roman" w:cs="Times New Roman"/>
          <w:sz w:val="28"/>
          <w:szCs w:val="24"/>
          <w:lang w:eastAsia="ru-RU"/>
        </w:rPr>
      </w:pPr>
    </w:p>
    <w:p w:rsidR="000458DB" w:rsidRPr="009C6570" w:rsidRDefault="00194FCC" w:rsidP="003E21F2">
      <w:pPr>
        <w:tabs>
          <w:tab w:val="left" w:pos="1949"/>
        </w:tabs>
        <w:autoSpaceDE w:val="0"/>
        <w:autoSpaceDN w:val="0"/>
        <w:adjustRightInd w:val="0"/>
        <w:spacing w:after="0" w:line="240" w:lineRule="auto"/>
        <w:ind w:left="426" w:hanging="426"/>
        <w:jc w:val="both"/>
        <w:rPr>
          <w:rFonts w:ascii="Times New Roman" w:eastAsia="Times New Roman" w:hAnsi="Times New Roman" w:cs="Times New Roman"/>
          <w:b/>
          <w:sz w:val="28"/>
          <w:szCs w:val="24"/>
          <w:lang w:eastAsia="ru-RU"/>
        </w:rPr>
      </w:pPr>
      <w:r w:rsidRPr="009C6570">
        <w:rPr>
          <w:rFonts w:ascii="Times New Roman" w:eastAsia="Times New Roman" w:hAnsi="Times New Roman" w:cs="Times New Roman"/>
          <w:sz w:val="28"/>
          <w:szCs w:val="24"/>
          <w:lang w:eastAsia="ru-RU"/>
        </w:rPr>
        <w:tab/>
      </w:r>
      <w:r w:rsidRPr="009C6570">
        <w:rPr>
          <w:rFonts w:ascii="Times New Roman" w:eastAsia="Times New Roman" w:hAnsi="Times New Roman" w:cs="Times New Roman"/>
          <w:sz w:val="28"/>
          <w:szCs w:val="24"/>
          <w:lang w:eastAsia="ru-RU"/>
        </w:rPr>
        <w:tab/>
      </w:r>
      <w:r w:rsidR="000458DB" w:rsidRPr="009C6570">
        <w:rPr>
          <w:rFonts w:ascii="Times New Roman" w:eastAsia="Times New Roman" w:hAnsi="Times New Roman" w:cs="Times New Roman"/>
          <w:sz w:val="28"/>
          <w:szCs w:val="24"/>
          <w:lang w:eastAsia="ru-RU"/>
        </w:rPr>
        <w:t>«</w:t>
      </w:r>
      <w:r w:rsidR="00421B77">
        <w:rPr>
          <w:rFonts w:ascii="Times New Roman" w:eastAsia="Times New Roman" w:hAnsi="Times New Roman" w:cs="Times New Roman"/>
          <w:b/>
          <w:sz w:val="28"/>
          <w:szCs w:val="24"/>
          <w:lang w:eastAsia="ru-RU"/>
        </w:rPr>
        <w:t>Статья 6</w:t>
      </w:r>
      <w:r w:rsidR="000458DB" w:rsidRPr="009C6570">
        <w:rPr>
          <w:rFonts w:ascii="Times New Roman" w:eastAsia="Times New Roman" w:hAnsi="Times New Roman" w:cs="Times New Roman"/>
          <w:b/>
          <w:sz w:val="28"/>
          <w:szCs w:val="24"/>
          <w:lang w:eastAsia="ru-RU"/>
        </w:rPr>
        <w:t>.1. Профилактический визит</w:t>
      </w:r>
    </w:p>
    <w:p w:rsidR="000458DB" w:rsidRPr="009C6570" w:rsidRDefault="000458DB" w:rsidP="003E21F2">
      <w:pPr>
        <w:autoSpaceDE w:val="0"/>
        <w:autoSpaceDN w:val="0"/>
        <w:adjustRightInd w:val="0"/>
        <w:spacing w:after="0" w:line="240" w:lineRule="auto"/>
        <w:ind w:left="426" w:hanging="426"/>
        <w:jc w:val="both"/>
        <w:rPr>
          <w:rFonts w:ascii="Times New Roman" w:eastAsia="Times New Roman" w:hAnsi="Times New Roman" w:cs="Times New Roman"/>
          <w:sz w:val="28"/>
          <w:szCs w:val="24"/>
          <w:lang w:eastAsia="ru-RU"/>
        </w:rPr>
      </w:pPr>
    </w:p>
    <w:p w:rsidR="000458DB" w:rsidRPr="009C6570" w:rsidRDefault="00966C12" w:rsidP="003E21F2">
      <w:pPr>
        <w:pStyle w:val="a3"/>
        <w:tabs>
          <w:tab w:val="left" w:pos="9356"/>
        </w:tabs>
        <w:autoSpaceDE w:val="0"/>
        <w:autoSpaceDN w:val="0"/>
        <w:adjustRightInd w:val="0"/>
        <w:spacing w:after="0" w:line="240" w:lineRule="auto"/>
        <w:ind w:left="426" w:firstLine="283"/>
        <w:jc w:val="both"/>
        <w:rPr>
          <w:rFonts w:ascii="Times New Roman" w:eastAsia="Times New Roman" w:hAnsi="Times New Roman" w:cs="Times New Roman"/>
          <w:sz w:val="28"/>
          <w:szCs w:val="24"/>
          <w:lang w:eastAsia="ru-RU"/>
        </w:rPr>
      </w:pPr>
      <w:r w:rsidRPr="009C6570">
        <w:rPr>
          <w:rFonts w:ascii="Times New Roman" w:eastAsia="Times New Roman" w:hAnsi="Times New Roman" w:cs="Times New Roman"/>
          <w:sz w:val="28"/>
          <w:szCs w:val="24"/>
          <w:lang w:eastAsia="ru-RU"/>
        </w:rPr>
        <w:t xml:space="preserve">1. </w:t>
      </w:r>
      <w:r w:rsidR="000458DB" w:rsidRPr="009C6570">
        <w:rPr>
          <w:rFonts w:ascii="Times New Roman" w:eastAsia="Times New Roman" w:hAnsi="Times New Roman" w:cs="Times New Roman"/>
          <w:sz w:val="28"/>
          <w:szCs w:val="24"/>
          <w:lang w:eastAsia="ru-RU"/>
        </w:rPr>
        <w:t>Профилактический визит проводится в форме профилактической беседы инспектором по месту осуществления деятельности контролируемого лица</w:t>
      </w:r>
      <w:r w:rsidR="002C0438" w:rsidRPr="009C6570">
        <w:rPr>
          <w:rFonts w:ascii="Times New Roman" w:eastAsia="Times New Roman" w:hAnsi="Times New Roman" w:cs="Times New Roman"/>
          <w:sz w:val="28"/>
          <w:szCs w:val="24"/>
          <w:lang w:eastAsia="ru-RU"/>
        </w:rPr>
        <w:t xml:space="preserve"> либо путем использования видеоконференц</w:t>
      </w:r>
      <w:r w:rsidR="000458DB" w:rsidRPr="009C6570">
        <w:rPr>
          <w:rFonts w:ascii="Times New Roman" w:eastAsia="Times New Roman" w:hAnsi="Times New Roman" w:cs="Times New Roman"/>
          <w:sz w:val="28"/>
          <w:szCs w:val="24"/>
          <w:lang w:eastAsia="ru-RU"/>
        </w:rPr>
        <w:t>связи или мобильного приложения «Инспектор».</w:t>
      </w:r>
    </w:p>
    <w:p w:rsidR="00966C12" w:rsidRPr="009C6570" w:rsidRDefault="00966C12" w:rsidP="003E21F2">
      <w:pPr>
        <w:pStyle w:val="a3"/>
        <w:tabs>
          <w:tab w:val="left" w:pos="9356"/>
        </w:tabs>
        <w:autoSpaceDE w:val="0"/>
        <w:autoSpaceDN w:val="0"/>
        <w:adjustRightInd w:val="0"/>
        <w:spacing w:after="0" w:line="240" w:lineRule="auto"/>
        <w:ind w:left="426" w:firstLine="283"/>
        <w:jc w:val="both"/>
        <w:rPr>
          <w:rFonts w:ascii="Times New Roman" w:eastAsia="Times New Roman" w:hAnsi="Times New Roman" w:cs="Times New Roman"/>
          <w:sz w:val="28"/>
          <w:szCs w:val="24"/>
          <w:lang w:eastAsia="ru-RU"/>
        </w:rPr>
      </w:pPr>
      <w:r w:rsidRPr="009C6570">
        <w:rPr>
          <w:rFonts w:ascii="Times New Roman" w:eastAsia="Times New Roman" w:hAnsi="Times New Roman" w:cs="Times New Roman"/>
          <w:sz w:val="28"/>
          <w:szCs w:val="24"/>
          <w:lang w:eastAsia="ru-RU"/>
        </w:rPr>
        <w:t xml:space="preserve">2. </w:t>
      </w:r>
      <w:proofErr w:type="gramStart"/>
      <w:r w:rsidRPr="009C6570">
        <w:rPr>
          <w:rFonts w:ascii="Times New Roman" w:eastAsia="Times New Roman" w:hAnsi="Times New Roman" w:cs="Times New Roman"/>
          <w:sz w:val="28"/>
          <w:szCs w:val="24"/>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r w:rsidR="00802C09">
        <w:rPr>
          <w:rFonts w:ascii="Times New Roman" w:eastAsia="Times New Roman" w:hAnsi="Times New Roman" w:cs="Times New Roman"/>
          <w:sz w:val="28"/>
          <w:szCs w:val="24"/>
          <w:lang w:eastAsia="ru-RU"/>
        </w:rPr>
        <w:t xml:space="preserve">                  </w:t>
      </w:r>
      <w:r w:rsidRPr="009C6570">
        <w:rPr>
          <w:rFonts w:ascii="Times New Roman" w:eastAsia="Times New Roman" w:hAnsi="Times New Roman" w:cs="Times New Roman"/>
          <w:sz w:val="28"/>
          <w:szCs w:val="24"/>
          <w:lang w:eastAsia="ru-RU"/>
        </w:rPr>
        <w:t xml:space="preserve">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w:t>
      </w:r>
      <w:r w:rsidR="00FB05AE" w:rsidRPr="00FB05AE">
        <w:rPr>
          <w:rFonts w:ascii="Times New Roman" w:eastAsia="Times New Roman" w:hAnsi="Times New Roman" w:cs="Times New Roman"/>
          <w:sz w:val="28"/>
          <w:szCs w:val="24"/>
          <w:lang w:eastAsia="ru-RU"/>
        </w:rPr>
        <w:t xml:space="preserve">        </w:t>
      </w:r>
      <w:r w:rsidRPr="009C6570">
        <w:rPr>
          <w:rFonts w:ascii="Times New Roman" w:eastAsia="Times New Roman" w:hAnsi="Times New Roman" w:cs="Times New Roman"/>
          <w:sz w:val="28"/>
          <w:szCs w:val="24"/>
          <w:lang w:eastAsia="ru-RU"/>
        </w:rPr>
        <w:t>к соответствующей категории риска, а инспектор осуществляет ознакомление с объектом контроля, сбор сведений, необходимых для</w:t>
      </w:r>
      <w:proofErr w:type="gramEnd"/>
      <w:r w:rsidRPr="009C6570">
        <w:rPr>
          <w:rFonts w:ascii="Times New Roman" w:eastAsia="Times New Roman" w:hAnsi="Times New Roman" w:cs="Times New Roman"/>
          <w:sz w:val="28"/>
          <w:szCs w:val="24"/>
          <w:lang w:eastAsia="ru-RU"/>
        </w:rPr>
        <w:t xml:space="preserve"> </w:t>
      </w:r>
      <w:r w:rsidRPr="009C6570">
        <w:rPr>
          <w:rFonts w:ascii="Times New Roman" w:eastAsia="Times New Roman" w:hAnsi="Times New Roman" w:cs="Times New Roman"/>
          <w:sz w:val="28"/>
          <w:szCs w:val="24"/>
          <w:lang w:eastAsia="ru-RU"/>
        </w:rPr>
        <w:lastRenderedPageBreak/>
        <w:t>отнесения объектов контроля к категориям риска, и проводит оценку уровня соблюдения контролируемым лицом обязательных требований.</w:t>
      </w:r>
    </w:p>
    <w:p w:rsidR="00966C12" w:rsidRPr="009C6570" w:rsidRDefault="009C6570" w:rsidP="003E21F2">
      <w:pPr>
        <w:pStyle w:val="a3"/>
        <w:tabs>
          <w:tab w:val="left" w:pos="9356"/>
        </w:tabs>
        <w:autoSpaceDE w:val="0"/>
        <w:autoSpaceDN w:val="0"/>
        <w:adjustRightInd w:val="0"/>
        <w:spacing w:after="0" w:line="240" w:lineRule="auto"/>
        <w:ind w:left="426" w:firstLine="283"/>
        <w:jc w:val="both"/>
        <w:rPr>
          <w:rFonts w:ascii="Times New Roman" w:eastAsia="Times New Roman" w:hAnsi="Times New Roman" w:cs="Times New Roman"/>
          <w:sz w:val="28"/>
          <w:szCs w:val="24"/>
          <w:lang w:eastAsia="ru-RU"/>
        </w:rPr>
      </w:pPr>
      <w:r w:rsidRPr="009C6570">
        <w:rPr>
          <w:rFonts w:ascii="Times New Roman" w:eastAsia="Times New Roman" w:hAnsi="Times New Roman" w:cs="Times New Roman"/>
          <w:sz w:val="28"/>
          <w:szCs w:val="24"/>
          <w:lang w:eastAsia="ru-RU"/>
        </w:rPr>
        <w:t xml:space="preserve">3. </w:t>
      </w:r>
      <w:r w:rsidR="00963A73" w:rsidRPr="009C6570">
        <w:rPr>
          <w:rFonts w:ascii="Times New Roman" w:eastAsia="Times New Roman" w:hAnsi="Times New Roman" w:cs="Times New Roman"/>
          <w:sz w:val="28"/>
          <w:szCs w:val="24"/>
          <w:lang w:eastAsia="ru-RU"/>
        </w:rPr>
        <w:t xml:space="preserve">Профилактический визит проводится по инициативе </w:t>
      </w:r>
      <w:r w:rsidRPr="009C6570">
        <w:rPr>
          <w:rFonts w:ascii="Times New Roman" w:eastAsia="Times New Roman" w:hAnsi="Times New Roman" w:cs="Times New Roman"/>
          <w:sz w:val="28"/>
          <w:szCs w:val="24"/>
          <w:lang w:eastAsia="ru-RU"/>
        </w:rPr>
        <w:t>администрации города</w:t>
      </w:r>
      <w:r w:rsidR="00963A73" w:rsidRPr="009C6570">
        <w:rPr>
          <w:rFonts w:ascii="Times New Roman" w:eastAsia="Times New Roman" w:hAnsi="Times New Roman" w:cs="Times New Roman"/>
          <w:sz w:val="28"/>
          <w:szCs w:val="24"/>
          <w:lang w:eastAsia="ru-RU"/>
        </w:rPr>
        <w:t xml:space="preserve"> (обязательный профилактический визит) или по инициативе контролируемого лица.</w:t>
      </w:r>
    </w:p>
    <w:p w:rsidR="00963A73" w:rsidRPr="009C6570" w:rsidRDefault="00963A73" w:rsidP="003E21F2">
      <w:pPr>
        <w:pStyle w:val="a3"/>
        <w:tabs>
          <w:tab w:val="left" w:pos="9356"/>
        </w:tabs>
        <w:autoSpaceDE w:val="0"/>
        <w:autoSpaceDN w:val="0"/>
        <w:adjustRightInd w:val="0"/>
        <w:spacing w:after="0" w:line="240" w:lineRule="auto"/>
        <w:ind w:left="425" w:firstLine="284"/>
        <w:jc w:val="both"/>
        <w:rPr>
          <w:rFonts w:ascii="Times New Roman" w:eastAsia="Times New Roman" w:hAnsi="Times New Roman" w:cs="Times New Roman"/>
          <w:sz w:val="28"/>
          <w:szCs w:val="24"/>
          <w:lang w:eastAsia="ru-RU"/>
        </w:rPr>
      </w:pPr>
      <w:r w:rsidRPr="009C6570">
        <w:rPr>
          <w:rFonts w:ascii="Times New Roman" w:eastAsia="Times New Roman" w:hAnsi="Times New Roman" w:cs="Times New Roman"/>
          <w:sz w:val="28"/>
          <w:szCs w:val="24"/>
          <w:lang w:eastAsia="ru-RU"/>
        </w:rPr>
        <w:t>4. Основания и порядок проведения обязательного профилактического визита и профилактического визита по инициативе контролируемого лица устанавливаются в соответствии со статьями 52.1. и 52.2. Федерального закона № 248-ФЗ.</w:t>
      </w:r>
    </w:p>
    <w:p w:rsidR="002C0438" w:rsidRPr="009C6570" w:rsidRDefault="00963A73" w:rsidP="003E21F2">
      <w:pPr>
        <w:pStyle w:val="a3"/>
        <w:tabs>
          <w:tab w:val="left" w:pos="9356"/>
        </w:tabs>
        <w:autoSpaceDE w:val="0"/>
        <w:autoSpaceDN w:val="0"/>
        <w:adjustRightInd w:val="0"/>
        <w:spacing w:after="0" w:line="240" w:lineRule="auto"/>
        <w:ind w:left="425" w:firstLine="284"/>
        <w:jc w:val="both"/>
        <w:rPr>
          <w:rFonts w:ascii="Times New Roman" w:eastAsia="Times New Roman" w:hAnsi="Times New Roman" w:cs="Times New Roman"/>
          <w:sz w:val="28"/>
          <w:szCs w:val="24"/>
          <w:lang w:eastAsia="ru-RU"/>
        </w:rPr>
      </w:pPr>
      <w:r w:rsidRPr="009C6570">
        <w:rPr>
          <w:rFonts w:ascii="Times New Roman" w:eastAsia="Times New Roman" w:hAnsi="Times New Roman" w:cs="Times New Roman"/>
          <w:sz w:val="28"/>
          <w:szCs w:val="24"/>
          <w:lang w:eastAsia="ru-RU"/>
        </w:rPr>
        <w:t>5.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w:t>
      </w:r>
      <w:r w:rsidR="002C0438" w:rsidRPr="009C6570">
        <w:rPr>
          <w:rFonts w:ascii="Times New Roman" w:eastAsia="Times New Roman" w:hAnsi="Times New Roman" w:cs="Times New Roman"/>
          <w:sz w:val="28"/>
          <w:szCs w:val="24"/>
          <w:lang w:eastAsia="ru-RU"/>
        </w:rPr>
        <w:t xml:space="preserve"> </w:t>
      </w:r>
      <w:r w:rsidRPr="009C6570">
        <w:rPr>
          <w:rFonts w:ascii="Times New Roman" w:eastAsia="Times New Roman" w:hAnsi="Times New Roman" w:cs="Times New Roman"/>
          <w:sz w:val="28"/>
          <w:szCs w:val="24"/>
          <w:lang w:eastAsia="ru-RU"/>
        </w:rPr>
        <w:t>№ 248-ФЗ</w:t>
      </w:r>
      <w:r w:rsidR="005B2A40" w:rsidRPr="009C6570">
        <w:rPr>
          <w:rFonts w:ascii="Times New Roman" w:eastAsia="Times New Roman" w:hAnsi="Times New Roman" w:cs="Times New Roman"/>
          <w:sz w:val="28"/>
          <w:szCs w:val="24"/>
          <w:lang w:eastAsia="ru-RU"/>
        </w:rPr>
        <w:t>»</w:t>
      </w:r>
      <w:r w:rsidR="00194FCC" w:rsidRPr="009C6570">
        <w:rPr>
          <w:rFonts w:ascii="Times New Roman" w:eastAsia="Times New Roman" w:hAnsi="Times New Roman" w:cs="Times New Roman"/>
          <w:sz w:val="28"/>
          <w:szCs w:val="24"/>
          <w:lang w:eastAsia="ru-RU"/>
        </w:rPr>
        <w:t>;</w:t>
      </w:r>
    </w:p>
    <w:p w:rsidR="00401776" w:rsidRPr="009C6570" w:rsidRDefault="009A119D" w:rsidP="003E21F2">
      <w:pPr>
        <w:pStyle w:val="a3"/>
        <w:tabs>
          <w:tab w:val="left" w:pos="9356"/>
        </w:tabs>
        <w:autoSpaceDE w:val="0"/>
        <w:autoSpaceDN w:val="0"/>
        <w:adjustRightInd w:val="0"/>
        <w:spacing w:after="0" w:line="240" w:lineRule="auto"/>
        <w:ind w:left="42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6D0160" w:rsidRPr="009C6570">
        <w:rPr>
          <w:rFonts w:ascii="Times New Roman" w:eastAsia="Times New Roman" w:hAnsi="Times New Roman" w:cs="Times New Roman"/>
          <w:sz w:val="28"/>
          <w:szCs w:val="24"/>
          <w:lang w:eastAsia="ru-RU"/>
        </w:rPr>
        <w:t xml:space="preserve">) </w:t>
      </w:r>
      <w:r w:rsidR="00401776" w:rsidRPr="009C6570">
        <w:rPr>
          <w:rFonts w:ascii="Times New Roman" w:eastAsia="Times New Roman" w:hAnsi="Times New Roman" w:cs="Times New Roman"/>
          <w:sz w:val="28"/>
          <w:szCs w:val="24"/>
          <w:lang w:eastAsia="ru-RU"/>
        </w:rPr>
        <w:t xml:space="preserve">статью </w:t>
      </w:r>
      <w:r w:rsidR="00AD6CAF">
        <w:rPr>
          <w:rFonts w:ascii="Times New Roman" w:eastAsia="Times New Roman" w:hAnsi="Times New Roman" w:cs="Times New Roman"/>
          <w:sz w:val="28"/>
          <w:szCs w:val="24"/>
          <w:lang w:eastAsia="ru-RU"/>
        </w:rPr>
        <w:t xml:space="preserve">8 </w:t>
      </w:r>
      <w:r w:rsidR="00401776" w:rsidRPr="009C6570">
        <w:rPr>
          <w:rFonts w:ascii="Times New Roman" w:eastAsia="Times New Roman" w:hAnsi="Times New Roman" w:cs="Times New Roman"/>
          <w:sz w:val="28"/>
          <w:szCs w:val="24"/>
          <w:lang w:eastAsia="ru-RU"/>
        </w:rPr>
        <w:t xml:space="preserve">дополнить частью </w:t>
      </w:r>
      <w:r w:rsidR="00AD6CAF">
        <w:rPr>
          <w:rFonts w:ascii="Times New Roman" w:eastAsia="Times New Roman" w:hAnsi="Times New Roman" w:cs="Times New Roman"/>
          <w:sz w:val="28"/>
          <w:szCs w:val="24"/>
          <w:lang w:eastAsia="ru-RU"/>
        </w:rPr>
        <w:t>2.1</w:t>
      </w:r>
      <w:r w:rsidR="00401776" w:rsidRPr="009C6570">
        <w:rPr>
          <w:rFonts w:ascii="Times New Roman" w:eastAsia="Times New Roman" w:hAnsi="Times New Roman" w:cs="Times New Roman"/>
          <w:sz w:val="28"/>
          <w:szCs w:val="24"/>
          <w:lang w:eastAsia="ru-RU"/>
        </w:rPr>
        <w:t xml:space="preserve"> следующего содержания:</w:t>
      </w:r>
    </w:p>
    <w:p w:rsidR="00D301A8" w:rsidRPr="00AD6CAF" w:rsidRDefault="00401776" w:rsidP="003E21F2">
      <w:pPr>
        <w:pStyle w:val="a3"/>
        <w:tabs>
          <w:tab w:val="left" w:pos="9356"/>
        </w:tabs>
        <w:autoSpaceDE w:val="0"/>
        <w:autoSpaceDN w:val="0"/>
        <w:adjustRightInd w:val="0"/>
        <w:spacing w:after="0" w:line="240" w:lineRule="auto"/>
        <w:ind w:left="425"/>
        <w:jc w:val="both"/>
        <w:rPr>
          <w:rFonts w:ascii="Times New Roman" w:eastAsia="Times New Roman" w:hAnsi="Times New Roman" w:cs="Times New Roman"/>
          <w:sz w:val="28"/>
          <w:szCs w:val="24"/>
          <w:lang w:eastAsia="ru-RU"/>
        </w:rPr>
      </w:pPr>
      <w:r w:rsidRPr="000E3B14">
        <w:rPr>
          <w:rFonts w:ascii="Times New Roman" w:eastAsia="Times New Roman" w:hAnsi="Times New Roman" w:cs="Times New Roman"/>
          <w:color w:val="FF0000"/>
          <w:sz w:val="28"/>
          <w:szCs w:val="24"/>
          <w:lang w:eastAsia="ru-RU"/>
        </w:rPr>
        <w:t xml:space="preserve">     </w:t>
      </w:r>
      <w:r w:rsidRPr="00AD6CAF">
        <w:rPr>
          <w:rFonts w:ascii="Times New Roman" w:eastAsia="Times New Roman" w:hAnsi="Times New Roman" w:cs="Times New Roman"/>
          <w:sz w:val="28"/>
          <w:szCs w:val="24"/>
          <w:lang w:eastAsia="ru-RU"/>
        </w:rPr>
        <w:t>«</w:t>
      </w:r>
      <w:r w:rsidR="00AD6CAF" w:rsidRPr="00AD6CAF">
        <w:rPr>
          <w:rFonts w:ascii="Times New Roman" w:eastAsia="Times New Roman" w:hAnsi="Times New Roman" w:cs="Times New Roman"/>
          <w:sz w:val="28"/>
          <w:szCs w:val="24"/>
          <w:lang w:eastAsia="ru-RU"/>
        </w:rPr>
        <w:t>2.1</w:t>
      </w:r>
      <w:r w:rsidRPr="00AD6CAF">
        <w:rPr>
          <w:rFonts w:ascii="Times New Roman" w:eastAsia="Times New Roman" w:hAnsi="Times New Roman" w:cs="Times New Roman"/>
          <w:sz w:val="28"/>
          <w:szCs w:val="24"/>
          <w:lang w:eastAsia="ru-RU"/>
        </w:rPr>
        <w:t>. Инспекционный визит</w:t>
      </w:r>
      <w:r w:rsidR="002E6220" w:rsidRPr="00AD6CAF">
        <w:rPr>
          <w:rFonts w:ascii="Times New Roman" w:eastAsia="Times New Roman" w:hAnsi="Times New Roman" w:cs="Times New Roman"/>
          <w:sz w:val="28"/>
          <w:szCs w:val="24"/>
          <w:lang w:eastAsia="ru-RU"/>
        </w:rPr>
        <w:t>, указанный в части 2 настоящей статьи,</w:t>
      </w:r>
      <w:r w:rsidRPr="00AD6CAF">
        <w:rPr>
          <w:rFonts w:ascii="Times New Roman" w:eastAsia="Times New Roman" w:hAnsi="Times New Roman" w:cs="Times New Roman"/>
          <w:sz w:val="28"/>
          <w:szCs w:val="24"/>
          <w:lang w:eastAsia="ru-RU"/>
        </w:rPr>
        <w:t xml:space="preserve"> может проводиться с использованием средств дистанционного взаимодействия</w:t>
      </w:r>
      <w:r w:rsidR="0024298B" w:rsidRPr="00AD6CAF">
        <w:rPr>
          <w:rFonts w:ascii="Times New Roman" w:eastAsia="Times New Roman" w:hAnsi="Times New Roman" w:cs="Times New Roman"/>
          <w:sz w:val="28"/>
          <w:szCs w:val="24"/>
          <w:lang w:eastAsia="ru-RU"/>
        </w:rPr>
        <w:t>, в том числе посредством видеоконференц</w:t>
      </w:r>
      <w:r w:rsidRPr="00AD6CAF">
        <w:rPr>
          <w:rFonts w:ascii="Times New Roman" w:eastAsia="Times New Roman" w:hAnsi="Times New Roman" w:cs="Times New Roman"/>
          <w:sz w:val="28"/>
          <w:szCs w:val="24"/>
          <w:lang w:eastAsia="ru-RU"/>
        </w:rPr>
        <w:t>связи, а также с использованием мобильного приложения «Инспектор»;</w:t>
      </w:r>
    </w:p>
    <w:p w:rsidR="00B22377" w:rsidRPr="003E21F2" w:rsidRDefault="009A119D" w:rsidP="003E21F2">
      <w:pPr>
        <w:pStyle w:val="a3"/>
        <w:tabs>
          <w:tab w:val="left" w:pos="9356"/>
        </w:tabs>
        <w:autoSpaceDE w:val="0"/>
        <w:autoSpaceDN w:val="0"/>
        <w:adjustRightInd w:val="0"/>
        <w:spacing w:after="0" w:line="240" w:lineRule="auto"/>
        <w:ind w:left="42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D301A8" w:rsidRPr="003E21F2">
        <w:rPr>
          <w:rFonts w:ascii="Times New Roman" w:eastAsia="Times New Roman" w:hAnsi="Times New Roman" w:cs="Times New Roman"/>
          <w:sz w:val="28"/>
          <w:szCs w:val="24"/>
          <w:lang w:eastAsia="ru-RU"/>
        </w:rPr>
        <w:t xml:space="preserve">) </w:t>
      </w:r>
      <w:r w:rsidR="00B22377" w:rsidRPr="003E21F2">
        <w:rPr>
          <w:rFonts w:ascii="Times New Roman" w:eastAsia="Times New Roman" w:hAnsi="Times New Roman" w:cs="Times New Roman"/>
          <w:sz w:val="28"/>
          <w:szCs w:val="24"/>
          <w:lang w:eastAsia="ru-RU"/>
        </w:rPr>
        <w:t>в статье 9:</w:t>
      </w:r>
    </w:p>
    <w:p w:rsidR="00B22377" w:rsidRPr="003E21F2" w:rsidRDefault="00B22377" w:rsidP="003E21F2">
      <w:pPr>
        <w:pStyle w:val="a3"/>
        <w:tabs>
          <w:tab w:val="left" w:pos="9356"/>
        </w:tabs>
        <w:spacing w:line="240" w:lineRule="auto"/>
        <w:ind w:left="425"/>
        <w:rPr>
          <w:rFonts w:ascii="Times New Roman" w:eastAsia="Times New Roman" w:hAnsi="Times New Roman" w:cs="Times New Roman"/>
          <w:sz w:val="28"/>
          <w:szCs w:val="24"/>
          <w:lang w:eastAsia="ru-RU"/>
        </w:rPr>
      </w:pPr>
      <w:r w:rsidRPr="003E21F2">
        <w:rPr>
          <w:rFonts w:ascii="Times New Roman" w:eastAsia="Times New Roman" w:hAnsi="Times New Roman" w:cs="Times New Roman"/>
          <w:sz w:val="28"/>
          <w:szCs w:val="24"/>
          <w:lang w:eastAsia="ru-RU"/>
        </w:rPr>
        <w:t>а) часть 4 изложить в следующей редакции:</w:t>
      </w:r>
    </w:p>
    <w:p w:rsidR="00F97DB1" w:rsidRDefault="00B22377" w:rsidP="00F97DB1">
      <w:pPr>
        <w:pStyle w:val="a3"/>
        <w:tabs>
          <w:tab w:val="left" w:pos="9356"/>
        </w:tabs>
        <w:spacing w:line="240" w:lineRule="auto"/>
        <w:ind w:left="425" w:firstLine="284"/>
        <w:jc w:val="both"/>
        <w:rPr>
          <w:rFonts w:ascii="Times New Roman" w:eastAsia="Times New Roman" w:hAnsi="Times New Roman" w:cs="Times New Roman"/>
          <w:sz w:val="28"/>
          <w:szCs w:val="24"/>
          <w:lang w:eastAsia="ru-RU" w:bidi="ru-RU"/>
        </w:rPr>
      </w:pPr>
      <w:r w:rsidRPr="003E21F2">
        <w:rPr>
          <w:rFonts w:ascii="Times New Roman" w:eastAsia="Times New Roman" w:hAnsi="Times New Roman" w:cs="Times New Roman"/>
          <w:sz w:val="28"/>
          <w:szCs w:val="24"/>
          <w:lang w:eastAsia="ru-RU"/>
        </w:rPr>
        <w:t xml:space="preserve">«4. </w:t>
      </w:r>
      <w:r w:rsidRPr="003E21F2">
        <w:rPr>
          <w:rFonts w:ascii="Times New Roman" w:eastAsia="Times New Roman" w:hAnsi="Times New Roman" w:cs="Times New Roman"/>
          <w:bCs/>
          <w:sz w:val="28"/>
          <w:szCs w:val="24"/>
          <w:lang w:eastAsia="ru-RU"/>
        </w:rPr>
        <w:t>В случае</w:t>
      </w:r>
      <w:proofErr w:type="gramStart"/>
      <w:r w:rsidRPr="003E21F2">
        <w:rPr>
          <w:rFonts w:ascii="Times New Roman" w:eastAsia="Times New Roman" w:hAnsi="Times New Roman" w:cs="Times New Roman"/>
          <w:bCs/>
          <w:sz w:val="28"/>
          <w:szCs w:val="24"/>
          <w:lang w:eastAsia="ru-RU"/>
        </w:rPr>
        <w:t>,</w:t>
      </w:r>
      <w:proofErr w:type="gramEnd"/>
      <w:r w:rsidRPr="003E21F2">
        <w:rPr>
          <w:rFonts w:ascii="Times New Roman" w:eastAsia="Times New Roman" w:hAnsi="Times New Roman" w:cs="Times New Roman"/>
          <w:bCs/>
          <w:sz w:val="28"/>
          <w:szCs w:val="24"/>
          <w:lang w:eastAsia="ru-RU"/>
        </w:rPr>
        <w:t xml:space="preserve"> если достоверность сведений, содержащихся </w:t>
      </w:r>
      <w:r w:rsidR="00802C09">
        <w:rPr>
          <w:rFonts w:ascii="Times New Roman" w:eastAsia="Times New Roman" w:hAnsi="Times New Roman" w:cs="Times New Roman"/>
          <w:bCs/>
          <w:sz w:val="28"/>
          <w:szCs w:val="24"/>
          <w:lang w:eastAsia="ru-RU"/>
        </w:rPr>
        <w:t xml:space="preserve">                             </w:t>
      </w:r>
      <w:r w:rsidRPr="003E21F2">
        <w:rPr>
          <w:rFonts w:ascii="Times New Roman" w:eastAsia="Times New Roman" w:hAnsi="Times New Roman" w:cs="Times New Roman"/>
          <w:bCs/>
          <w:sz w:val="28"/>
          <w:szCs w:val="24"/>
          <w:lang w:eastAsia="ru-RU"/>
        </w:rPr>
        <w:t xml:space="preserve">в документах, имеющихся в распоряжении администрации города, вызывает обоснованные сомнения либо эти сведения не позволяют оценить исполнение контролируемым лицом обязательных требований, администрация города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w:t>
      </w:r>
      <w:r w:rsidR="00802C09">
        <w:rPr>
          <w:rFonts w:ascii="Times New Roman" w:eastAsia="Times New Roman" w:hAnsi="Times New Roman" w:cs="Times New Roman"/>
          <w:bCs/>
          <w:sz w:val="28"/>
          <w:szCs w:val="24"/>
          <w:lang w:eastAsia="ru-RU"/>
        </w:rPr>
        <w:t xml:space="preserve">               </w:t>
      </w:r>
      <w:r w:rsidRPr="003E21F2">
        <w:rPr>
          <w:rFonts w:ascii="Times New Roman" w:eastAsia="Times New Roman" w:hAnsi="Times New Roman" w:cs="Times New Roman"/>
          <w:bCs/>
          <w:sz w:val="28"/>
          <w:szCs w:val="24"/>
          <w:lang w:eastAsia="ru-RU"/>
        </w:rPr>
        <w:t xml:space="preserve">со дня получения данного требования контролируемое лицо обязано направить в администрацию города указанные в требовании </w:t>
      </w:r>
      <w:r w:rsidR="00FB05AE">
        <w:rPr>
          <w:rFonts w:ascii="Times New Roman" w:eastAsia="Times New Roman" w:hAnsi="Times New Roman" w:cs="Times New Roman"/>
          <w:bCs/>
          <w:sz w:val="28"/>
          <w:szCs w:val="24"/>
          <w:lang w:eastAsia="ru-RU"/>
        </w:rPr>
        <w:t>документы</w:t>
      </w:r>
      <w:r w:rsidRPr="003E21F2">
        <w:rPr>
          <w:rFonts w:ascii="Times New Roman" w:eastAsia="Times New Roman" w:hAnsi="Times New Roman" w:cs="Times New Roman"/>
          <w:sz w:val="28"/>
          <w:szCs w:val="24"/>
          <w:lang w:eastAsia="ru-RU" w:bidi="ru-RU"/>
        </w:rPr>
        <w:t>»;</w:t>
      </w:r>
    </w:p>
    <w:p w:rsidR="00B22377" w:rsidRPr="00F97DB1" w:rsidRDefault="00B22377" w:rsidP="00F97DB1">
      <w:pPr>
        <w:pStyle w:val="a3"/>
        <w:tabs>
          <w:tab w:val="left" w:pos="9356"/>
        </w:tabs>
        <w:spacing w:line="240" w:lineRule="auto"/>
        <w:ind w:left="425" w:firstLine="1"/>
        <w:jc w:val="both"/>
        <w:rPr>
          <w:rFonts w:ascii="Times New Roman" w:eastAsia="Times New Roman" w:hAnsi="Times New Roman" w:cs="Times New Roman"/>
          <w:sz w:val="28"/>
          <w:szCs w:val="24"/>
          <w:lang w:eastAsia="ru-RU"/>
        </w:rPr>
      </w:pPr>
      <w:r w:rsidRPr="00F97DB1">
        <w:rPr>
          <w:rFonts w:ascii="Times New Roman" w:eastAsia="Times New Roman" w:hAnsi="Times New Roman" w:cs="Times New Roman"/>
          <w:sz w:val="28"/>
          <w:szCs w:val="24"/>
          <w:lang w:eastAsia="ru-RU"/>
        </w:rPr>
        <w:t xml:space="preserve"> б) </w:t>
      </w:r>
      <w:r w:rsidR="003E21F2" w:rsidRPr="00F97DB1">
        <w:rPr>
          <w:rFonts w:ascii="Times New Roman" w:eastAsia="Times New Roman" w:hAnsi="Times New Roman" w:cs="Times New Roman"/>
          <w:sz w:val="28"/>
          <w:szCs w:val="24"/>
          <w:lang w:eastAsia="ru-RU"/>
        </w:rPr>
        <w:t>дополнить частью 5</w:t>
      </w:r>
      <w:r w:rsidRPr="00F97DB1">
        <w:rPr>
          <w:rFonts w:ascii="Times New Roman" w:eastAsia="Times New Roman" w:hAnsi="Times New Roman" w:cs="Times New Roman"/>
          <w:sz w:val="28"/>
          <w:szCs w:val="24"/>
          <w:lang w:eastAsia="ru-RU"/>
        </w:rPr>
        <w:t xml:space="preserve"> следующего содержания:</w:t>
      </w:r>
    </w:p>
    <w:p w:rsidR="003E21F2" w:rsidRPr="003E21F2" w:rsidRDefault="003E21F2" w:rsidP="003E21F2">
      <w:pPr>
        <w:pStyle w:val="a3"/>
        <w:tabs>
          <w:tab w:val="left" w:pos="9356"/>
        </w:tabs>
        <w:autoSpaceDE w:val="0"/>
        <w:autoSpaceDN w:val="0"/>
        <w:adjustRightInd w:val="0"/>
        <w:spacing w:after="0" w:line="240" w:lineRule="auto"/>
        <w:ind w:left="425" w:firstLine="284"/>
        <w:jc w:val="both"/>
        <w:rPr>
          <w:rFonts w:ascii="Times New Roman" w:eastAsia="Times New Roman" w:hAnsi="Times New Roman" w:cs="Times New Roman"/>
          <w:sz w:val="28"/>
          <w:szCs w:val="24"/>
          <w:lang w:eastAsia="ru-RU"/>
        </w:rPr>
      </w:pPr>
      <w:r w:rsidRPr="003E21F2">
        <w:rPr>
          <w:rFonts w:ascii="Times New Roman" w:eastAsia="Times New Roman" w:hAnsi="Times New Roman" w:cs="Times New Roman"/>
          <w:sz w:val="28"/>
          <w:szCs w:val="24"/>
          <w:lang w:eastAsia="ru-RU"/>
        </w:rPr>
        <w:t>«5. В случае</w:t>
      </w:r>
      <w:proofErr w:type="gramStart"/>
      <w:r w:rsidRPr="003E21F2">
        <w:rPr>
          <w:rFonts w:ascii="Times New Roman" w:eastAsia="Times New Roman" w:hAnsi="Times New Roman" w:cs="Times New Roman"/>
          <w:sz w:val="28"/>
          <w:szCs w:val="24"/>
          <w:lang w:eastAsia="ru-RU"/>
        </w:rPr>
        <w:t>,</w:t>
      </w:r>
      <w:proofErr w:type="gramEnd"/>
      <w:r w:rsidRPr="003E21F2">
        <w:rPr>
          <w:rFonts w:ascii="Times New Roman" w:eastAsia="Times New Roman" w:hAnsi="Times New Roman" w:cs="Times New Roman"/>
          <w:sz w:val="28"/>
          <w:szCs w:val="24"/>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w:t>
      </w:r>
      <w:r w:rsidR="00802C09">
        <w:rPr>
          <w:rFonts w:ascii="Times New Roman" w:eastAsia="Times New Roman" w:hAnsi="Times New Roman" w:cs="Times New Roman"/>
          <w:sz w:val="28"/>
          <w:szCs w:val="24"/>
          <w:lang w:eastAsia="ru-RU"/>
        </w:rPr>
        <w:t xml:space="preserve">                 </w:t>
      </w:r>
      <w:r w:rsidRPr="003E21F2">
        <w:rPr>
          <w:rFonts w:ascii="Times New Roman" w:eastAsia="Times New Roman" w:hAnsi="Times New Roman" w:cs="Times New Roman"/>
          <w:sz w:val="28"/>
          <w:szCs w:val="24"/>
          <w:lang w:eastAsia="ru-RU"/>
        </w:rPr>
        <w:t xml:space="preserve">в этих документах, сведениям, содержащимся в имеющихся </w:t>
      </w:r>
      <w:r w:rsidR="00802C09">
        <w:rPr>
          <w:rFonts w:ascii="Times New Roman" w:eastAsia="Times New Roman" w:hAnsi="Times New Roman" w:cs="Times New Roman"/>
          <w:sz w:val="28"/>
          <w:szCs w:val="24"/>
          <w:lang w:eastAsia="ru-RU"/>
        </w:rPr>
        <w:t xml:space="preserve">                       </w:t>
      </w:r>
      <w:r w:rsidRPr="003E21F2">
        <w:rPr>
          <w:rFonts w:ascii="Times New Roman" w:eastAsia="Times New Roman" w:hAnsi="Times New Roman" w:cs="Times New Roman"/>
          <w:sz w:val="28"/>
          <w:szCs w:val="24"/>
          <w:lang w:eastAsia="ru-RU"/>
        </w:rPr>
        <w:t xml:space="preserve">у администрации города документах и (или) полученным при осуществлении муниципального контроля в сфере благоустройства, информация об ошибках, о противоречиях и несоответствии сведений направляется контролируемому лицу с требованием представить </w:t>
      </w:r>
      <w:r w:rsidR="00802C09">
        <w:rPr>
          <w:rFonts w:ascii="Times New Roman" w:eastAsia="Times New Roman" w:hAnsi="Times New Roman" w:cs="Times New Roman"/>
          <w:sz w:val="28"/>
          <w:szCs w:val="24"/>
          <w:lang w:eastAsia="ru-RU"/>
        </w:rPr>
        <w:t xml:space="preserve">                        </w:t>
      </w:r>
      <w:r w:rsidRPr="003E21F2">
        <w:rPr>
          <w:rFonts w:ascii="Times New Roman" w:eastAsia="Times New Roman" w:hAnsi="Times New Roman" w:cs="Times New Roman"/>
          <w:sz w:val="28"/>
          <w:szCs w:val="24"/>
          <w:lang w:eastAsia="ru-RU"/>
        </w:rPr>
        <w:t xml:space="preserve">в течение десяти рабочих дней необходимые письменные объяснения. </w:t>
      </w:r>
      <w:proofErr w:type="gramStart"/>
      <w:r w:rsidRPr="003E21F2">
        <w:rPr>
          <w:rFonts w:ascii="Times New Roman" w:eastAsia="Times New Roman" w:hAnsi="Times New Roman" w:cs="Times New Roman"/>
          <w:sz w:val="28"/>
          <w:szCs w:val="24"/>
          <w:lang w:eastAsia="ru-RU"/>
        </w:rPr>
        <w:t xml:space="preserve">Контролируемое лицо, представляющее в администрацию города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города документах и (или) </w:t>
      </w:r>
      <w:r w:rsidRPr="003E21F2">
        <w:rPr>
          <w:rFonts w:ascii="Times New Roman" w:eastAsia="Times New Roman" w:hAnsi="Times New Roman" w:cs="Times New Roman"/>
          <w:sz w:val="28"/>
          <w:szCs w:val="24"/>
          <w:lang w:eastAsia="ru-RU"/>
        </w:rPr>
        <w:lastRenderedPageBreak/>
        <w:t>полученным при осуществлении муниципального контроля в сфере благоустройства, вправе дополнительно представить в администрацию города документ</w:t>
      </w:r>
      <w:r w:rsidR="00802C09">
        <w:rPr>
          <w:rFonts w:ascii="Times New Roman" w:eastAsia="Times New Roman" w:hAnsi="Times New Roman" w:cs="Times New Roman"/>
          <w:sz w:val="28"/>
          <w:szCs w:val="24"/>
          <w:lang w:eastAsia="ru-RU"/>
        </w:rPr>
        <w:t xml:space="preserve">ы, подтверждающие достоверность </w:t>
      </w:r>
      <w:r w:rsidRPr="003E21F2">
        <w:rPr>
          <w:rFonts w:ascii="Times New Roman" w:eastAsia="Times New Roman" w:hAnsi="Times New Roman" w:cs="Times New Roman"/>
          <w:sz w:val="28"/>
          <w:szCs w:val="24"/>
          <w:lang w:eastAsia="ru-RU"/>
        </w:rPr>
        <w:t>ранее представленных документов.»;</w:t>
      </w:r>
      <w:proofErr w:type="gramEnd"/>
    </w:p>
    <w:p w:rsidR="003E21F2" w:rsidRDefault="003E21F2" w:rsidP="00F97DB1">
      <w:pPr>
        <w:pStyle w:val="a3"/>
        <w:tabs>
          <w:tab w:val="left" w:pos="9356"/>
        </w:tabs>
        <w:autoSpaceDE w:val="0"/>
        <w:autoSpaceDN w:val="0"/>
        <w:adjustRightInd w:val="0"/>
        <w:spacing w:after="0" w:line="240" w:lineRule="auto"/>
        <w:ind w:left="425" w:firstLine="1"/>
        <w:jc w:val="both"/>
        <w:rPr>
          <w:rFonts w:ascii="Times New Roman" w:eastAsia="Times New Roman" w:hAnsi="Times New Roman" w:cs="Times New Roman"/>
          <w:sz w:val="28"/>
          <w:szCs w:val="24"/>
          <w:lang w:eastAsia="ru-RU"/>
        </w:rPr>
      </w:pPr>
      <w:r w:rsidRPr="003E21F2">
        <w:rPr>
          <w:rFonts w:ascii="Times New Roman" w:eastAsia="Times New Roman" w:hAnsi="Times New Roman" w:cs="Times New Roman"/>
          <w:sz w:val="28"/>
          <w:szCs w:val="24"/>
          <w:lang w:eastAsia="ru-RU"/>
        </w:rPr>
        <w:t>в) дополнить частью 6 следующего содержания:</w:t>
      </w:r>
    </w:p>
    <w:p w:rsidR="003E21F2" w:rsidRPr="003E21F2" w:rsidRDefault="003E21F2" w:rsidP="003E21F2">
      <w:pPr>
        <w:pStyle w:val="a3"/>
        <w:tabs>
          <w:tab w:val="left" w:pos="9356"/>
        </w:tabs>
        <w:autoSpaceDE w:val="0"/>
        <w:autoSpaceDN w:val="0"/>
        <w:adjustRightInd w:val="0"/>
        <w:spacing w:after="0" w:line="240" w:lineRule="auto"/>
        <w:ind w:left="425" w:firstLine="28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«6. </w:t>
      </w:r>
      <w:r w:rsidRPr="003E21F2">
        <w:rPr>
          <w:rFonts w:ascii="Times New Roman" w:eastAsia="Times New Roman" w:hAnsi="Times New Roman" w:cs="Times New Roman"/>
          <w:sz w:val="28"/>
          <w:szCs w:val="24"/>
          <w:lang w:eastAsia="ru-RU"/>
        </w:rPr>
        <w:t>Срок проведения документарной проверки не может превышать десять рабочих дней.</w:t>
      </w:r>
    </w:p>
    <w:p w:rsidR="003E21F2" w:rsidRDefault="00CA668E" w:rsidP="003E21F2">
      <w:pPr>
        <w:pStyle w:val="a3"/>
        <w:tabs>
          <w:tab w:val="left" w:pos="9356"/>
        </w:tabs>
        <w:autoSpaceDE w:val="0"/>
        <w:autoSpaceDN w:val="0"/>
        <w:adjustRightInd w:val="0"/>
        <w:spacing w:after="0" w:line="240" w:lineRule="auto"/>
        <w:ind w:left="425" w:firstLine="284"/>
        <w:jc w:val="both"/>
        <w:rPr>
          <w:rFonts w:ascii="Times New Roman" w:eastAsia="Times New Roman" w:hAnsi="Times New Roman" w:cs="Times New Roman"/>
          <w:sz w:val="28"/>
          <w:szCs w:val="24"/>
          <w:lang w:eastAsia="ru-RU"/>
        </w:rPr>
      </w:pPr>
      <w:proofErr w:type="gramStart"/>
      <w:r w:rsidRPr="00CA668E">
        <w:rPr>
          <w:rFonts w:ascii="Times New Roman" w:eastAsia="Times New Roman" w:hAnsi="Times New Roman" w:cs="Times New Roman"/>
          <w:sz w:val="28"/>
          <w:szCs w:val="24"/>
          <w:lang w:eastAsia="ru-RU"/>
        </w:rPr>
        <w:t>Исчисление срока проведения документарной проверки приостанавливается на период с момента направления администрацией города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города, а также период с момента направления контролируемому лицу информации администрацией города о выявлении ошибок и (или) противоречий в представленных контролируемым лицом документах либо о несоответствии</w:t>
      </w:r>
      <w:proofErr w:type="gramEnd"/>
      <w:r w:rsidRPr="00CA668E">
        <w:rPr>
          <w:rFonts w:ascii="Times New Roman" w:eastAsia="Times New Roman" w:hAnsi="Times New Roman" w:cs="Times New Roman"/>
          <w:sz w:val="28"/>
          <w:szCs w:val="24"/>
          <w:lang w:eastAsia="ru-RU"/>
        </w:rPr>
        <w:t xml:space="preserve"> </w:t>
      </w:r>
      <w:proofErr w:type="gramStart"/>
      <w:r w:rsidRPr="00CA668E">
        <w:rPr>
          <w:rFonts w:ascii="Times New Roman" w:eastAsia="Times New Roman" w:hAnsi="Times New Roman" w:cs="Times New Roman"/>
          <w:sz w:val="28"/>
          <w:szCs w:val="24"/>
          <w:lang w:eastAsia="ru-RU"/>
        </w:rPr>
        <w:t>сведений, содержащихся в этих документах, сведениям, содержащимся в имеющихся у администрации города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w:t>
      </w:r>
      <w:r w:rsidR="00FB05AE">
        <w:rPr>
          <w:rFonts w:ascii="Times New Roman" w:eastAsia="Times New Roman" w:hAnsi="Times New Roman" w:cs="Times New Roman"/>
          <w:sz w:val="28"/>
          <w:szCs w:val="24"/>
          <w:lang w:eastAsia="ru-RU"/>
        </w:rPr>
        <w:t>ъяснений в администрацию города</w:t>
      </w:r>
      <w:r w:rsidR="003E21F2">
        <w:rPr>
          <w:rFonts w:ascii="Times New Roman" w:eastAsia="Times New Roman" w:hAnsi="Times New Roman" w:cs="Times New Roman"/>
          <w:sz w:val="28"/>
          <w:szCs w:val="24"/>
          <w:lang w:eastAsia="ru-RU"/>
        </w:rPr>
        <w:t>»;</w:t>
      </w:r>
      <w:proofErr w:type="gramEnd"/>
    </w:p>
    <w:p w:rsidR="00401776" w:rsidRPr="000E3B14" w:rsidRDefault="00CA668E" w:rsidP="00F97DB1">
      <w:pPr>
        <w:pStyle w:val="a3"/>
        <w:ind w:hanging="294"/>
        <w:rPr>
          <w:rFonts w:ascii="Times New Roman" w:eastAsia="Times New Roman" w:hAnsi="Times New Roman" w:cs="Times New Roman"/>
          <w:color w:val="FF0000"/>
          <w:sz w:val="28"/>
          <w:szCs w:val="24"/>
          <w:lang w:eastAsia="ru-RU"/>
        </w:rPr>
      </w:pPr>
      <w:r>
        <w:rPr>
          <w:rFonts w:ascii="Times New Roman" w:eastAsia="Times New Roman" w:hAnsi="Times New Roman" w:cs="Times New Roman"/>
          <w:sz w:val="28"/>
          <w:szCs w:val="24"/>
          <w:lang w:eastAsia="ru-RU"/>
        </w:rPr>
        <w:t>7</w:t>
      </w:r>
      <w:r w:rsidR="00F97DB1">
        <w:rPr>
          <w:rFonts w:ascii="Times New Roman" w:eastAsia="Times New Roman" w:hAnsi="Times New Roman" w:cs="Times New Roman"/>
          <w:sz w:val="28"/>
          <w:szCs w:val="24"/>
          <w:lang w:eastAsia="ru-RU"/>
        </w:rPr>
        <w:t xml:space="preserve">) </w:t>
      </w:r>
      <w:r w:rsidR="00F00BD5" w:rsidRPr="00F00BD5">
        <w:rPr>
          <w:rFonts w:ascii="Times New Roman" w:eastAsia="Times New Roman" w:hAnsi="Times New Roman" w:cs="Times New Roman"/>
          <w:sz w:val="28"/>
          <w:szCs w:val="24"/>
          <w:lang w:eastAsia="ru-RU"/>
        </w:rPr>
        <w:t xml:space="preserve">статью 10 дополнить частью </w:t>
      </w:r>
      <w:r w:rsidR="00F00BD5">
        <w:rPr>
          <w:rFonts w:ascii="Times New Roman" w:eastAsia="Times New Roman" w:hAnsi="Times New Roman" w:cs="Times New Roman"/>
          <w:sz w:val="28"/>
          <w:szCs w:val="24"/>
          <w:lang w:eastAsia="ru-RU"/>
        </w:rPr>
        <w:t>2.1</w:t>
      </w:r>
      <w:r w:rsidR="00F00BD5" w:rsidRPr="00F00BD5">
        <w:rPr>
          <w:rFonts w:ascii="Times New Roman" w:eastAsia="Times New Roman" w:hAnsi="Times New Roman" w:cs="Times New Roman"/>
          <w:sz w:val="28"/>
          <w:szCs w:val="24"/>
          <w:lang w:eastAsia="ru-RU"/>
        </w:rPr>
        <w:t xml:space="preserve"> следующего содержания:</w:t>
      </w:r>
      <w:r w:rsidR="00401776" w:rsidRPr="000E3B14">
        <w:rPr>
          <w:rFonts w:ascii="Times New Roman" w:eastAsia="Times New Roman" w:hAnsi="Times New Roman" w:cs="Times New Roman"/>
          <w:color w:val="FF0000"/>
          <w:sz w:val="28"/>
          <w:szCs w:val="24"/>
          <w:lang w:eastAsia="ru-RU"/>
        </w:rPr>
        <w:tab/>
      </w:r>
    </w:p>
    <w:p w:rsidR="00D301A8" w:rsidRPr="00F97DB1" w:rsidRDefault="00D301A8" w:rsidP="00D301A8">
      <w:pPr>
        <w:pStyle w:val="a3"/>
        <w:tabs>
          <w:tab w:val="left" w:pos="9356"/>
        </w:tabs>
        <w:autoSpaceDE w:val="0"/>
        <w:autoSpaceDN w:val="0"/>
        <w:adjustRightInd w:val="0"/>
        <w:spacing w:after="0" w:line="240" w:lineRule="auto"/>
        <w:ind w:left="425"/>
        <w:jc w:val="both"/>
        <w:rPr>
          <w:rFonts w:ascii="Times New Roman" w:eastAsia="Times New Roman" w:hAnsi="Times New Roman" w:cs="Times New Roman"/>
          <w:sz w:val="28"/>
          <w:szCs w:val="24"/>
          <w:lang w:eastAsia="ru-RU"/>
        </w:rPr>
      </w:pPr>
      <w:r w:rsidRPr="00F97DB1">
        <w:rPr>
          <w:rFonts w:ascii="Times New Roman" w:eastAsia="Times New Roman" w:hAnsi="Times New Roman" w:cs="Times New Roman"/>
          <w:sz w:val="28"/>
          <w:szCs w:val="24"/>
          <w:lang w:eastAsia="ru-RU"/>
        </w:rPr>
        <w:t xml:space="preserve">     «</w:t>
      </w:r>
      <w:r w:rsidR="00F97DB1" w:rsidRPr="00F97DB1">
        <w:rPr>
          <w:rFonts w:ascii="Times New Roman" w:eastAsia="Times New Roman" w:hAnsi="Times New Roman" w:cs="Times New Roman"/>
          <w:sz w:val="28"/>
          <w:szCs w:val="24"/>
          <w:lang w:eastAsia="ru-RU"/>
        </w:rPr>
        <w:t>2.1</w:t>
      </w:r>
      <w:r w:rsidRPr="00F97DB1">
        <w:rPr>
          <w:rFonts w:ascii="Times New Roman" w:eastAsia="Times New Roman" w:hAnsi="Times New Roman" w:cs="Times New Roman"/>
          <w:sz w:val="28"/>
          <w:szCs w:val="24"/>
          <w:lang w:eastAsia="ru-RU"/>
        </w:rPr>
        <w:t>. Выездная проверка</w:t>
      </w:r>
      <w:r w:rsidR="00317A57" w:rsidRPr="00F97DB1">
        <w:rPr>
          <w:rFonts w:ascii="Times New Roman" w:eastAsia="Times New Roman" w:hAnsi="Times New Roman" w:cs="Times New Roman"/>
          <w:sz w:val="28"/>
          <w:szCs w:val="24"/>
          <w:lang w:eastAsia="ru-RU"/>
        </w:rPr>
        <w:t>, указанная в части 1 настоящей статьи,</w:t>
      </w:r>
      <w:r w:rsidRPr="00F97DB1">
        <w:rPr>
          <w:rFonts w:ascii="Times New Roman" w:eastAsia="Times New Roman" w:hAnsi="Times New Roman" w:cs="Times New Roman"/>
          <w:sz w:val="28"/>
          <w:szCs w:val="24"/>
          <w:lang w:eastAsia="ru-RU"/>
        </w:rPr>
        <w:t xml:space="preserve"> может проводиться с использованием средств дистанционного взаимодействия</w:t>
      </w:r>
      <w:r w:rsidR="005F6FAC" w:rsidRPr="00F97DB1">
        <w:rPr>
          <w:rFonts w:ascii="Times New Roman" w:eastAsia="Times New Roman" w:hAnsi="Times New Roman" w:cs="Times New Roman"/>
          <w:sz w:val="28"/>
          <w:szCs w:val="24"/>
          <w:lang w:eastAsia="ru-RU"/>
        </w:rPr>
        <w:t>, в том числе посредством видеоконференц</w:t>
      </w:r>
      <w:r w:rsidRPr="00F97DB1">
        <w:rPr>
          <w:rFonts w:ascii="Times New Roman" w:eastAsia="Times New Roman" w:hAnsi="Times New Roman" w:cs="Times New Roman"/>
          <w:sz w:val="28"/>
          <w:szCs w:val="24"/>
          <w:lang w:eastAsia="ru-RU"/>
        </w:rPr>
        <w:t>связи, а также с использованием мобильного приложения «Инспектор»;</w:t>
      </w:r>
    </w:p>
    <w:p w:rsidR="00CB60B6" w:rsidRPr="0098349F" w:rsidRDefault="00CA668E" w:rsidP="00D301A8">
      <w:pPr>
        <w:pStyle w:val="a3"/>
        <w:tabs>
          <w:tab w:val="left" w:pos="9356"/>
        </w:tabs>
        <w:autoSpaceDE w:val="0"/>
        <w:autoSpaceDN w:val="0"/>
        <w:adjustRightInd w:val="0"/>
        <w:spacing w:after="0" w:line="240" w:lineRule="auto"/>
        <w:ind w:left="42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006A53C7" w:rsidRPr="0098349F">
        <w:rPr>
          <w:rFonts w:ascii="Times New Roman" w:eastAsia="Times New Roman" w:hAnsi="Times New Roman" w:cs="Times New Roman"/>
          <w:sz w:val="28"/>
          <w:szCs w:val="24"/>
          <w:lang w:eastAsia="ru-RU"/>
        </w:rPr>
        <w:t xml:space="preserve">) </w:t>
      </w:r>
      <w:r w:rsidR="003E6CBD" w:rsidRPr="0098349F">
        <w:rPr>
          <w:rFonts w:ascii="Times New Roman" w:eastAsia="Times New Roman" w:hAnsi="Times New Roman" w:cs="Times New Roman"/>
          <w:sz w:val="28"/>
          <w:szCs w:val="24"/>
          <w:lang w:eastAsia="ru-RU"/>
        </w:rPr>
        <w:t xml:space="preserve">в </w:t>
      </w:r>
      <w:r w:rsidR="00CB60B6" w:rsidRPr="0098349F">
        <w:rPr>
          <w:rFonts w:ascii="Times New Roman" w:eastAsia="Times New Roman" w:hAnsi="Times New Roman" w:cs="Times New Roman"/>
          <w:sz w:val="28"/>
          <w:szCs w:val="24"/>
          <w:lang w:eastAsia="ru-RU"/>
        </w:rPr>
        <w:t>статье</w:t>
      </w:r>
      <w:r w:rsidR="003E6CBD" w:rsidRPr="0098349F">
        <w:rPr>
          <w:rFonts w:ascii="Times New Roman" w:eastAsia="Times New Roman" w:hAnsi="Times New Roman" w:cs="Times New Roman"/>
          <w:sz w:val="28"/>
          <w:szCs w:val="24"/>
          <w:lang w:eastAsia="ru-RU"/>
        </w:rPr>
        <w:t xml:space="preserve"> 12</w:t>
      </w:r>
      <w:r w:rsidR="00CB60B6" w:rsidRPr="0098349F">
        <w:rPr>
          <w:rFonts w:ascii="Times New Roman" w:eastAsia="Times New Roman" w:hAnsi="Times New Roman" w:cs="Times New Roman"/>
          <w:sz w:val="28"/>
          <w:szCs w:val="24"/>
          <w:lang w:eastAsia="ru-RU"/>
        </w:rPr>
        <w:t>:</w:t>
      </w:r>
    </w:p>
    <w:p w:rsidR="00094C08" w:rsidRPr="00094C08" w:rsidRDefault="00CB60B6" w:rsidP="00094C08">
      <w:pPr>
        <w:pStyle w:val="a3"/>
        <w:tabs>
          <w:tab w:val="left" w:pos="9356"/>
        </w:tabs>
        <w:autoSpaceDE w:val="0"/>
        <w:autoSpaceDN w:val="0"/>
        <w:adjustRightInd w:val="0"/>
        <w:spacing w:after="0" w:line="240" w:lineRule="auto"/>
        <w:ind w:left="425"/>
        <w:jc w:val="both"/>
        <w:rPr>
          <w:rFonts w:ascii="Times New Roman" w:eastAsia="Times New Roman" w:hAnsi="Times New Roman" w:cs="Times New Roman"/>
          <w:sz w:val="28"/>
          <w:szCs w:val="24"/>
          <w:lang w:eastAsia="ru-RU"/>
        </w:rPr>
      </w:pPr>
      <w:r w:rsidRPr="0098349F">
        <w:rPr>
          <w:rFonts w:ascii="Times New Roman" w:eastAsia="Times New Roman" w:hAnsi="Times New Roman" w:cs="Times New Roman"/>
          <w:sz w:val="28"/>
          <w:szCs w:val="24"/>
          <w:lang w:eastAsia="ru-RU"/>
        </w:rPr>
        <w:t xml:space="preserve">а) </w:t>
      </w:r>
      <w:r w:rsidR="00094C08">
        <w:rPr>
          <w:rFonts w:ascii="Times New Roman" w:eastAsia="Times New Roman" w:hAnsi="Times New Roman" w:cs="Times New Roman"/>
          <w:sz w:val="28"/>
          <w:szCs w:val="24"/>
          <w:lang w:eastAsia="ru-RU"/>
        </w:rPr>
        <w:t>часть 3</w:t>
      </w:r>
      <w:r w:rsidR="00094C08" w:rsidRPr="00094C08">
        <w:rPr>
          <w:rFonts w:ascii="Times New Roman" w:eastAsia="Times New Roman" w:hAnsi="Times New Roman" w:cs="Times New Roman"/>
          <w:sz w:val="28"/>
          <w:szCs w:val="24"/>
          <w:lang w:eastAsia="ru-RU"/>
        </w:rPr>
        <w:t xml:space="preserve"> изложить в следующей редакции:</w:t>
      </w:r>
    </w:p>
    <w:p w:rsidR="0098349F" w:rsidRPr="0098349F" w:rsidRDefault="00094C08" w:rsidP="007F424D">
      <w:pPr>
        <w:pStyle w:val="a3"/>
        <w:tabs>
          <w:tab w:val="left" w:pos="9356"/>
        </w:tabs>
        <w:autoSpaceDE w:val="0"/>
        <w:autoSpaceDN w:val="0"/>
        <w:adjustRightInd w:val="0"/>
        <w:spacing w:after="0" w:line="240" w:lineRule="auto"/>
        <w:ind w:left="42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«3</w:t>
      </w:r>
      <w:r w:rsidR="007F424D" w:rsidRPr="0098349F">
        <w:rPr>
          <w:rFonts w:ascii="Times New Roman" w:eastAsia="Times New Roman" w:hAnsi="Times New Roman" w:cs="Times New Roman"/>
          <w:sz w:val="28"/>
          <w:szCs w:val="24"/>
          <w:lang w:eastAsia="ru-RU"/>
        </w:rPr>
        <w:t>.</w:t>
      </w:r>
      <w:r w:rsidR="00B21167" w:rsidRPr="0098349F">
        <w:rPr>
          <w:rFonts w:ascii="Times New Roman" w:eastAsia="Times New Roman" w:hAnsi="Times New Roman" w:cs="Times New Roman"/>
          <w:sz w:val="28"/>
          <w:szCs w:val="24"/>
          <w:lang w:eastAsia="ru-RU"/>
        </w:rPr>
        <w:t xml:space="preserve"> В ходе выездного обследования на общедоступных (открытых для посещения неограниченным кругом лиц) на производственных объектах </w:t>
      </w:r>
      <w:r w:rsidR="0098349F" w:rsidRPr="0098349F">
        <w:rPr>
          <w:rFonts w:ascii="Times New Roman" w:eastAsia="Times New Roman" w:hAnsi="Times New Roman" w:cs="Times New Roman"/>
          <w:sz w:val="28"/>
          <w:szCs w:val="24"/>
          <w:lang w:eastAsia="ru-RU"/>
        </w:rPr>
        <w:t>могут совершаться следующие контрольные действия:</w:t>
      </w:r>
    </w:p>
    <w:p w:rsidR="0098349F" w:rsidRPr="0098349F" w:rsidRDefault="0098349F" w:rsidP="0098349F">
      <w:pPr>
        <w:pStyle w:val="a3"/>
        <w:numPr>
          <w:ilvl w:val="0"/>
          <w:numId w:val="12"/>
        </w:numPr>
        <w:tabs>
          <w:tab w:val="left" w:pos="9356"/>
        </w:tabs>
        <w:autoSpaceDE w:val="0"/>
        <w:autoSpaceDN w:val="0"/>
        <w:adjustRightInd w:val="0"/>
        <w:spacing w:after="0" w:line="240" w:lineRule="auto"/>
        <w:ind w:hanging="502"/>
        <w:jc w:val="both"/>
        <w:rPr>
          <w:rFonts w:ascii="Times New Roman" w:eastAsia="Times New Roman" w:hAnsi="Times New Roman" w:cs="Times New Roman"/>
          <w:sz w:val="28"/>
          <w:szCs w:val="24"/>
          <w:lang w:eastAsia="ru-RU"/>
        </w:rPr>
      </w:pPr>
      <w:r w:rsidRPr="0098349F">
        <w:rPr>
          <w:rFonts w:ascii="Times New Roman" w:eastAsia="Times New Roman" w:hAnsi="Times New Roman" w:cs="Times New Roman"/>
          <w:sz w:val="28"/>
          <w:szCs w:val="24"/>
          <w:lang w:eastAsia="ru-RU"/>
        </w:rPr>
        <w:t>осмотр;</w:t>
      </w:r>
    </w:p>
    <w:p w:rsidR="0098349F" w:rsidRPr="0098349F" w:rsidRDefault="0098349F" w:rsidP="0098349F">
      <w:pPr>
        <w:pStyle w:val="a3"/>
        <w:numPr>
          <w:ilvl w:val="0"/>
          <w:numId w:val="12"/>
        </w:numPr>
        <w:tabs>
          <w:tab w:val="left" w:pos="9356"/>
        </w:tabs>
        <w:autoSpaceDE w:val="0"/>
        <w:autoSpaceDN w:val="0"/>
        <w:adjustRightInd w:val="0"/>
        <w:spacing w:after="0" w:line="240" w:lineRule="auto"/>
        <w:ind w:hanging="502"/>
        <w:jc w:val="both"/>
        <w:rPr>
          <w:rFonts w:ascii="Times New Roman" w:eastAsia="Times New Roman" w:hAnsi="Times New Roman" w:cs="Times New Roman"/>
          <w:sz w:val="28"/>
          <w:szCs w:val="24"/>
          <w:lang w:eastAsia="ru-RU"/>
        </w:rPr>
      </w:pPr>
      <w:r w:rsidRPr="0098349F">
        <w:rPr>
          <w:rFonts w:ascii="Times New Roman" w:eastAsia="Times New Roman" w:hAnsi="Times New Roman" w:cs="Times New Roman"/>
          <w:sz w:val="28"/>
          <w:szCs w:val="24"/>
          <w:lang w:eastAsia="ru-RU"/>
        </w:rPr>
        <w:t>инструментальное обследование (с применением фото, видеозаписи);</w:t>
      </w:r>
    </w:p>
    <w:p w:rsidR="000458DB" w:rsidRPr="0098349F" w:rsidRDefault="00FB05AE" w:rsidP="0098349F">
      <w:pPr>
        <w:pStyle w:val="a3"/>
        <w:numPr>
          <w:ilvl w:val="0"/>
          <w:numId w:val="12"/>
        </w:numPr>
        <w:tabs>
          <w:tab w:val="left" w:pos="9356"/>
        </w:tabs>
        <w:autoSpaceDE w:val="0"/>
        <w:autoSpaceDN w:val="0"/>
        <w:adjustRightInd w:val="0"/>
        <w:spacing w:after="0" w:line="240" w:lineRule="auto"/>
        <w:ind w:hanging="50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экспертиза</w:t>
      </w:r>
      <w:r w:rsidR="005E4FEE" w:rsidRPr="0098349F">
        <w:rPr>
          <w:rFonts w:ascii="Times New Roman" w:eastAsia="Times New Roman" w:hAnsi="Times New Roman" w:cs="Times New Roman"/>
          <w:sz w:val="28"/>
          <w:szCs w:val="24"/>
          <w:lang w:eastAsia="ru-RU"/>
        </w:rPr>
        <w:t>»;</w:t>
      </w:r>
    </w:p>
    <w:p w:rsidR="00094C08" w:rsidRDefault="00D55C9F" w:rsidP="0098349F">
      <w:pPr>
        <w:tabs>
          <w:tab w:val="left" w:pos="0"/>
          <w:tab w:val="left" w:pos="547"/>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E3B14">
        <w:rPr>
          <w:rFonts w:ascii="Times New Roman" w:eastAsia="Times New Roman" w:hAnsi="Times New Roman" w:cs="Times New Roman"/>
          <w:color w:val="FF0000"/>
          <w:sz w:val="28"/>
          <w:szCs w:val="24"/>
          <w:lang w:eastAsia="ru-RU"/>
        </w:rPr>
        <w:t xml:space="preserve">      </w:t>
      </w:r>
      <w:r w:rsidR="00CA668E">
        <w:rPr>
          <w:rFonts w:ascii="Times New Roman" w:eastAsia="Times New Roman" w:hAnsi="Times New Roman" w:cs="Times New Roman"/>
          <w:sz w:val="28"/>
          <w:szCs w:val="24"/>
          <w:lang w:eastAsia="ru-RU"/>
        </w:rPr>
        <w:t>9</w:t>
      </w:r>
      <w:r w:rsidR="00220280" w:rsidRPr="00EE6E5D">
        <w:rPr>
          <w:rFonts w:ascii="Times New Roman" w:eastAsia="Times New Roman" w:hAnsi="Times New Roman" w:cs="Times New Roman"/>
          <w:sz w:val="28"/>
          <w:szCs w:val="24"/>
          <w:lang w:eastAsia="ru-RU"/>
        </w:rPr>
        <w:t>)</w:t>
      </w:r>
      <w:r w:rsidR="000458DB" w:rsidRPr="00EE6E5D">
        <w:rPr>
          <w:rFonts w:ascii="Times New Roman" w:eastAsia="Times New Roman" w:hAnsi="Times New Roman" w:cs="Times New Roman"/>
          <w:sz w:val="28"/>
          <w:szCs w:val="24"/>
          <w:lang w:eastAsia="ru-RU"/>
        </w:rPr>
        <w:tab/>
      </w:r>
      <w:r w:rsidR="00D8039E">
        <w:rPr>
          <w:rFonts w:ascii="Times New Roman" w:eastAsia="Times New Roman" w:hAnsi="Times New Roman" w:cs="Times New Roman"/>
          <w:sz w:val="28"/>
          <w:szCs w:val="24"/>
          <w:lang w:eastAsia="ru-RU"/>
        </w:rPr>
        <w:t>статью</w:t>
      </w:r>
      <w:r w:rsidR="005509A5" w:rsidRPr="00EE6E5D">
        <w:rPr>
          <w:rFonts w:ascii="Times New Roman" w:eastAsia="Times New Roman" w:hAnsi="Times New Roman" w:cs="Times New Roman"/>
          <w:sz w:val="28"/>
          <w:szCs w:val="24"/>
          <w:lang w:eastAsia="ru-RU"/>
        </w:rPr>
        <w:t xml:space="preserve"> 13</w:t>
      </w:r>
      <w:r w:rsidR="00D8039E">
        <w:rPr>
          <w:rFonts w:ascii="Times New Roman" w:eastAsia="Times New Roman" w:hAnsi="Times New Roman" w:cs="Times New Roman"/>
          <w:sz w:val="28"/>
          <w:szCs w:val="24"/>
          <w:lang w:eastAsia="ru-RU"/>
        </w:rPr>
        <w:t xml:space="preserve"> изложить в следующей редакции</w:t>
      </w:r>
      <w:r w:rsidR="00094C08">
        <w:rPr>
          <w:rFonts w:ascii="Times New Roman" w:eastAsia="Times New Roman" w:hAnsi="Times New Roman" w:cs="Times New Roman"/>
          <w:sz w:val="28"/>
          <w:szCs w:val="24"/>
          <w:lang w:eastAsia="ru-RU"/>
        </w:rPr>
        <w:t>:</w:t>
      </w:r>
    </w:p>
    <w:p w:rsidR="00D8039E" w:rsidRDefault="00D8039E" w:rsidP="00D8039E">
      <w:pPr>
        <w:tabs>
          <w:tab w:val="left" w:pos="1949"/>
        </w:tabs>
        <w:autoSpaceDE w:val="0"/>
        <w:autoSpaceDN w:val="0"/>
        <w:adjustRightInd w:val="0"/>
        <w:spacing w:after="0" w:line="240" w:lineRule="auto"/>
        <w:ind w:left="426" w:hanging="426"/>
        <w:jc w:val="both"/>
        <w:rPr>
          <w:rFonts w:ascii="Times New Roman" w:eastAsia="Times New Roman" w:hAnsi="Times New Roman" w:cs="Times New Roman"/>
          <w:sz w:val="28"/>
          <w:szCs w:val="24"/>
          <w:lang w:eastAsia="ru-RU"/>
        </w:rPr>
      </w:pPr>
    </w:p>
    <w:p w:rsidR="00D8039E" w:rsidRPr="009C6570" w:rsidRDefault="00D8039E" w:rsidP="008B4ADF">
      <w:pPr>
        <w:tabs>
          <w:tab w:val="left" w:pos="851"/>
          <w:tab w:val="left" w:pos="1949"/>
        </w:tabs>
        <w:autoSpaceDE w:val="0"/>
        <w:autoSpaceDN w:val="0"/>
        <w:adjustRightInd w:val="0"/>
        <w:spacing w:after="0" w:line="240" w:lineRule="auto"/>
        <w:ind w:left="426" w:hanging="426"/>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sidRPr="008B4ADF">
        <w:rPr>
          <w:rFonts w:ascii="Times New Roman" w:eastAsia="Times New Roman" w:hAnsi="Times New Roman" w:cs="Times New Roman"/>
          <w:sz w:val="28"/>
          <w:szCs w:val="24"/>
          <w:lang w:eastAsia="ru-RU"/>
        </w:rPr>
        <w:t>«</w:t>
      </w:r>
      <w:r w:rsidRPr="008B4ADF">
        <w:rPr>
          <w:rFonts w:ascii="Times New Roman" w:eastAsia="Times New Roman" w:hAnsi="Times New Roman" w:cs="Times New Roman"/>
          <w:b/>
          <w:sz w:val="28"/>
          <w:szCs w:val="24"/>
          <w:lang w:eastAsia="ru-RU"/>
        </w:rPr>
        <w:t>Статья 13. Основные вопросы организации проведения контрольных мероприятий</w:t>
      </w:r>
    </w:p>
    <w:p w:rsidR="00D8039E" w:rsidRPr="009C6570" w:rsidRDefault="00D8039E" w:rsidP="00D8039E">
      <w:pPr>
        <w:autoSpaceDE w:val="0"/>
        <w:autoSpaceDN w:val="0"/>
        <w:adjustRightInd w:val="0"/>
        <w:spacing w:after="0" w:line="240" w:lineRule="auto"/>
        <w:ind w:left="426" w:hanging="426"/>
        <w:jc w:val="both"/>
        <w:rPr>
          <w:rFonts w:ascii="Times New Roman" w:eastAsia="Times New Roman" w:hAnsi="Times New Roman" w:cs="Times New Roman"/>
          <w:sz w:val="28"/>
          <w:szCs w:val="24"/>
          <w:lang w:eastAsia="ru-RU"/>
        </w:rPr>
      </w:pPr>
    </w:p>
    <w:p w:rsidR="00304006" w:rsidRPr="00304006" w:rsidRDefault="00D8039E" w:rsidP="00304006">
      <w:pPr>
        <w:pStyle w:val="a3"/>
        <w:tabs>
          <w:tab w:val="left" w:pos="9356"/>
        </w:tabs>
        <w:autoSpaceDE w:val="0"/>
        <w:autoSpaceDN w:val="0"/>
        <w:adjustRightInd w:val="0"/>
        <w:spacing w:after="0" w:line="240" w:lineRule="auto"/>
        <w:ind w:left="426" w:firstLine="425"/>
        <w:jc w:val="both"/>
        <w:rPr>
          <w:rFonts w:ascii="Times New Roman" w:eastAsia="Times New Roman" w:hAnsi="Times New Roman" w:cs="Times New Roman"/>
          <w:sz w:val="28"/>
          <w:szCs w:val="24"/>
          <w:lang w:eastAsia="ru-RU"/>
        </w:rPr>
      </w:pPr>
      <w:r w:rsidRPr="009C6570">
        <w:rPr>
          <w:rFonts w:ascii="Times New Roman" w:eastAsia="Times New Roman" w:hAnsi="Times New Roman" w:cs="Times New Roman"/>
          <w:sz w:val="28"/>
          <w:szCs w:val="24"/>
          <w:lang w:eastAsia="ru-RU"/>
        </w:rPr>
        <w:t xml:space="preserve">1. </w:t>
      </w:r>
      <w:r w:rsidR="00304006" w:rsidRPr="00304006">
        <w:rPr>
          <w:rFonts w:ascii="Times New Roman" w:eastAsia="Times New Roman" w:hAnsi="Times New Roman" w:cs="Times New Roman"/>
          <w:sz w:val="28"/>
          <w:szCs w:val="24"/>
          <w:lang w:eastAsia="ru-RU"/>
        </w:rPr>
        <w:t xml:space="preserve">Контрольные мероприятия, предусмотренные статьей 7 настоящего Положения, за исключением контрольных мероприятий </w:t>
      </w:r>
      <w:r w:rsidR="005060F9">
        <w:rPr>
          <w:rFonts w:ascii="Times New Roman" w:eastAsia="Times New Roman" w:hAnsi="Times New Roman" w:cs="Times New Roman"/>
          <w:sz w:val="28"/>
          <w:szCs w:val="24"/>
          <w:lang w:eastAsia="ru-RU"/>
        </w:rPr>
        <w:t xml:space="preserve">                                  </w:t>
      </w:r>
      <w:r w:rsidR="00304006" w:rsidRPr="00304006">
        <w:rPr>
          <w:rFonts w:ascii="Times New Roman" w:eastAsia="Times New Roman" w:hAnsi="Times New Roman" w:cs="Times New Roman"/>
          <w:sz w:val="28"/>
          <w:szCs w:val="24"/>
          <w:lang w:eastAsia="ru-RU"/>
        </w:rPr>
        <w:t xml:space="preserve">без взаимодействия с контролируемым лицом, могут проводиться </w:t>
      </w:r>
      <w:r w:rsidR="005060F9">
        <w:rPr>
          <w:rFonts w:ascii="Times New Roman" w:eastAsia="Times New Roman" w:hAnsi="Times New Roman" w:cs="Times New Roman"/>
          <w:sz w:val="28"/>
          <w:szCs w:val="24"/>
          <w:lang w:eastAsia="ru-RU"/>
        </w:rPr>
        <w:t xml:space="preserve">                     </w:t>
      </w:r>
      <w:r w:rsidR="00304006" w:rsidRPr="00304006">
        <w:rPr>
          <w:rFonts w:ascii="Times New Roman" w:eastAsia="Times New Roman" w:hAnsi="Times New Roman" w:cs="Times New Roman"/>
          <w:sz w:val="28"/>
          <w:szCs w:val="24"/>
          <w:lang w:eastAsia="ru-RU"/>
        </w:rPr>
        <w:t>на плановой и внеплановой основе.</w:t>
      </w:r>
    </w:p>
    <w:p w:rsidR="00304006" w:rsidRDefault="00304006" w:rsidP="00304006">
      <w:pPr>
        <w:pStyle w:val="a3"/>
        <w:tabs>
          <w:tab w:val="left" w:pos="9356"/>
        </w:tabs>
        <w:autoSpaceDE w:val="0"/>
        <w:autoSpaceDN w:val="0"/>
        <w:adjustRightInd w:val="0"/>
        <w:spacing w:after="0" w:line="240" w:lineRule="auto"/>
        <w:ind w:left="426" w:firstLine="425"/>
        <w:jc w:val="both"/>
        <w:rPr>
          <w:rFonts w:ascii="Times New Roman" w:eastAsia="Times New Roman" w:hAnsi="Times New Roman" w:cs="Times New Roman"/>
          <w:sz w:val="28"/>
          <w:szCs w:val="24"/>
          <w:lang w:eastAsia="ru-RU"/>
        </w:rPr>
      </w:pPr>
      <w:r w:rsidRPr="00304006">
        <w:rPr>
          <w:rFonts w:ascii="Times New Roman" w:eastAsia="Times New Roman" w:hAnsi="Times New Roman" w:cs="Times New Roman"/>
          <w:sz w:val="28"/>
          <w:szCs w:val="24"/>
          <w:lang w:eastAsia="ru-RU"/>
        </w:rPr>
        <w:lastRenderedPageBreak/>
        <w:t>Плановые контрольные мероприятия осуществляются в соответствии с ежегодными планами проведения плановых контрольных мероприятий.</w:t>
      </w:r>
    </w:p>
    <w:p w:rsidR="00D8039E" w:rsidRPr="009C6570" w:rsidRDefault="00304006" w:rsidP="00304006">
      <w:pPr>
        <w:pStyle w:val="a3"/>
        <w:tabs>
          <w:tab w:val="left" w:pos="9356"/>
        </w:tabs>
        <w:autoSpaceDE w:val="0"/>
        <w:autoSpaceDN w:val="0"/>
        <w:adjustRightInd w:val="0"/>
        <w:spacing w:after="0" w:line="240" w:lineRule="auto"/>
        <w:ind w:left="426" w:firstLine="425"/>
        <w:jc w:val="both"/>
        <w:rPr>
          <w:rFonts w:ascii="Times New Roman" w:eastAsia="Times New Roman" w:hAnsi="Times New Roman" w:cs="Times New Roman"/>
          <w:sz w:val="28"/>
          <w:szCs w:val="24"/>
          <w:lang w:eastAsia="ru-RU"/>
        </w:rPr>
      </w:pPr>
      <w:proofErr w:type="gramStart"/>
      <w:r w:rsidRPr="00304006">
        <w:rPr>
          <w:rFonts w:ascii="Times New Roman" w:eastAsia="Times New Roman" w:hAnsi="Times New Roman" w:cs="Times New Roman"/>
          <w:sz w:val="28"/>
          <w:szCs w:val="24"/>
          <w:lang w:eastAsia="ru-RU"/>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w:t>
      </w:r>
      <w:r w:rsidR="005060F9">
        <w:rPr>
          <w:rFonts w:ascii="Times New Roman" w:eastAsia="Times New Roman" w:hAnsi="Times New Roman" w:cs="Times New Roman"/>
          <w:sz w:val="28"/>
          <w:szCs w:val="24"/>
          <w:lang w:eastAsia="ru-RU"/>
        </w:rPr>
        <w:t xml:space="preserve">                        </w:t>
      </w:r>
      <w:r w:rsidRPr="00304006">
        <w:rPr>
          <w:rFonts w:ascii="Times New Roman" w:eastAsia="Times New Roman" w:hAnsi="Times New Roman" w:cs="Times New Roman"/>
          <w:sz w:val="28"/>
          <w:szCs w:val="24"/>
          <w:lang w:eastAsia="ru-RU"/>
        </w:rPr>
        <w:t xml:space="preserve">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w:t>
      </w:r>
      <w:r w:rsidR="00FB05AE" w:rsidRPr="00FB05AE">
        <w:rPr>
          <w:rFonts w:ascii="Times New Roman" w:eastAsia="Times New Roman" w:hAnsi="Times New Roman" w:cs="Times New Roman"/>
          <w:sz w:val="28"/>
          <w:szCs w:val="24"/>
          <w:lang w:eastAsia="ru-RU"/>
        </w:rPr>
        <w:t xml:space="preserve">        </w:t>
      </w:r>
      <w:r w:rsidRPr="00304006">
        <w:rPr>
          <w:rFonts w:ascii="Times New Roman" w:eastAsia="Times New Roman" w:hAnsi="Times New Roman" w:cs="Times New Roman"/>
          <w:sz w:val="28"/>
          <w:szCs w:val="24"/>
          <w:lang w:eastAsia="ru-RU"/>
        </w:rPr>
        <w:t>№ 2428 «О порядке формирования плана проведения плановых контрольных (надзорных) мероприятий на очередной календарный год</w:t>
      </w:r>
      <w:proofErr w:type="gramEnd"/>
      <w:r w:rsidRPr="00304006">
        <w:rPr>
          <w:rFonts w:ascii="Times New Roman" w:eastAsia="Times New Roman" w:hAnsi="Times New Roman" w:cs="Times New Roman"/>
          <w:sz w:val="28"/>
          <w:szCs w:val="24"/>
          <w:lang w:eastAsia="ru-RU"/>
        </w:rPr>
        <w:t xml:space="preserve">, его согласования с органами прокуратуры, включения в него </w:t>
      </w:r>
      <w:r w:rsidR="00FB05AE" w:rsidRPr="00FB05AE">
        <w:rPr>
          <w:rFonts w:ascii="Times New Roman" w:eastAsia="Times New Roman" w:hAnsi="Times New Roman" w:cs="Times New Roman"/>
          <w:sz w:val="28"/>
          <w:szCs w:val="24"/>
          <w:lang w:eastAsia="ru-RU"/>
        </w:rPr>
        <w:t xml:space="preserve">                     </w:t>
      </w:r>
      <w:r w:rsidRPr="00304006">
        <w:rPr>
          <w:rFonts w:ascii="Times New Roman" w:eastAsia="Times New Roman" w:hAnsi="Times New Roman" w:cs="Times New Roman"/>
          <w:sz w:val="28"/>
          <w:szCs w:val="24"/>
          <w:lang w:eastAsia="ru-RU"/>
        </w:rPr>
        <w:t>и исключения из него контрольных (надзорных) мероприятий в течение года», с учетом особенностей, установленных настоящим Положением.</w:t>
      </w:r>
    </w:p>
    <w:p w:rsidR="00D8039E" w:rsidRPr="00304006" w:rsidRDefault="00D8039E" w:rsidP="00304006">
      <w:pPr>
        <w:pStyle w:val="a3"/>
        <w:tabs>
          <w:tab w:val="left" w:pos="9356"/>
        </w:tabs>
        <w:autoSpaceDE w:val="0"/>
        <w:autoSpaceDN w:val="0"/>
        <w:adjustRightInd w:val="0"/>
        <w:spacing w:after="0" w:line="240" w:lineRule="auto"/>
        <w:ind w:left="426" w:firstLine="425"/>
        <w:jc w:val="both"/>
        <w:rPr>
          <w:rFonts w:ascii="Times New Roman" w:eastAsia="Times New Roman" w:hAnsi="Times New Roman" w:cs="Times New Roman"/>
          <w:sz w:val="28"/>
          <w:szCs w:val="24"/>
          <w:lang w:eastAsia="ru-RU"/>
        </w:rPr>
      </w:pPr>
      <w:r w:rsidRPr="009C6570">
        <w:rPr>
          <w:rFonts w:ascii="Times New Roman" w:eastAsia="Times New Roman" w:hAnsi="Times New Roman" w:cs="Times New Roman"/>
          <w:sz w:val="28"/>
          <w:szCs w:val="24"/>
          <w:lang w:eastAsia="ru-RU"/>
        </w:rPr>
        <w:t xml:space="preserve">2. </w:t>
      </w:r>
      <w:r w:rsidR="00304006" w:rsidRPr="00304006">
        <w:rPr>
          <w:rFonts w:ascii="Times New Roman" w:eastAsia="Times New Roman" w:hAnsi="Times New Roman" w:cs="Times New Roman"/>
          <w:sz w:val="28"/>
          <w:szCs w:val="24"/>
          <w:lang w:eastAsia="ru-RU"/>
        </w:rPr>
        <w:t xml:space="preserve">Все внеплановые контрольные мероприятия могут проводиться только после согласования с органами прокуратуры, если иное </w:t>
      </w:r>
      <w:r w:rsidR="005060F9">
        <w:rPr>
          <w:rFonts w:ascii="Times New Roman" w:eastAsia="Times New Roman" w:hAnsi="Times New Roman" w:cs="Times New Roman"/>
          <w:sz w:val="28"/>
          <w:szCs w:val="24"/>
          <w:lang w:eastAsia="ru-RU"/>
        </w:rPr>
        <w:t xml:space="preserve">                     </w:t>
      </w:r>
      <w:r w:rsidR="00304006" w:rsidRPr="00304006">
        <w:rPr>
          <w:rFonts w:ascii="Times New Roman" w:eastAsia="Times New Roman" w:hAnsi="Times New Roman" w:cs="Times New Roman"/>
          <w:sz w:val="28"/>
          <w:szCs w:val="24"/>
          <w:lang w:eastAsia="ru-RU"/>
        </w:rPr>
        <w:t>не предусмотрено Федеральным законом № 248-ФЗ.</w:t>
      </w:r>
    </w:p>
    <w:p w:rsidR="00304006" w:rsidRPr="00304006" w:rsidRDefault="00D8039E" w:rsidP="00304006">
      <w:pPr>
        <w:pStyle w:val="a3"/>
        <w:tabs>
          <w:tab w:val="left" w:pos="9356"/>
        </w:tabs>
        <w:spacing w:after="0" w:line="240" w:lineRule="auto"/>
        <w:ind w:left="426" w:firstLine="425"/>
        <w:jc w:val="both"/>
        <w:rPr>
          <w:rFonts w:ascii="Times New Roman" w:eastAsia="Times New Roman" w:hAnsi="Times New Roman" w:cs="Times New Roman"/>
          <w:bCs/>
          <w:sz w:val="28"/>
          <w:szCs w:val="24"/>
          <w:lang w:eastAsia="ru-RU"/>
        </w:rPr>
      </w:pPr>
      <w:r w:rsidRPr="00304006">
        <w:rPr>
          <w:rFonts w:ascii="Times New Roman" w:eastAsia="Times New Roman" w:hAnsi="Times New Roman" w:cs="Times New Roman"/>
          <w:sz w:val="28"/>
          <w:szCs w:val="24"/>
          <w:lang w:eastAsia="ru-RU"/>
        </w:rPr>
        <w:t xml:space="preserve">3. </w:t>
      </w:r>
      <w:r w:rsidR="00304006" w:rsidRPr="00304006">
        <w:rPr>
          <w:rFonts w:ascii="Times New Roman" w:eastAsia="Times New Roman" w:hAnsi="Times New Roman" w:cs="Times New Roman"/>
          <w:bCs/>
          <w:sz w:val="28"/>
          <w:szCs w:val="24"/>
          <w:lang w:eastAsia="ru-RU"/>
        </w:rPr>
        <w:t>Основанием для проведения контрольных мероприятий является:</w:t>
      </w:r>
    </w:p>
    <w:p w:rsidR="00304006" w:rsidRPr="00304006" w:rsidRDefault="00304006" w:rsidP="00304006">
      <w:pPr>
        <w:pStyle w:val="a3"/>
        <w:tabs>
          <w:tab w:val="left" w:pos="9356"/>
        </w:tabs>
        <w:spacing w:after="0" w:line="240" w:lineRule="auto"/>
        <w:ind w:left="426" w:firstLine="425"/>
        <w:jc w:val="both"/>
        <w:rPr>
          <w:rFonts w:ascii="Times New Roman" w:eastAsia="Times New Roman" w:hAnsi="Times New Roman" w:cs="Times New Roman"/>
          <w:bCs/>
          <w:sz w:val="28"/>
          <w:szCs w:val="24"/>
          <w:lang w:eastAsia="ru-RU"/>
        </w:rPr>
      </w:pPr>
      <w:r w:rsidRPr="00304006">
        <w:rPr>
          <w:rFonts w:ascii="Times New Roman" w:eastAsia="Times New Roman" w:hAnsi="Times New Roman" w:cs="Times New Roman"/>
          <w:bCs/>
          <w:sz w:val="28"/>
          <w:szCs w:val="24"/>
          <w:lang w:eastAsia="ru-RU"/>
        </w:rPr>
        <w:t>1) наличие у администрации города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04006" w:rsidRPr="00304006" w:rsidRDefault="00304006" w:rsidP="00304006">
      <w:pPr>
        <w:pStyle w:val="a3"/>
        <w:tabs>
          <w:tab w:val="left" w:pos="9356"/>
        </w:tabs>
        <w:spacing w:after="0" w:line="240" w:lineRule="auto"/>
        <w:ind w:left="426" w:firstLine="425"/>
        <w:jc w:val="both"/>
        <w:rPr>
          <w:rFonts w:ascii="Times New Roman" w:eastAsia="Times New Roman" w:hAnsi="Times New Roman" w:cs="Times New Roman"/>
          <w:bCs/>
          <w:sz w:val="28"/>
          <w:szCs w:val="24"/>
          <w:lang w:eastAsia="ru-RU"/>
        </w:rPr>
      </w:pPr>
      <w:r w:rsidRPr="00304006">
        <w:rPr>
          <w:rFonts w:ascii="Times New Roman" w:eastAsia="Times New Roman" w:hAnsi="Times New Roman" w:cs="Times New Roman"/>
          <w:bCs/>
          <w:sz w:val="28"/>
          <w:szCs w:val="24"/>
          <w:lang w:eastAsia="ru-RU"/>
        </w:rPr>
        <w:t xml:space="preserve">2) требование прокурора о проведении контрольного мероприятия </w:t>
      </w:r>
      <w:r w:rsidR="005060F9">
        <w:rPr>
          <w:rFonts w:ascii="Times New Roman" w:eastAsia="Times New Roman" w:hAnsi="Times New Roman" w:cs="Times New Roman"/>
          <w:bCs/>
          <w:sz w:val="28"/>
          <w:szCs w:val="24"/>
          <w:lang w:eastAsia="ru-RU"/>
        </w:rPr>
        <w:t xml:space="preserve">                </w:t>
      </w:r>
      <w:r w:rsidRPr="00304006">
        <w:rPr>
          <w:rFonts w:ascii="Times New Roman" w:eastAsia="Times New Roman" w:hAnsi="Times New Roman" w:cs="Times New Roman"/>
          <w:bCs/>
          <w:sz w:val="28"/>
          <w:szCs w:val="24"/>
          <w:lang w:eastAsia="ru-RU"/>
        </w:rPr>
        <w:t>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04006" w:rsidRPr="00304006" w:rsidRDefault="00304006" w:rsidP="00304006">
      <w:pPr>
        <w:pStyle w:val="a3"/>
        <w:tabs>
          <w:tab w:val="left" w:pos="9356"/>
        </w:tabs>
        <w:spacing w:after="0" w:line="240" w:lineRule="auto"/>
        <w:ind w:left="426" w:firstLine="425"/>
        <w:jc w:val="both"/>
        <w:rPr>
          <w:rFonts w:ascii="Times New Roman" w:eastAsia="Times New Roman" w:hAnsi="Times New Roman" w:cs="Times New Roman"/>
          <w:bCs/>
          <w:sz w:val="28"/>
          <w:szCs w:val="24"/>
          <w:lang w:eastAsia="ru-RU"/>
        </w:rPr>
      </w:pPr>
      <w:r w:rsidRPr="00304006">
        <w:rPr>
          <w:rFonts w:ascii="Times New Roman" w:eastAsia="Times New Roman" w:hAnsi="Times New Roman" w:cs="Times New Roman"/>
          <w:bCs/>
          <w:sz w:val="28"/>
          <w:szCs w:val="24"/>
          <w:lang w:eastAsia="ru-RU"/>
        </w:rPr>
        <w:t xml:space="preserve">3) истечение </w:t>
      </w:r>
      <w:proofErr w:type="gramStart"/>
      <w:r w:rsidRPr="00304006">
        <w:rPr>
          <w:rFonts w:ascii="Times New Roman" w:eastAsia="Times New Roman" w:hAnsi="Times New Roman" w:cs="Times New Roman"/>
          <w:bCs/>
          <w:sz w:val="28"/>
          <w:szCs w:val="24"/>
          <w:lang w:eastAsia="ru-RU"/>
        </w:rPr>
        <w:t>срока исполнения решения администрации города</w:t>
      </w:r>
      <w:proofErr w:type="gramEnd"/>
      <w:r w:rsidRPr="00304006">
        <w:rPr>
          <w:rFonts w:ascii="Times New Roman" w:eastAsia="Times New Roman" w:hAnsi="Times New Roman" w:cs="Times New Roman"/>
          <w:bCs/>
          <w:sz w:val="28"/>
          <w:szCs w:val="24"/>
          <w:lang w:eastAsia="ru-RU"/>
        </w:rPr>
        <w:t xml:space="preserve"> </w:t>
      </w:r>
      <w:r w:rsidR="005060F9">
        <w:rPr>
          <w:rFonts w:ascii="Times New Roman" w:eastAsia="Times New Roman" w:hAnsi="Times New Roman" w:cs="Times New Roman"/>
          <w:bCs/>
          <w:sz w:val="28"/>
          <w:szCs w:val="24"/>
          <w:lang w:eastAsia="ru-RU"/>
        </w:rPr>
        <w:t xml:space="preserve">                 </w:t>
      </w:r>
      <w:r w:rsidRPr="00304006">
        <w:rPr>
          <w:rFonts w:ascii="Times New Roman" w:eastAsia="Times New Roman" w:hAnsi="Times New Roman" w:cs="Times New Roman"/>
          <w:bCs/>
          <w:sz w:val="28"/>
          <w:szCs w:val="24"/>
          <w:lang w:eastAsia="ru-RU"/>
        </w:rPr>
        <w:t xml:space="preserve">об устранении выявленного нарушения обязательных требований </w:t>
      </w:r>
      <w:r w:rsidR="005060F9">
        <w:rPr>
          <w:rFonts w:ascii="Times New Roman" w:eastAsia="Times New Roman" w:hAnsi="Times New Roman" w:cs="Times New Roman"/>
          <w:bCs/>
          <w:sz w:val="28"/>
          <w:szCs w:val="24"/>
          <w:lang w:eastAsia="ru-RU"/>
        </w:rPr>
        <w:t xml:space="preserve">                  </w:t>
      </w:r>
      <w:r w:rsidRPr="00304006">
        <w:rPr>
          <w:rFonts w:ascii="Times New Roman" w:eastAsia="Times New Roman" w:hAnsi="Times New Roman" w:cs="Times New Roman"/>
          <w:bCs/>
          <w:sz w:val="28"/>
          <w:szCs w:val="24"/>
          <w:lang w:eastAsia="ru-RU"/>
        </w:rPr>
        <w:t xml:space="preserve">в случаях, установленных частью 1 статьи 95 Федерального закона </w:t>
      </w:r>
      <w:r w:rsidR="005060F9">
        <w:rPr>
          <w:rFonts w:ascii="Times New Roman" w:eastAsia="Times New Roman" w:hAnsi="Times New Roman" w:cs="Times New Roman"/>
          <w:bCs/>
          <w:sz w:val="28"/>
          <w:szCs w:val="24"/>
          <w:lang w:eastAsia="ru-RU"/>
        </w:rPr>
        <w:t xml:space="preserve">               </w:t>
      </w:r>
      <w:r w:rsidRPr="00304006">
        <w:rPr>
          <w:rFonts w:ascii="Times New Roman" w:eastAsia="Times New Roman" w:hAnsi="Times New Roman" w:cs="Times New Roman"/>
          <w:bCs/>
          <w:sz w:val="28"/>
          <w:szCs w:val="24"/>
          <w:lang w:eastAsia="ru-RU"/>
        </w:rPr>
        <w:t>№ 248-ФЗ;</w:t>
      </w:r>
    </w:p>
    <w:p w:rsidR="00304006" w:rsidRPr="00304006" w:rsidRDefault="00304006" w:rsidP="00304006">
      <w:pPr>
        <w:pStyle w:val="a3"/>
        <w:tabs>
          <w:tab w:val="left" w:pos="9356"/>
        </w:tabs>
        <w:spacing w:after="0" w:line="240" w:lineRule="auto"/>
        <w:ind w:left="426" w:firstLine="425"/>
        <w:jc w:val="both"/>
        <w:rPr>
          <w:rFonts w:ascii="Times New Roman" w:eastAsia="Times New Roman" w:hAnsi="Times New Roman" w:cs="Times New Roman"/>
          <w:bCs/>
          <w:sz w:val="28"/>
          <w:szCs w:val="24"/>
          <w:lang w:eastAsia="ru-RU"/>
        </w:rPr>
      </w:pPr>
      <w:r w:rsidRPr="00304006">
        <w:rPr>
          <w:rFonts w:ascii="Times New Roman" w:eastAsia="Times New Roman" w:hAnsi="Times New Roman" w:cs="Times New Roman"/>
          <w:bCs/>
          <w:sz w:val="28"/>
          <w:szCs w:val="24"/>
          <w:lang w:eastAsia="ru-RU"/>
        </w:rPr>
        <w:t>4) наступление сроков проведения контрольных мероприятий, включенных в план проведения контрольных мероприятий;</w:t>
      </w:r>
    </w:p>
    <w:p w:rsidR="00D8039E" w:rsidRPr="00304006" w:rsidRDefault="00304006" w:rsidP="00304006">
      <w:pPr>
        <w:pStyle w:val="a3"/>
        <w:tabs>
          <w:tab w:val="left" w:pos="9356"/>
        </w:tabs>
        <w:autoSpaceDE w:val="0"/>
        <w:autoSpaceDN w:val="0"/>
        <w:adjustRightInd w:val="0"/>
        <w:spacing w:after="0" w:line="240" w:lineRule="auto"/>
        <w:ind w:left="426" w:firstLine="425"/>
        <w:jc w:val="both"/>
        <w:rPr>
          <w:rFonts w:ascii="Times New Roman" w:eastAsia="Times New Roman" w:hAnsi="Times New Roman" w:cs="Times New Roman"/>
          <w:sz w:val="28"/>
          <w:szCs w:val="24"/>
          <w:lang w:eastAsia="ru-RU"/>
        </w:rPr>
      </w:pPr>
      <w:r w:rsidRPr="00304006">
        <w:rPr>
          <w:rFonts w:ascii="Times New Roman" w:eastAsia="Times New Roman" w:hAnsi="Times New Roman" w:cs="Times New Roman"/>
          <w:bCs/>
          <w:sz w:val="28"/>
          <w:szCs w:val="24"/>
          <w:lang w:eastAsia="ru-RU"/>
        </w:rPr>
        <w:t>5) иные основания, предусмотренные в части 1 статьи 57 Федерального закона № 248-ФЗ и относящиеся к данному виду муниципального контроля.</w:t>
      </w:r>
    </w:p>
    <w:p w:rsidR="00D8039E" w:rsidRPr="00304006" w:rsidRDefault="00D8039E" w:rsidP="008B4ADF">
      <w:pPr>
        <w:pStyle w:val="a3"/>
        <w:tabs>
          <w:tab w:val="left" w:pos="9356"/>
        </w:tabs>
        <w:autoSpaceDE w:val="0"/>
        <w:autoSpaceDN w:val="0"/>
        <w:adjustRightInd w:val="0"/>
        <w:spacing w:after="0" w:line="240" w:lineRule="auto"/>
        <w:ind w:left="425" w:firstLine="426"/>
        <w:jc w:val="both"/>
        <w:rPr>
          <w:rFonts w:ascii="Times New Roman" w:eastAsia="Times New Roman" w:hAnsi="Times New Roman" w:cs="Times New Roman"/>
          <w:sz w:val="28"/>
          <w:szCs w:val="24"/>
          <w:lang w:eastAsia="ru-RU"/>
        </w:rPr>
      </w:pPr>
      <w:r w:rsidRPr="009C6570">
        <w:rPr>
          <w:rFonts w:ascii="Times New Roman" w:eastAsia="Times New Roman" w:hAnsi="Times New Roman" w:cs="Times New Roman"/>
          <w:sz w:val="28"/>
          <w:szCs w:val="24"/>
          <w:lang w:eastAsia="ru-RU"/>
        </w:rPr>
        <w:t xml:space="preserve">4. </w:t>
      </w:r>
      <w:r w:rsidR="00304006" w:rsidRPr="00304006">
        <w:rPr>
          <w:rFonts w:ascii="Times New Roman" w:eastAsia="Times New Roman" w:hAnsi="Times New Roman" w:cs="Times New Roman"/>
          <w:bCs/>
          <w:sz w:val="28"/>
          <w:szCs w:val="24"/>
          <w:lang w:eastAsia="ru-RU"/>
        </w:rPr>
        <w:t xml:space="preserve">Конкретный вид и содержание контрольного мероприятия (перечень контрольных действий) устанавливается в решении </w:t>
      </w:r>
      <w:r w:rsidR="005060F9">
        <w:rPr>
          <w:rFonts w:ascii="Times New Roman" w:eastAsia="Times New Roman" w:hAnsi="Times New Roman" w:cs="Times New Roman"/>
          <w:bCs/>
          <w:sz w:val="28"/>
          <w:szCs w:val="24"/>
          <w:lang w:eastAsia="ru-RU"/>
        </w:rPr>
        <w:t xml:space="preserve">                     </w:t>
      </w:r>
      <w:r w:rsidR="00304006" w:rsidRPr="00304006">
        <w:rPr>
          <w:rFonts w:ascii="Times New Roman" w:eastAsia="Times New Roman" w:hAnsi="Times New Roman" w:cs="Times New Roman"/>
          <w:bCs/>
          <w:sz w:val="28"/>
          <w:szCs w:val="24"/>
          <w:lang w:eastAsia="ru-RU"/>
        </w:rPr>
        <w:t>о проведении контрольного мероприятия.</w:t>
      </w:r>
    </w:p>
    <w:p w:rsidR="00D8039E" w:rsidRPr="00304006" w:rsidRDefault="00D8039E" w:rsidP="00304006">
      <w:pPr>
        <w:pStyle w:val="a3"/>
        <w:tabs>
          <w:tab w:val="left" w:pos="9356"/>
        </w:tabs>
        <w:spacing w:after="0" w:line="240" w:lineRule="auto"/>
        <w:ind w:left="425" w:firstLine="426"/>
        <w:jc w:val="both"/>
        <w:rPr>
          <w:rFonts w:ascii="Times New Roman" w:eastAsia="Times New Roman" w:hAnsi="Times New Roman" w:cs="Times New Roman"/>
          <w:bCs/>
          <w:sz w:val="28"/>
          <w:szCs w:val="24"/>
          <w:lang w:eastAsia="ru-RU"/>
        </w:rPr>
      </w:pPr>
      <w:r w:rsidRPr="00304006">
        <w:rPr>
          <w:rFonts w:ascii="Times New Roman" w:eastAsia="Times New Roman" w:hAnsi="Times New Roman" w:cs="Times New Roman"/>
          <w:sz w:val="28"/>
          <w:szCs w:val="24"/>
          <w:lang w:eastAsia="ru-RU"/>
        </w:rPr>
        <w:t xml:space="preserve">5. </w:t>
      </w:r>
      <w:proofErr w:type="gramStart"/>
      <w:r w:rsidR="00304006" w:rsidRPr="00304006">
        <w:rPr>
          <w:rFonts w:ascii="Times New Roman" w:eastAsia="Times New Roman" w:hAnsi="Times New Roman" w:cs="Times New Roman"/>
          <w:bCs/>
          <w:sz w:val="28"/>
          <w:szCs w:val="24"/>
          <w:lang w:eastAsia="ru-RU"/>
        </w:rPr>
        <w:t>Контрольные мероприятия проводятся путем совершения инспектором и лицами, привлекаемыми к проведению контрольного мероприятия, контрольных действий, предусмотренных статьями 7 – 10 настоящего Положения.</w:t>
      </w:r>
      <w:r w:rsidRPr="00304006">
        <w:rPr>
          <w:rFonts w:ascii="Times New Roman" w:eastAsia="Times New Roman" w:hAnsi="Times New Roman" w:cs="Times New Roman"/>
          <w:sz w:val="28"/>
          <w:szCs w:val="24"/>
          <w:lang w:eastAsia="ru-RU"/>
        </w:rPr>
        <w:t>»;</w:t>
      </w:r>
      <w:proofErr w:type="gramEnd"/>
    </w:p>
    <w:p w:rsidR="008B4ADF" w:rsidRPr="00CA213F" w:rsidRDefault="00D01857" w:rsidP="008B4ADF">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CA213F">
        <w:rPr>
          <w:rFonts w:ascii="Times New Roman" w:eastAsia="Times New Roman" w:hAnsi="Times New Roman" w:cs="Times New Roman"/>
          <w:sz w:val="28"/>
          <w:szCs w:val="24"/>
          <w:lang w:eastAsia="ru-RU"/>
        </w:rPr>
        <w:t>10</w:t>
      </w:r>
      <w:r w:rsidR="003854F6" w:rsidRPr="00CA213F">
        <w:rPr>
          <w:rFonts w:ascii="Times New Roman" w:eastAsia="Times New Roman" w:hAnsi="Times New Roman" w:cs="Times New Roman"/>
          <w:sz w:val="28"/>
          <w:szCs w:val="24"/>
          <w:lang w:eastAsia="ru-RU"/>
        </w:rPr>
        <w:t xml:space="preserve">) </w:t>
      </w:r>
      <w:r w:rsidR="008B4ADF" w:rsidRPr="00CA213F">
        <w:rPr>
          <w:rFonts w:ascii="Times New Roman" w:eastAsia="Times New Roman" w:hAnsi="Times New Roman" w:cs="Times New Roman"/>
          <w:sz w:val="28"/>
          <w:szCs w:val="24"/>
          <w:lang w:eastAsia="ru-RU"/>
        </w:rPr>
        <w:t xml:space="preserve">часть </w:t>
      </w:r>
      <w:r w:rsidR="00CA213F" w:rsidRPr="00CA213F">
        <w:rPr>
          <w:rFonts w:ascii="Times New Roman" w:eastAsia="Times New Roman" w:hAnsi="Times New Roman" w:cs="Times New Roman"/>
          <w:sz w:val="28"/>
          <w:szCs w:val="24"/>
          <w:lang w:eastAsia="ru-RU"/>
        </w:rPr>
        <w:t>4</w:t>
      </w:r>
      <w:r w:rsidR="008B4ADF" w:rsidRPr="00CA213F">
        <w:rPr>
          <w:rFonts w:ascii="Times New Roman" w:eastAsia="Times New Roman" w:hAnsi="Times New Roman" w:cs="Times New Roman"/>
          <w:sz w:val="28"/>
          <w:szCs w:val="24"/>
          <w:lang w:eastAsia="ru-RU"/>
        </w:rPr>
        <w:t xml:space="preserve"> статьи </w:t>
      </w:r>
      <w:r w:rsidR="00CA213F" w:rsidRPr="00CA213F">
        <w:rPr>
          <w:rFonts w:ascii="Times New Roman" w:eastAsia="Times New Roman" w:hAnsi="Times New Roman" w:cs="Times New Roman"/>
          <w:sz w:val="28"/>
          <w:szCs w:val="24"/>
          <w:lang w:eastAsia="ru-RU"/>
        </w:rPr>
        <w:t>14</w:t>
      </w:r>
      <w:r w:rsidR="008B4ADF" w:rsidRPr="00CA213F">
        <w:rPr>
          <w:rFonts w:ascii="Times New Roman" w:eastAsia="Times New Roman" w:hAnsi="Times New Roman" w:cs="Times New Roman"/>
          <w:sz w:val="28"/>
          <w:szCs w:val="24"/>
          <w:lang w:eastAsia="ru-RU"/>
        </w:rPr>
        <w:t xml:space="preserve"> изложить в следующей редакции:</w:t>
      </w:r>
    </w:p>
    <w:p w:rsidR="00F010BA" w:rsidRPr="00F010BA" w:rsidRDefault="00CA213F" w:rsidP="00F010BA">
      <w:pPr>
        <w:tabs>
          <w:tab w:val="left" w:pos="0"/>
        </w:tabs>
        <w:autoSpaceDE w:val="0"/>
        <w:autoSpaceDN w:val="0"/>
        <w:adjustRightInd w:val="0"/>
        <w:spacing w:after="0" w:line="240" w:lineRule="auto"/>
        <w:ind w:left="426" w:firstLine="425"/>
        <w:jc w:val="both"/>
        <w:rPr>
          <w:rFonts w:ascii="Times New Roman" w:eastAsia="Times New Roman" w:hAnsi="Times New Roman" w:cs="Times New Roman"/>
          <w:sz w:val="28"/>
          <w:szCs w:val="24"/>
          <w:lang w:eastAsia="ru-RU"/>
        </w:rPr>
      </w:pPr>
      <w:r w:rsidRPr="00675CDA">
        <w:rPr>
          <w:rFonts w:ascii="Times New Roman" w:eastAsia="Times New Roman" w:hAnsi="Times New Roman" w:cs="Times New Roman"/>
          <w:sz w:val="28"/>
          <w:szCs w:val="24"/>
          <w:lang w:eastAsia="ru-RU"/>
        </w:rPr>
        <w:lastRenderedPageBreak/>
        <w:t>«4.</w:t>
      </w:r>
      <w:r w:rsidR="00F010BA" w:rsidRPr="00675CDA">
        <w:rPr>
          <w:rFonts w:ascii="Times New Roman" w:eastAsia="Times New Roman" w:hAnsi="Times New Roman" w:cs="Times New Roman"/>
          <w:sz w:val="28"/>
          <w:szCs w:val="24"/>
          <w:lang w:eastAsia="ru-RU"/>
        </w:rPr>
        <w:t xml:space="preserve"> </w:t>
      </w:r>
      <w:r w:rsidRPr="00675CDA">
        <w:rPr>
          <w:rFonts w:ascii="Times New Roman" w:eastAsia="Times New Roman" w:hAnsi="Times New Roman" w:cs="Times New Roman"/>
          <w:sz w:val="28"/>
          <w:szCs w:val="24"/>
          <w:lang w:eastAsia="ru-RU"/>
        </w:rPr>
        <w:t>По окончании проведения контрольного мероприятия, предусматривающего взаимодействие с контролируемым</w:t>
      </w:r>
      <w:r w:rsidR="00F010BA" w:rsidRPr="00675CDA">
        <w:rPr>
          <w:rFonts w:ascii="Times New Roman" w:eastAsia="Times New Roman" w:hAnsi="Times New Roman" w:cs="Times New Roman"/>
          <w:sz w:val="28"/>
          <w:szCs w:val="24"/>
          <w:lang w:eastAsia="ru-RU"/>
        </w:rPr>
        <w:t xml:space="preserve"> лицом, составляется акт контрольного мероприятия. По результатам проведения </w:t>
      </w:r>
      <w:r w:rsidR="00F010BA" w:rsidRPr="00F010BA">
        <w:rPr>
          <w:rFonts w:ascii="Times New Roman" w:eastAsia="Times New Roman" w:hAnsi="Times New Roman" w:cs="Times New Roman"/>
          <w:sz w:val="28"/>
          <w:szCs w:val="24"/>
          <w:lang w:eastAsia="ru-RU"/>
        </w:rPr>
        <w:t>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настоящим Положением.</w:t>
      </w:r>
    </w:p>
    <w:p w:rsidR="00F010BA" w:rsidRPr="00F010BA" w:rsidRDefault="00F010BA" w:rsidP="00F010BA">
      <w:pPr>
        <w:tabs>
          <w:tab w:val="left" w:pos="0"/>
        </w:tabs>
        <w:autoSpaceDE w:val="0"/>
        <w:autoSpaceDN w:val="0"/>
        <w:adjustRightInd w:val="0"/>
        <w:spacing w:after="0" w:line="240" w:lineRule="auto"/>
        <w:ind w:left="426" w:firstLine="425"/>
        <w:jc w:val="both"/>
        <w:rPr>
          <w:rFonts w:ascii="Times New Roman" w:eastAsia="Times New Roman" w:hAnsi="Times New Roman" w:cs="Times New Roman"/>
          <w:sz w:val="28"/>
          <w:szCs w:val="24"/>
          <w:lang w:eastAsia="ru-RU"/>
        </w:rPr>
      </w:pPr>
      <w:proofErr w:type="gramStart"/>
      <w:r w:rsidRPr="00F010BA">
        <w:rPr>
          <w:rFonts w:ascii="Times New Roman" w:eastAsia="Times New Roman" w:hAnsi="Times New Roman" w:cs="Times New Roman"/>
          <w:sz w:val="28"/>
          <w:szCs w:val="24"/>
          <w:lang w:eastAsia="ru-RU"/>
        </w:rPr>
        <w:t>Оформление акта производится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 248-ФЗ в день его окончания, если иной порядок оформления акта не установлен Федеральным законом № 248-ФЗ или Правительством Российской Федерации.</w:t>
      </w:r>
      <w:proofErr w:type="gramEnd"/>
    </w:p>
    <w:p w:rsidR="00F010BA" w:rsidRPr="00FB05AE" w:rsidRDefault="00F010BA" w:rsidP="00F010BA">
      <w:pPr>
        <w:tabs>
          <w:tab w:val="left" w:pos="0"/>
        </w:tabs>
        <w:autoSpaceDE w:val="0"/>
        <w:autoSpaceDN w:val="0"/>
        <w:adjustRightInd w:val="0"/>
        <w:spacing w:after="0" w:line="240" w:lineRule="auto"/>
        <w:ind w:left="426" w:firstLine="425"/>
        <w:jc w:val="both"/>
        <w:rPr>
          <w:rFonts w:ascii="Times New Roman" w:eastAsia="Times New Roman" w:hAnsi="Times New Roman" w:cs="Times New Roman"/>
          <w:sz w:val="28"/>
          <w:szCs w:val="24"/>
          <w:lang w:eastAsia="ru-RU"/>
        </w:rPr>
      </w:pPr>
      <w:proofErr w:type="gramStart"/>
      <w:r w:rsidRPr="00F010BA">
        <w:rPr>
          <w:rFonts w:ascii="Times New Roman" w:eastAsia="Times New Roman" w:hAnsi="Times New Roman" w:cs="Times New Roman"/>
          <w:sz w:val="28"/>
          <w:szCs w:val="24"/>
          <w:lang w:eastAsia="ru-RU"/>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w:t>
      </w:r>
      <w:r w:rsidR="005060F9">
        <w:rPr>
          <w:rFonts w:ascii="Times New Roman" w:eastAsia="Times New Roman" w:hAnsi="Times New Roman" w:cs="Times New Roman"/>
          <w:sz w:val="28"/>
          <w:szCs w:val="24"/>
          <w:lang w:eastAsia="ru-RU"/>
        </w:rPr>
        <w:t xml:space="preserve">    </w:t>
      </w:r>
      <w:r w:rsidRPr="00F010BA">
        <w:rPr>
          <w:rFonts w:ascii="Times New Roman" w:eastAsia="Times New Roman" w:hAnsi="Times New Roman" w:cs="Times New Roman"/>
          <w:sz w:val="28"/>
          <w:szCs w:val="24"/>
          <w:lang w:eastAsia="ru-RU"/>
        </w:rPr>
        <w:t>№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w:t>
      </w:r>
      <w:proofErr w:type="gramEnd"/>
      <w:r w:rsidRPr="00F010BA">
        <w:rPr>
          <w:rFonts w:ascii="Times New Roman" w:eastAsia="Times New Roman" w:hAnsi="Times New Roman" w:cs="Times New Roman"/>
          <w:sz w:val="28"/>
          <w:szCs w:val="24"/>
          <w:lang w:eastAsia="ru-RU"/>
        </w:rPr>
        <w:t xml:space="preserve"> закона </w:t>
      </w:r>
      <w:r w:rsidR="005060F9">
        <w:rPr>
          <w:rFonts w:ascii="Times New Roman" w:eastAsia="Times New Roman" w:hAnsi="Times New Roman" w:cs="Times New Roman"/>
          <w:sz w:val="28"/>
          <w:szCs w:val="24"/>
          <w:lang w:eastAsia="ru-RU"/>
        </w:rPr>
        <w:t xml:space="preserve">             </w:t>
      </w:r>
      <w:r w:rsidR="00FB05AE">
        <w:rPr>
          <w:rFonts w:ascii="Times New Roman" w:eastAsia="Times New Roman" w:hAnsi="Times New Roman" w:cs="Times New Roman"/>
          <w:sz w:val="28"/>
          <w:szCs w:val="24"/>
          <w:lang w:eastAsia="ru-RU"/>
        </w:rPr>
        <w:t>№ 248-ФЗ»;</w:t>
      </w:r>
    </w:p>
    <w:p w:rsidR="004F37FA" w:rsidRDefault="00D55C9F" w:rsidP="00B20462">
      <w:pPr>
        <w:tabs>
          <w:tab w:val="left" w:pos="0"/>
        </w:tabs>
        <w:autoSpaceDE w:val="0"/>
        <w:autoSpaceDN w:val="0"/>
        <w:adjustRightInd w:val="0"/>
        <w:spacing w:after="0" w:line="240" w:lineRule="auto"/>
        <w:ind w:left="425"/>
        <w:jc w:val="both"/>
        <w:rPr>
          <w:rFonts w:ascii="Times New Roman" w:eastAsia="Times New Roman" w:hAnsi="Times New Roman" w:cs="Times New Roman"/>
          <w:sz w:val="28"/>
          <w:szCs w:val="24"/>
          <w:lang w:eastAsia="ru-RU"/>
        </w:rPr>
      </w:pPr>
      <w:r w:rsidRPr="00E114AD">
        <w:rPr>
          <w:rFonts w:ascii="Times New Roman" w:eastAsia="Times New Roman" w:hAnsi="Times New Roman" w:cs="Times New Roman"/>
          <w:sz w:val="28"/>
          <w:szCs w:val="24"/>
          <w:lang w:eastAsia="ru-RU"/>
        </w:rPr>
        <w:t>1</w:t>
      </w:r>
      <w:r w:rsidR="00D402BA" w:rsidRPr="00E114AD">
        <w:rPr>
          <w:rFonts w:ascii="Times New Roman" w:eastAsia="Times New Roman" w:hAnsi="Times New Roman" w:cs="Times New Roman"/>
          <w:sz w:val="28"/>
          <w:szCs w:val="24"/>
          <w:lang w:eastAsia="ru-RU"/>
        </w:rPr>
        <w:t>1</w:t>
      </w:r>
      <w:r w:rsidR="00D51763" w:rsidRPr="00E114AD">
        <w:rPr>
          <w:rFonts w:ascii="Times New Roman" w:eastAsia="Times New Roman" w:hAnsi="Times New Roman" w:cs="Times New Roman"/>
          <w:sz w:val="28"/>
          <w:szCs w:val="24"/>
          <w:lang w:eastAsia="ru-RU"/>
        </w:rPr>
        <w:t>)</w:t>
      </w:r>
      <w:r w:rsidR="00725DA3" w:rsidRPr="00E114AD">
        <w:rPr>
          <w:rFonts w:ascii="Times New Roman" w:eastAsia="Times New Roman" w:hAnsi="Times New Roman" w:cs="Times New Roman"/>
          <w:sz w:val="28"/>
          <w:szCs w:val="24"/>
          <w:lang w:eastAsia="ru-RU"/>
        </w:rPr>
        <w:t xml:space="preserve"> </w:t>
      </w:r>
      <w:r w:rsidR="004F37FA">
        <w:rPr>
          <w:rFonts w:ascii="Times New Roman" w:eastAsia="Times New Roman" w:hAnsi="Times New Roman" w:cs="Times New Roman"/>
          <w:sz w:val="28"/>
          <w:szCs w:val="24"/>
          <w:lang w:eastAsia="ru-RU"/>
        </w:rPr>
        <w:t>в статье 15:</w:t>
      </w:r>
    </w:p>
    <w:p w:rsidR="00B20462" w:rsidRPr="00E114AD" w:rsidRDefault="004F37FA" w:rsidP="00B20462">
      <w:pPr>
        <w:tabs>
          <w:tab w:val="left" w:pos="0"/>
        </w:tabs>
        <w:autoSpaceDE w:val="0"/>
        <w:autoSpaceDN w:val="0"/>
        <w:adjustRightInd w:val="0"/>
        <w:spacing w:after="0" w:line="240" w:lineRule="auto"/>
        <w:ind w:left="42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а) </w:t>
      </w:r>
      <w:r w:rsidR="00FB05AE">
        <w:rPr>
          <w:rFonts w:ascii="Times New Roman" w:eastAsia="Times New Roman" w:hAnsi="Times New Roman" w:cs="Times New Roman"/>
          <w:sz w:val="28"/>
          <w:szCs w:val="24"/>
          <w:lang w:eastAsia="ru-RU"/>
        </w:rPr>
        <w:t>пункт 1 части 1</w:t>
      </w:r>
      <w:r w:rsidR="00B20462" w:rsidRPr="00E114AD">
        <w:rPr>
          <w:rFonts w:ascii="Times New Roman" w:eastAsia="Times New Roman" w:hAnsi="Times New Roman" w:cs="Times New Roman"/>
          <w:sz w:val="28"/>
          <w:szCs w:val="24"/>
          <w:lang w:eastAsia="ru-RU"/>
        </w:rPr>
        <w:t xml:space="preserve"> изложить в следующей редакции:</w:t>
      </w:r>
    </w:p>
    <w:p w:rsidR="00591E33" w:rsidRDefault="00B20462" w:rsidP="00B20462">
      <w:pPr>
        <w:tabs>
          <w:tab w:val="left" w:pos="0"/>
        </w:tabs>
        <w:autoSpaceDE w:val="0"/>
        <w:autoSpaceDN w:val="0"/>
        <w:adjustRightInd w:val="0"/>
        <w:spacing w:after="0" w:line="240" w:lineRule="auto"/>
        <w:ind w:left="426" w:firstLine="425"/>
        <w:jc w:val="both"/>
        <w:rPr>
          <w:rFonts w:ascii="Times New Roman" w:eastAsia="Times New Roman" w:hAnsi="Times New Roman" w:cs="Times New Roman"/>
          <w:sz w:val="28"/>
          <w:szCs w:val="24"/>
          <w:lang w:eastAsia="ru-RU"/>
        </w:rPr>
      </w:pPr>
      <w:r w:rsidRPr="00E114AD">
        <w:rPr>
          <w:rFonts w:ascii="Times New Roman" w:eastAsia="Times New Roman" w:hAnsi="Times New Roman" w:cs="Times New Roman"/>
          <w:sz w:val="28"/>
          <w:szCs w:val="24"/>
          <w:lang w:eastAsia="ru-RU"/>
        </w:rPr>
        <w:t>«1) после слов «выявленных нарушений» дополнить словами «обязательных требований»;</w:t>
      </w:r>
    </w:p>
    <w:p w:rsidR="004F37FA" w:rsidRDefault="004F37FA" w:rsidP="004F37FA">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 пункт 4 части 1 изложить в следующей редакции:</w:t>
      </w:r>
    </w:p>
    <w:p w:rsidR="004F37FA" w:rsidRPr="004F37FA" w:rsidRDefault="004F37FA" w:rsidP="004F37FA">
      <w:pPr>
        <w:autoSpaceDE w:val="0"/>
        <w:autoSpaceDN w:val="0"/>
        <w:adjustRightInd w:val="0"/>
        <w:spacing w:after="0" w:line="240" w:lineRule="auto"/>
        <w:ind w:left="426" w:firstLine="42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после слов «законом ценностям» дополнить словами </w:t>
      </w:r>
      <w:r w:rsidRPr="004F37FA">
        <w:rPr>
          <w:rFonts w:ascii="Times New Roman" w:eastAsia="Times New Roman" w:hAnsi="Times New Roman" w:cs="Times New Roman"/>
          <w:sz w:val="28"/>
          <w:szCs w:val="24"/>
          <w:lang w:eastAsia="ru-RU"/>
        </w:rPr>
        <w:t xml:space="preserve">«при неисполнении предписания в установленные сроки принять меры </w:t>
      </w:r>
      <w:r>
        <w:rPr>
          <w:rFonts w:ascii="Times New Roman" w:eastAsia="Times New Roman" w:hAnsi="Times New Roman" w:cs="Times New Roman"/>
          <w:sz w:val="28"/>
          <w:szCs w:val="24"/>
          <w:lang w:eastAsia="ru-RU"/>
        </w:rPr>
        <w:t xml:space="preserve">                  </w:t>
      </w:r>
      <w:r w:rsidRPr="004F37FA">
        <w:rPr>
          <w:rFonts w:ascii="Times New Roman" w:eastAsia="Times New Roman" w:hAnsi="Times New Roman" w:cs="Times New Roman"/>
          <w:sz w:val="28"/>
          <w:szCs w:val="24"/>
          <w:lang w:eastAsia="ru-RU"/>
        </w:rPr>
        <w:t xml:space="preserve">по обеспечению его исполнения вплоть до обращения в суд </w:t>
      </w:r>
      <w:r>
        <w:rPr>
          <w:rFonts w:ascii="Times New Roman" w:eastAsia="Times New Roman" w:hAnsi="Times New Roman" w:cs="Times New Roman"/>
          <w:sz w:val="28"/>
          <w:szCs w:val="24"/>
          <w:lang w:eastAsia="ru-RU"/>
        </w:rPr>
        <w:t xml:space="preserve">                             </w:t>
      </w:r>
      <w:bookmarkStart w:id="0" w:name="_GoBack"/>
      <w:bookmarkEnd w:id="0"/>
      <w:r w:rsidRPr="004F37FA">
        <w:rPr>
          <w:rFonts w:ascii="Times New Roman" w:eastAsia="Times New Roman" w:hAnsi="Times New Roman" w:cs="Times New Roman"/>
          <w:sz w:val="28"/>
          <w:szCs w:val="24"/>
          <w:lang w:eastAsia="ru-RU"/>
        </w:rPr>
        <w:t>с требованием о принудительном исполнении предписания, если такая мера предусмотрена законодательством</w:t>
      </w:r>
      <w:r>
        <w:rPr>
          <w:rFonts w:ascii="Times New Roman" w:eastAsia="Times New Roman" w:hAnsi="Times New Roman" w:cs="Times New Roman"/>
          <w:sz w:val="28"/>
          <w:szCs w:val="24"/>
          <w:lang w:eastAsia="ru-RU"/>
        </w:rPr>
        <w:t>»;</w:t>
      </w:r>
    </w:p>
    <w:p w:rsidR="00D73FB3" w:rsidRPr="00E114AD" w:rsidRDefault="00B20462" w:rsidP="00D73FB3">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E114AD">
        <w:rPr>
          <w:rFonts w:ascii="Times New Roman" w:eastAsia="Times New Roman" w:hAnsi="Times New Roman" w:cs="Times New Roman"/>
          <w:sz w:val="28"/>
          <w:szCs w:val="24"/>
          <w:lang w:eastAsia="ru-RU"/>
        </w:rPr>
        <w:t xml:space="preserve">12) </w:t>
      </w:r>
      <w:r w:rsidR="00E114AD">
        <w:rPr>
          <w:rFonts w:ascii="Times New Roman" w:eastAsia="Times New Roman" w:hAnsi="Times New Roman" w:cs="Times New Roman"/>
          <w:sz w:val="28"/>
          <w:szCs w:val="24"/>
          <w:lang w:eastAsia="ru-RU"/>
        </w:rPr>
        <w:t>в статье</w:t>
      </w:r>
      <w:r w:rsidR="00D73FB3" w:rsidRPr="00E114AD">
        <w:rPr>
          <w:rFonts w:ascii="Times New Roman" w:eastAsia="Times New Roman" w:hAnsi="Times New Roman" w:cs="Times New Roman"/>
          <w:sz w:val="28"/>
          <w:szCs w:val="24"/>
          <w:lang w:eastAsia="ru-RU"/>
        </w:rPr>
        <w:t xml:space="preserve"> 16:</w:t>
      </w:r>
    </w:p>
    <w:p w:rsidR="00DC798C" w:rsidRPr="00B22B17" w:rsidRDefault="005C6184" w:rsidP="00D51763">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 пункты 1 и 2</w:t>
      </w:r>
      <w:r w:rsidR="00DC798C" w:rsidRPr="00B22B17">
        <w:rPr>
          <w:rFonts w:ascii="Times New Roman" w:eastAsia="Times New Roman" w:hAnsi="Times New Roman" w:cs="Times New Roman"/>
          <w:sz w:val="28"/>
          <w:szCs w:val="24"/>
          <w:lang w:eastAsia="ru-RU"/>
        </w:rPr>
        <w:t xml:space="preserve"> </w:t>
      </w:r>
      <w:r w:rsidR="00E114AD" w:rsidRPr="00B22B17">
        <w:rPr>
          <w:rFonts w:ascii="Times New Roman" w:eastAsia="Times New Roman" w:hAnsi="Times New Roman" w:cs="Times New Roman"/>
          <w:sz w:val="28"/>
          <w:szCs w:val="24"/>
          <w:lang w:eastAsia="ru-RU"/>
        </w:rPr>
        <w:t xml:space="preserve">части 2 </w:t>
      </w:r>
      <w:r w:rsidR="00DC798C" w:rsidRPr="00B22B17">
        <w:rPr>
          <w:rFonts w:ascii="Times New Roman" w:eastAsia="Times New Roman" w:hAnsi="Times New Roman" w:cs="Times New Roman"/>
          <w:sz w:val="28"/>
          <w:szCs w:val="24"/>
          <w:lang w:eastAsia="ru-RU"/>
        </w:rPr>
        <w:t>дополнить словами «и обязательных профилактических визитов»;</w:t>
      </w:r>
    </w:p>
    <w:p w:rsidR="00DC798C" w:rsidRPr="00B22B17" w:rsidRDefault="005C6184" w:rsidP="00DC798C">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 пункт 3</w:t>
      </w:r>
      <w:r w:rsidR="00DC798C" w:rsidRPr="00B22B17">
        <w:rPr>
          <w:rFonts w:ascii="Times New Roman" w:eastAsia="Times New Roman" w:hAnsi="Times New Roman" w:cs="Times New Roman"/>
          <w:sz w:val="28"/>
          <w:szCs w:val="24"/>
          <w:lang w:eastAsia="ru-RU"/>
        </w:rPr>
        <w:t xml:space="preserve"> </w:t>
      </w:r>
      <w:r w:rsidR="00FB7E6F">
        <w:rPr>
          <w:rFonts w:ascii="Times New Roman" w:eastAsia="Times New Roman" w:hAnsi="Times New Roman" w:cs="Times New Roman"/>
          <w:sz w:val="28"/>
          <w:szCs w:val="24"/>
          <w:lang w:eastAsia="ru-RU"/>
        </w:rPr>
        <w:t xml:space="preserve">части 2 </w:t>
      </w:r>
      <w:r w:rsidR="00DC798C" w:rsidRPr="00B22B17">
        <w:rPr>
          <w:rFonts w:ascii="Times New Roman" w:eastAsia="Times New Roman" w:hAnsi="Times New Roman" w:cs="Times New Roman"/>
          <w:sz w:val="28"/>
          <w:szCs w:val="24"/>
          <w:lang w:eastAsia="ru-RU"/>
        </w:rPr>
        <w:t>после слов «контрольных мероприятий» дополнить словами «и обязательных профилактических визитов»;</w:t>
      </w:r>
    </w:p>
    <w:p w:rsidR="004E0C3F" w:rsidRPr="00B22B17" w:rsidRDefault="004E0C3F" w:rsidP="00DC798C">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B22B17">
        <w:rPr>
          <w:rFonts w:ascii="Times New Roman" w:eastAsia="Times New Roman" w:hAnsi="Times New Roman" w:cs="Times New Roman"/>
          <w:sz w:val="28"/>
          <w:szCs w:val="24"/>
          <w:lang w:eastAsia="ru-RU"/>
        </w:rPr>
        <w:t xml:space="preserve">в) </w:t>
      </w:r>
      <w:r w:rsidR="005C6184">
        <w:rPr>
          <w:rFonts w:ascii="Times New Roman" w:eastAsia="Times New Roman" w:hAnsi="Times New Roman" w:cs="Times New Roman"/>
          <w:sz w:val="28"/>
          <w:szCs w:val="24"/>
          <w:lang w:eastAsia="ru-RU"/>
        </w:rPr>
        <w:t xml:space="preserve">часть 2 </w:t>
      </w:r>
      <w:r w:rsidRPr="00B22B17">
        <w:rPr>
          <w:rFonts w:ascii="Times New Roman" w:eastAsia="Times New Roman" w:hAnsi="Times New Roman" w:cs="Times New Roman"/>
          <w:sz w:val="28"/>
          <w:szCs w:val="24"/>
          <w:lang w:eastAsia="ru-RU"/>
        </w:rPr>
        <w:t>дополнить пунктами 4-6 следующего содержания:</w:t>
      </w:r>
    </w:p>
    <w:p w:rsidR="004E0C3F" w:rsidRPr="00B22B17" w:rsidRDefault="004E0C3F" w:rsidP="00B22B17">
      <w:pPr>
        <w:tabs>
          <w:tab w:val="left" w:pos="0"/>
        </w:tabs>
        <w:autoSpaceDE w:val="0"/>
        <w:autoSpaceDN w:val="0"/>
        <w:adjustRightInd w:val="0"/>
        <w:spacing w:after="0" w:line="240" w:lineRule="auto"/>
        <w:ind w:left="426" w:firstLine="425"/>
        <w:jc w:val="both"/>
        <w:rPr>
          <w:rFonts w:ascii="Times New Roman" w:eastAsia="Times New Roman" w:hAnsi="Times New Roman" w:cs="Times New Roman"/>
          <w:sz w:val="28"/>
          <w:szCs w:val="24"/>
          <w:lang w:eastAsia="ru-RU"/>
        </w:rPr>
      </w:pPr>
      <w:r w:rsidRPr="00B22B17">
        <w:rPr>
          <w:rFonts w:ascii="Times New Roman" w:eastAsia="Times New Roman" w:hAnsi="Times New Roman" w:cs="Times New Roman"/>
          <w:sz w:val="28"/>
          <w:szCs w:val="24"/>
          <w:lang w:eastAsia="ru-RU"/>
        </w:rPr>
        <w:t>«4) решений об отнесении объектов контроля к соответствующей категории риска;</w:t>
      </w:r>
    </w:p>
    <w:p w:rsidR="004E0C3F" w:rsidRPr="00B22B17" w:rsidRDefault="004E0C3F" w:rsidP="00B22B17">
      <w:pPr>
        <w:tabs>
          <w:tab w:val="left" w:pos="0"/>
        </w:tabs>
        <w:autoSpaceDE w:val="0"/>
        <w:autoSpaceDN w:val="0"/>
        <w:adjustRightInd w:val="0"/>
        <w:spacing w:after="0" w:line="240" w:lineRule="auto"/>
        <w:ind w:left="426" w:firstLine="425"/>
        <w:jc w:val="both"/>
        <w:rPr>
          <w:rFonts w:ascii="Times New Roman" w:eastAsia="Times New Roman" w:hAnsi="Times New Roman" w:cs="Times New Roman"/>
          <w:sz w:val="28"/>
          <w:szCs w:val="24"/>
          <w:lang w:eastAsia="ru-RU"/>
        </w:rPr>
      </w:pPr>
      <w:r w:rsidRPr="00B22B17">
        <w:rPr>
          <w:rFonts w:ascii="Times New Roman" w:eastAsia="Times New Roman" w:hAnsi="Times New Roman" w:cs="Times New Roman"/>
          <w:sz w:val="28"/>
          <w:szCs w:val="24"/>
          <w:lang w:eastAsia="ru-RU"/>
        </w:rPr>
        <w:t>5) решений об отказе в проведении обязательных профилактических визитов по заявлениям контролируемых лиц;</w:t>
      </w:r>
    </w:p>
    <w:p w:rsidR="004E0C3F" w:rsidRPr="00B22B17" w:rsidRDefault="004E0C3F" w:rsidP="00B22B17">
      <w:pPr>
        <w:tabs>
          <w:tab w:val="left" w:pos="0"/>
        </w:tabs>
        <w:autoSpaceDE w:val="0"/>
        <w:autoSpaceDN w:val="0"/>
        <w:adjustRightInd w:val="0"/>
        <w:spacing w:after="0" w:line="240" w:lineRule="auto"/>
        <w:ind w:left="426" w:firstLine="425"/>
        <w:jc w:val="both"/>
        <w:rPr>
          <w:rFonts w:ascii="Times New Roman" w:eastAsia="Times New Roman" w:hAnsi="Times New Roman" w:cs="Times New Roman"/>
          <w:sz w:val="28"/>
          <w:szCs w:val="24"/>
          <w:lang w:eastAsia="ru-RU"/>
        </w:rPr>
      </w:pPr>
      <w:r w:rsidRPr="00B22B17">
        <w:rPr>
          <w:rFonts w:ascii="Times New Roman" w:eastAsia="Times New Roman" w:hAnsi="Times New Roman" w:cs="Times New Roman"/>
          <w:sz w:val="28"/>
          <w:szCs w:val="24"/>
          <w:lang w:eastAsia="ru-RU"/>
        </w:rPr>
        <w:t xml:space="preserve">6) иных решений, принимаемых </w:t>
      </w:r>
      <w:r w:rsidR="005C6184">
        <w:rPr>
          <w:rFonts w:ascii="Times New Roman" w:eastAsia="Times New Roman" w:hAnsi="Times New Roman" w:cs="Times New Roman"/>
          <w:sz w:val="28"/>
          <w:szCs w:val="24"/>
          <w:lang w:eastAsia="ru-RU"/>
        </w:rPr>
        <w:t>администрацией города</w:t>
      </w:r>
      <w:r w:rsidRPr="00B22B17">
        <w:rPr>
          <w:rFonts w:ascii="Times New Roman" w:eastAsia="Times New Roman" w:hAnsi="Times New Roman" w:cs="Times New Roman"/>
          <w:sz w:val="28"/>
          <w:szCs w:val="24"/>
          <w:lang w:eastAsia="ru-RU"/>
        </w:rPr>
        <w:t xml:space="preserve"> по итогам профи</w:t>
      </w:r>
      <w:r w:rsidR="005C6184">
        <w:rPr>
          <w:rFonts w:ascii="Times New Roman" w:eastAsia="Times New Roman" w:hAnsi="Times New Roman" w:cs="Times New Roman"/>
          <w:sz w:val="28"/>
          <w:szCs w:val="24"/>
          <w:lang w:eastAsia="ru-RU"/>
        </w:rPr>
        <w:t>лактических и (или) контрольных</w:t>
      </w:r>
      <w:r w:rsidRPr="00B22B17">
        <w:rPr>
          <w:rFonts w:ascii="Times New Roman" w:eastAsia="Times New Roman" w:hAnsi="Times New Roman" w:cs="Times New Roman"/>
          <w:sz w:val="28"/>
          <w:szCs w:val="24"/>
          <w:lang w:eastAsia="ru-RU"/>
        </w:rPr>
        <w:t xml:space="preserve"> мероприятий, предусмотренных </w:t>
      </w:r>
      <w:r w:rsidRPr="00B22B17">
        <w:rPr>
          <w:rFonts w:ascii="Times New Roman" w:eastAsia="Times New Roman" w:hAnsi="Times New Roman" w:cs="Times New Roman"/>
          <w:sz w:val="28"/>
          <w:szCs w:val="24"/>
          <w:lang w:eastAsia="ru-RU"/>
        </w:rPr>
        <w:lastRenderedPageBreak/>
        <w:t xml:space="preserve">Федеральным законом № 248-ФЗ, в отношении контролируемых лиц </w:t>
      </w:r>
      <w:r w:rsidR="005C6184">
        <w:rPr>
          <w:rFonts w:ascii="Times New Roman" w:eastAsia="Times New Roman" w:hAnsi="Times New Roman" w:cs="Times New Roman"/>
          <w:sz w:val="28"/>
          <w:szCs w:val="24"/>
          <w:lang w:eastAsia="ru-RU"/>
        </w:rPr>
        <w:t xml:space="preserve">       </w:t>
      </w:r>
      <w:r w:rsidRPr="00B22B17">
        <w:rPr>
          <w:rFonts w:ascii="Times New Roman" w:eastAsia="Times New Roman" w:hAnsi="Times New Roman" w:cs="Times New Roman"/>
          <w:sz w:val="28"/>
          <w:szCs w:val="24"/>
          <w:lang w:eastAsia="ru-RU"/>
        </w:rPr>
        <w:t>или объектов контроля</w:t>
      </w:r>
      <w:r w:rsidR="00E93DDB" w:rsidRPr="00B22B17">
        <w:rPr>
          <w:rFonts w:ascii="Times New Roman" w:eastAsia="Times New Roman" w:hAnsi="Times New Roman" w:cs="Times New Roman"/>
          <w:sz w:val="28"/>
          <w:szCs w:val="24"/>
          <w:lang w:eastAsia="ru-RU"/>
        </w:rPr>
        <w:t>»;</w:t>
      </w:r>
    </w:p>
    <w:p w:rsidR="00E114AD" w:rsidRPr="00B22B17" w:rsidRDefault="00E114AD" w:rsidP="004E0C3F">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B22B17">
        <w:rPr>
          <w:rFonts w:ascii="Times New Roman" w:eastAsia="Times New Roman" w:hAnsi="Times New Roman" w:cs="Times New Roman"/>
          <w:sz w:val="28"/>
          <w:szCs w:val="24"/>
          <w:lang w:eastAsia="ru-RU"/>
        </w:rPr>
        <w:t>г</w:t>
      </w:r>
      <w:r w:rsidR="00E93DDB" w:rsidRPr="00B22B17">
        <w:rPr>
          <w:rFonts w:ascii="Times New Roman" w:eastAsia="Times New Roman" w:hAnsi="Times New Roman" w:cs="Times New Roman"/>
          <w:sz w:val="28"/>
          <w:szCs w:val="24"/>
          <w:lang w:eastAsia="ru-RU"/>
        </w:rPr>
        <w:t xml:space="preserve">) </w:t>
      </w:r>
      <w:r w:rsidRPr="00B22B17">
        <w:rPr>
          <w:rFonts w:ascii="Times New Roman" w:eastAsia="Times New Roman" w:hAnsi="Times New Roman" w:cs="Times New Roman"/>
          <w:sz w:val="28"/>
          <w:szCs w:val="24"/>
          <w:lang w:eastAsia="ru-RU"/>
        </w:rPr>
        <w:t>часть</w:t>
      </w:r>
      <w:r w:rsidR="0068747C" w:rsidRPr="00B22B17">
        <w:rPr>
          <w:rFonts w:ascii="Times New Roman" w:eastAsia="Times New Roman" w:hAnsi="Times New Roman" w:cs="Times New Roman"/>
          <w:sz w:val="28"/>
          <w:szCs w:val="24"/>
          <w:lang w:eastAsia="ru-RU"/>
        </w:rPr>
        <w:t xml:space="preserve"> </w:t>
      </w:r>
      <w:r w:rsidRPr="00B22B17">
        <w:rPr>
          <w:rFonts w:ascii="Times New Roman" w:eastAsia="Times New Roman" w:hAnsi="Times New Roman" w:cs="Times New Roman"/>
          <w:sz w:val="28"/>
          <w:szCs w:val="24"/>
          <w:lang w:eastAsia="ru-RU"/>
        </w:rPr>
        <w:t>7 изложить в следующей редакции</w:t>
      </w:r>
      <w:r w:rsidR="005C6184">
        <w:rPr>
          <w:rFonts w:ascii="Times New Roman" w:eastAsia="Times New Roman" w:hAnsi="Times New Roman" w:cs="Times New Roman"/>
          <w:sz w:val="28"/>
          <w:szCs w:val="24"/>
          <w:lang w:eastAsia="ru-RU"/>
        </w:rPr>
        <w:t>:</w:t>
      </w:r>
      <w:r w:rsidRPr="00B22B17">
        <w:rPr>
          <w:rFonts w:ascii="Times New Roman" w:eastAsia="Times New Roman" w:hAnsi="Times New Roman" w:cs="Times New Roman"/>
          <w:sz w:val="28"/>
          <w:szCs w:val="24"/>
          <w:lang w:eastAsia="ru-RU"/>
        </w:rPr>
        <w:t xml:space="preserve"> </w:t>
      </w:r>
    </w:p>
    <w:p w:rsidR="00E93DDB" w:rsidRPr="00B22B17" w:rsidRDefault="0068747C" w:rsidP="00B22B17">
      <w:pPr>
        <w:tabs>
          <w:tab w:val="left" w:pos="0"/>
        </w:tabs>
        <w:autoSpaceDE w:val="0"/>
        <w:autoSpaceDN w:val="0"/>
        <w:adjustRightInd w:val="0"/>
        <w:spacing w:after="0" w:line="240" w:lineRule="auto"/>
        <w:ind w:left="426" w:firstLine="425"/>
        <w:jc w:val="both"/>
        <w:rPr>
          <w:rFonts w:ascii="Times New Roman" w:eastAsia="Times New Roman" w:hAnsi="Times New Roman" w:cs="Times New Roman"/>
          <w:sz w:val="28"/>
          <w:szCs w:val="24"/>
          <w:lang w:eastAsia="ru-RU"/>
        </w:rPr>
      </w:pPr>
      <w:r w:rsidRPr="00B22B17">
        <w:rPr>
          <w:rFonts w:ascii="Times New Roman" w:eastAsia="Times New Roman" w:hAnsi="Times New Roman" w:cs="Times New Roman"/>
          <w:sz w:val="28"/>
          <w:szCs w:val="24"/>
          <w:lang w:eastAsia="ru-RU"/>
        </w:rPr>
        <w:t>«</w:t>
      </w:r>
      <w:r w:rsidR="00B22B17" w:rsidRPr="00B22B17">
        <w:rPr>
          <w:rFonts w:ascii="Times New Roman" w:eastAsia="Times New Roman" w:hAnsi="Times New Roman" w:cs="Times New Roman"/>
          <w:sz w:val="28"/>
          <w:szCs w:val="24"/>
          <w:lang w:eastAsia="ru-RU"/>
        </w:rPr>
        <w:t>7. Жалоба подлежит рассмотрению главой города в течение пятнадцати рабочих дней со дня ее регистрации в под</w:t>
      </w:r>
      <w:r w:rsidR="005C6184">
        <w:rPr>
          <w:rFonts w:ascii="Times New Roman" w:eastAsia="Times New Roman" w:hAnsi="Times New Roman" w:cs="Times New Roman"/>
          <w:sz w:val="28"/>
          <w:szCs w:val="24"/>
          <w:lang w:eastAsia="ru-RU"/>
        </w:rPr>
        <w:t>системе досудебного обжалования</w:t>
      </w:r>
      <w:r w:rsidRPr="00B22B17">
        <w:rPr>
          <w:rFonts w:ascii="Times New Roman" w:eastAsia="Times New Roman" w:hAnsi="Times New Roman" w:cs="Times New Roman"/>
          <w:sz w:val="28"/>
          <w:szCs w:val="24"/>
          <w:lang w:eastAsia="ru-RU"/>
        </w:rPr>
        <w:t>»;</w:t>
      </w:r>
    </w:p>
    <w:p w:rsidR="00C02197" w:rsidRPr="008F00E7" w:rsidRDefault="00B22B17" w:rsidP="004E0C3F">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8F00E7">
        <w:rPr>
          <w:rFonts w:ascii="Times New Roman" w:eastAsia="Times New Roman" w:hAnsi="Times New Roman" w:cs="Times New Roman"/>
          <w:sz w:val="28"/>
          <w:szCs w:val="24"/>
          <w:lang w:eastAsia="ru-RU"/>
        </w:rPr>
        <w:t>д</w:t>
      </w:r>
      <w:r w:rsidR="00C02197" w:rsidRPr="008F00E7">
        <w:rPr>
          <w:rFonts w:ascii="Times New Roman" w:eastAsia="Times New Roman" w:hAnsi="Times New Roman" w:cs="Times New Roman"/>
          <w:sz w:val="28"/>
          <w:szCs w:val="24"/>
          <w:lang w:eastAsia="ru-RU"/>
        </w:rPr>
        <w:t xml:space="preserve">) </w:t>
      </w:r>
      <w:r w:rsidR="005C6184">
        <w:rPr>
          <w:rFonts w:ascii="Times New Roman" w:eastAsia="Times New Roman" w:hAnsi="Times New Roman" w:cs="Times New Roman"/>
          <w:sz w:val="28"/>
          <w:szCs w:val="24"/>
          <w:lang w:eastAsia="ru-RU"/>
        </w:rPr>
        <w:t>дополнить частями</w:t>
      </w:r>
      <w:r w:rsidRPr="008F00E7">
        <w:rPr>
          <w:rFonts w:ascii="Times New Roman" w:eastAsia="Times New Roman" w:hAnsi="Times New Roman" w:cs="Times New Roman"/>
          <w:sz w:val="28"/>
          <w:szCs w:val="24"/>
          <w:lang w:eastAsia="ru-RU"/>
        </w:rPr>
        <w:t xml:space="preserve"> 8 </w:t>
      </w:r>
      <w:r w:rsidR="005C6184">
        <w:rPr>
          <w:rFonts w:ascii="Times New Roman" w:eastAsia="Times New Roman" w:hAnsi="Times New Roman" w:cs="Times New Roman"/>
          <w:sz w:val="28"/>
          <w:szCs w:val="24"/>
          <w:lang w:eastAsia="ru-RU"/>
        </w:rPr>
        <w:t xml:space="preserve">и 9 </w:t>
      </w:r>
      <w:r w:rsidRPr="008F00E7">
        <w:rPr>
          <w:rFonts w:ascii="Times New Roman" w:eastAsia="Times New Roman" w:hAnsi="Times New Roman" w:cs="Times New Roman"/>
          <w:sz w:val="28"/>
          <w:szCs w:val="24"/>
          <w:lang w:eastAsia="ru-RU"/>
        </w:rPr>
        <w:t>следующего содержания</w:t>
      </w:r>
      <w:r w:rsidR="00C02197" w:rsidRPr="008F00E7">
        <w:rPr>
          <w:rFonts w:ascii="Times New Roman" w:eastAsia="Times New Roman" w:hAnsi="Times New Roman" w:cs="Times New Roman"/>
          <w:sz w:val="28"/>
          <w:szCs w:val="24"/>
          <w:lang w:eastAsia="ru-RU"/>
        </w:rPr>
        <w:t>:</w:t>
      </w:r>
    </w:p>
    <w:p w:rsidR="00B22B17" w:rsidRPr="008F00E7" w:rsidRDefault="00B22B17" w:rsidP="008F00E7">
      <w:pPr>
        <w:tabs>
          <w:tab w:val="left" w:pos="0"/>
        </w:tabs>
        <w:autoSpaceDE w:val="0"/>
        <w:autoSpaceDN w:val="0"/>
        <w:adjustRightInd w:val="0"/>
        <w:spacing w:after="0" w:line="240" w:lineRule="auto"/>
        <w:ind w:left="426" w:firstLine="425"/>
        <w:jc w:val="both"/>
        <w:rPr>
          <w:rFonts w:ascii="Times New Roman" w:eastAsia="Times New Roman" w:hAnsi="Times New Roman" w:cs="Times New Roman"/>
          <w:sz w:val="28"/>
          <w:szCs w:val="24"/>
          <w:lang w:eastAsia="ru-RU"/>
        </w:rPr>
      </w:pPr>
      <w:r w:rsidRPr="008F00E7">
        <w:rPr>
          <w:rFonts w:ascii="Times New Roman" w:eastAsia="Times New Roman" w:hAnsi="Times New Roman" w:cs="Times New Roman"/>
          <w:sz w:val="28"/>
          <w:szCs w:val="24"/>
          <w:lang w:eastAsia="ru-RU"/>
        </w:rPr>
        <w:t>«8</w:t>
      </w:r>
      <w:r w:rsidR="00C02197" w:rsidRPr="008F00E7">
        <w:rPr>
          <w:rFonts w:ascii="Times New Roman" w:eastAsia="Times New Roman" w:hAnsi="Times New Roman" w:cs="Times New Roman"/>
          <w:sz w:val="28"/>
          <w:szCs w:val="24"/>
          <w:lang w:eastAsia="ru-RU"/>
        </w:rPr>
        <w:t xml:space="preserve">. </w:t>
      </w:r>
      <w:r w:rsidRPr="008F00E7">
        <w:rPr>
          <w:rFonts w:ascii="Times New Roman" w:eastAsia="Times New Roman" w:hAnsi="Times New Roman" w:cs="Times New Roman"/>
          <w:sz w:val="28"/>
          <w:szCs w:val="24"/>
          <w:lang w:eastAsia="ru-RU"/>
        </w:rPr>
        <w:t xml:space="preserve">Жалоба контролируемого лица на решение об отнесении объектов контроля к соответствующей категории риска рассматривается в срок </w:t>
      </w:r>
      <w:r w:rsidR="005060F9">
        <w:rPr>
          <w:rFonts w:ascii="Times New Roman" w:eastAsia="Times New Roman" w:hAnsi="Times New Roman" w:cs="Times New Roman"/>
          <w:sz w:val="28"/>
          <w:szCs w:val="24"/>
          <w:lang w:eastAsia="ru-RU"/>
        </w:rPr>
        <w:t xml:space="preserve">                  </w:t>
      </w:r>
      <w:r w:rsidRPr="008F00E7">
        <w:rPr>
          <w:rFonts w:ascii="Times New Roman" w:eastAsia="Times New Roman" w:hAnsi="Times New Roman" w:cs="Times New Roman"/>
          <w:sz w:val="28"/>
          <w:szCs w:val="24"/>
          <w:lang w:eastAsia="ru-RU"/>
        </w:rPr>
        <w:t>не более пяти рабочих дней.</w:t>
      </w:r>
    </w:p>
    <w:p w:rsidR="008F00E7" w:rsidRPr="008F00E7" w:rsidRDefault="008F00E7" w:rsidP="00B22B17">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Pr="008F00E7">
        <w:rPr>
          <w:rFonts w:ascii="Times New Roman" w:eastAsia="Times New Roman" w:hAnsi="Times New Roman" w:cs="Times New Roman"/>
          <w:sz w:val="28"/>
          <w:szCs w:val="24"/>
          <w:lang w:eastAsia="ru-RU"/>
        </w:rPr>
        <w:t xml:space="preserve">9. Должностные лица администрации города вправе запросить </w:t>
      </w:r>
      <w:r w:rsidR="005060F9">
        <w:rPr>
          <w:rFonts w:ascii="Times New Roman" w:eastAsia="Times New Roman" w:hAnsi="Times New Roman" w:cs="Times New Roman"/>
          <w:sz w:val="28"/>
          <w:szCs w:val="24"/>
          <w:lang w:eastAsia="ru-RU"/>
        </w:rPr>
        <w:t xml:space="preserve">                     </w:t>
      </w:r>
      <w:r w:rsidRPr="008F00E7">
        <w:rPr>
          <w:rFonts w:ascii="Times New Roman" w:eastAsia="Times New Roman" w:hAnsi="Times New Roman" w:cs="Times New Roman"/>
          <w:sz w:val="28"/>
          <w:szCs w:val="24"/>
          <w:lang w:eastAsia="ru-RU"/>
        </w:rPr>
        <w:t xml:space="preserve">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w:t>
      </w:r>
      <w:r w:rsidR="005060F9">
        <w:rPr>
          <w:rFonts w:ascii="Times New Roman" w:eastAsia="Times New Roman" w:hAnsi="Times New Roman" w:cs="Times New Roman"/>
          <w:sz w:val="28"/>
          <w:szCs w:val="24"/>
          <w:lang w:eastAsia="ru-RU"/>
        </w:rPr>
        <w:t xml:space="preserve">                  </w:t>
      </w:r>
      <w:r w:rsidRPr="008F00E7">
        <w:rPr>
          <w:rFonts w:ascii="Times New Roman" w:eastAsia="Times New Roman" w:hAnsi="Times New Roman" w:cs="Times New Roman"/>
          <w:sz w:val="28"/>
          <w:szCs w:val="24"/>
          <w:lang w:eastAsia="ru-RU"/>
        </w:rPr>
        <w:t xml:space="preserve">и документы в течение пяти рабочих дней с момента направления запроса. Течение срока рассмотрения жалобы приостанавливается </w:t>
      </w:r>
      <w:r w:rsidR="005060F9">
        <w:rPr>
          <w:rFonts w:ascii="Times New Roman" w:eastAsia="Times New Roman" w:hAnsi="Times New Roman" w:cs="Times New Roman"/>
          <w:sz w:val="28"/>
          <w:szCs w:val="24"/>
          <w:lang w:eastAsia="ru-RU"/>
        </w:rPr>
        <w:t xml:space="preserve">                     </w:t>
      </w:r>
      <w:r w:rsidRPr="008F00E7">
        <w:rPr>
          <w:rFonts w:ascii="Times New Roman" w:eastAsia="Times New Roman" w:hAnsi="Times New Roman" w:cs="Times New Roman"/>
          <w:sz w:val="28"/>
          <w:szCs w:val="24"/>
          <w:lang w:eastAsia="ru-RU"/>
        </w:rPr>
        <w:t xml:space="preserve">с момента направления запроса о представлении дополнительных информации и документов, относящихся к предмету жалобы, до момента получения их должностными лицами администрации города,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w:t>
      </w:r>
      <w:r w:rsidR="005060F9">
        <w:rPr>
          <w:rFonts w:ascii="Times New Roman" w:eastAsia="Times New Roman" w:hAnsi="Times New Roman" w:cs="Times New Roman"/>
          <w:sz w:val="28"/>
          <w:szCs w:val="24"/>
          <w:lang w:eastAsia="ru-RU"/>
        </w:rPr>
        <w:t xml:space="preserve">                   </w:t>
      </w:r>
      <w:r w:rsidR="005C6184">
        <w:rPr>
          <w:rFonts w:ascii="Times New Roman" w:eastAsia="Times New Roman" w:hAnsi="Times New Roman" w:cs="Times New Roman"/>
          <w:sz w:val="28"/>
          <w:szCs w:val="24"/>
          <w:lang w:eastAsia="ru-RU"/>
        </w:rPr>
        <w:t>в рассмотрении жалобы</w:t>
      </w:r>
      <w:r w:rsidRPr="008F00E7">
        <w:rPr>
          <w:rFonts w:ascii="Times New Roman" w:eastAsia="Times New Roman" w:hAnsi="Times New Roman" w:cs="Times New Roman"/>
          <w:sz w:val="28"/>
          <w:szCs w:val="24"/>
          <w:lang w:eastAsia="ru-RU"/>
        </w:rPr>
        <w:t>»;</w:t>
      </w:r>
    </w:p>
    <w:p w:rsidR="008F00E7" w:rsidRPr="00675CDA" w:rsidRDefault="008F00E7" w:rsidP="008F00E7">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675CDA">
        <w:rPr>
          <w:rFonts w:ascii="Times New Roman" w:eastAsia="Times New Roman" w:hAnsi="Times New Roman" w:cs="Times New Roman"/>
          <w:sz w:val="28"/>
          <w:szCs w:val="24"/>
          <w:lang w:eastAsia="ru-RU"/>
        </w:rPr>
        <w:t>13</w:t>
      </w:r>
      <w:r w:rsidR="005C6184">
        <w:rPr>
          <w:rFonts w:ascii="Times New Roman" w:eastAsia="Times New Roman" w:hAnsi="Times New Roman" w:cs="Times New Roman"/>
          <w:sz w:val="28"/>
          <w:szCs w:val="24"/>
          <w:lang w:eastAsia="ru-RU"/>
        </w:rPr>
        <w:t xml:space="preserve">) </w:t>
      </w:r>
      <w:r w:rsidRPr="00675CDA">
        <w:rPr>
          <w:rFonts w:ascii="Times New Roman" w:eastAsia="Times New Roman" w:hAnsi="Times New Roman" w:cs="Times New Roman"/>
          <w:sz w:val="28"/>
          <w:szCs w:val="24"/>
          <w:lang w:eastAsia="ru-RU"/>
        </w:rPr>
        <w:t>дополнить Приложением 1 следующего содержания:</w:t>
      </w:r>
    </w:p>
    <w:p w:rsidR="00F42E60" w:rsidRDefault="00F42E60" w:rsidP="008F00E7">
      <w:pPr>
        <w:tabs>
          <w:tab w:val="left" w:pos="0"/>
        </w:tabs>
        <w:autoSpaceDE w:val="0"/>
        <w:autoSpaceDN w:val="0"/>
        <w:adjustRightInd w:val="0"/>
        <w:spacing w:after="0" w:line="240" w:lineRule="auto"/>
        <w:ind w:left="426"/>
        <w:jc w:val="right"/>
        <w:rPr>
          <w:rFonts w:ascii="Times New Roman" w:eastAsia="Times New Roman" w:hAnsi="Times New Roman" w:cs="Times New Roman"/>
          <w:sz w:val="28"/>
          <w:szCs w:val="24"/>
          <w:lang w:eastAsia="ru-RU"/>
        </w:rPr>
      </w:pPr>
    </w:p>
    <w:p w:rsidR="000B7A8D" w:rsidRPr="00675CDA" w:rsidRDefault="008F00E7" w:rsidP="008F00E7">
      <w:pPr>
        <w:tabs>
          <w:tab w:val="left" w:pos="0"/>
        </w:tabs>
        <w:autoSpaceDE w:val="0"/>
        <w:autoSpaceDN w:val="0"/>
        <w:adjustRightInd w:val="0"/>
        <w:spacing w:after="0" w:line="240" w:lineRule="auto"/>
        <w:ind w:left="426"/>
        <w:jc w:val="right"/>
        <w:rPr>
          <w:rFonts w:ascii="Times New Roman" w:eastAsia="Times New Roman" w:hAnsi="Times New Roman" w:cs="Times New Roman"/>
          <w:b/>
          <w:sz w:val="28"/>
          <w:szCs w:val="24"/>
          <w:lang w:eastAsia="ru-RU"/>
        </w:rPr>
      </w:pPr>
      <w:r w:rsidRPr="00675CDA">
        <w:rPr>
          <w:rFonts w:ascii="Times New Roman" w:eastAsia="Times New Roman" w:hAnsi="Times New Roman" w:cs="Times New Roman"/>
          <w:sz w:val="28"/>
          <w:szCs w:val="24"/>
          <w:lang w:eastAsia="ru-RU"/>
        </w:rPr>
        <w:t>«</w:t>
      </w:r>
      <w:r w:rsidRPr="00675CDA">
        <w:rPr>
          <w:rFonts w:ascii="Times New Roman" w:eastAsia="Times New Roman" w:hAnsi="Times New Roman" w:cs="Times New Roman"/>
          <w:b/>
          <w:sz w:val="28"/>
          <w:szCs w:val="24"/>
          <w:lang w:eastAsia="ru-RU"/>
        </w:rPr>
        <w:t>Приложение 1</w:t>
      </w:r>
    </w:p>
    <w:p w:rsidR="00675CDA" w:rsidRPr="00675CDA" w:rsidRDefault="00675CDA" w:rsidP="008F00E7">
      <w:pPr>
        <w:tabs>
          <w:tab w:val="left" w:pos="0"/>
        </w:tabs>
        <w:autoSpaceDE w:val="0"/>
        <w:autoSpaceDN w:val="0"/>
        <w:adjustRightInd w:val="0"/>
        <w:spacing w:after="0" w:line="240" w:lineRule="auto"/>
        <w:ind w:left="426"/>
        <w:jc w:val="right"/>
        <w:rPr>
          <w:rFonts w:ascii="Times New Roman" w:eastAsia="Times New Roman" w:hAnsi="Times New Roman" w:cs="Times New Roman"/>
          <w:b/>
          <w:sz w:val="28"/>
          <w:szCs w:val="24"/>
          <w:lang w:eastAsia="ru-RU"/>
        </w:rPr>
      </w:pPr>
      <w:r w:rsidRPr="00675CDA">
        <w:rPr>
          <w:rFonts w:ascii="Times New Roman" w:eastAsia="Times New Roman" w:hAnsi="Times New Roman" w:cs="Times New Roman"/>
          <w:b/>
          <w:sz w:val="28"/>
          <w:szCs w:val="24"/>
          <w:lang w:eastAsia="ru-RU"/>
        </w:rPr>
        <w:t xml:space="preserve">к Положению о муниципальном контроле в сфере </w:t>
      </w:r>
    </w:p>
    <w:p w:rsidR="00675CDA" w:rsidRPr="00675CDA" w:rsidRDefault="00675CDA" w:rsidP="008F00E7">
      <w:pPr>
        <w:tabs>
          <w:tab w:val="left" w:pos="0"/>
        </w:tabs>
        <w:autoSpaceDE w:val="0"/>
        <w:autoSpaceDN w:val="0"/>
        <w:adjustRightInd w:val="0"/>
        <w:spacing w:after="0" w:line="240" w:lineRule="auto"/>
        <w:ind w:left="426"/>
        <w:jc w:val="right"/>
        <w:rPr>
          <w:rFonts w:ascii="Times New Roman" w:eastAsia="Times New Roman" w:hAnsi="Times New Roman" w:cs="Times New Roman"/>
          <w:b/>
          <w:sz w:val="28"/>
          <w:szCs w:val="24"/>
          <w:lang w:eastAsia="ru-RU"/>
        </w:rPr>
      </w:pPr>
      <w:r w:rsidRPr="00675CDA">
        <w:rPr>
          <w:rFonts w:ascii="Times New Roman" w:eastAsia="Times New Roman" w:hAnsi="Times New Roman" w:cs="Times New Roman"/>
          <w:b/>
          <w:sz w:val="28"/>
          <w:szCs w:val="24"/>
          <w:lang w:eastAsia="ru-RU"/>
        </w:rPr>
        <w:t>благоустройства на территории городского округа</w:t>
      </w:r>
    </w:p>
    <w:p w:rsidR="00675CDA" w:rsidRPr="00675CDA" w:rsidRDefault="00675CDA" w:rsidP="008F00E7">
      <w:pPr>
        <w:tabs>
          <w:tab w:val="left" w:pos="0"/>
        </w:tabs>
        <w:autoSpaceDE w:val="0"/>
        <w:autoSpaceDN w:val="0"/>
        <w:adjustRightInd w:val="0"/>
        <w:spacing w:after="0" w:line="240" w:lineRule="auto"/>
        <w:ind w:left="426"/>
        <w:jc w:val="right"/>
        <w:rPr>
          <w:rFonts w:ascii="Times New Roman" w:eastAsia="Times New Roman" w:hAnsi="Times New Roman" w:cs="Times New Roman"/>
          <w:b/>
          <w:sz w:val="28"/>
          <w:szCs w:val="24"/>
          <w:lang w:eastAsia="ru-RU"/>
        </w:rPr>
      </w:pPr>
    </w:p>
    <w:p w:rsidR="00675CDA" w:rsidRPr="00675CDA" w:rsidRDefault="00675CDA" w:rsidP="00675CDA">
      <w:pPr>
        <w:tabs>
          <w:tab w:val="left" w:pos="0"/>
        </w:tabs>
        <w:autoSpaceDE w:val="0"/>
        <w:autoSpaceDN w:val="0"/>
        <w:adjustRightInd w:val="0"/>
        <w:spacing w:after="0" w:line="240" w:lineRule="auto"/>
        <w:ind w:left="426"/>
        <w:jc w:val="center"/>
        <w:rPr>
          <w:rFonts w:ascii="Times New Roman" w:eastAsia="Times New Roman" w:hAnsi="Times New Roman" w:cs="Times New Roman"/>
          <w:sz w:val="28"/>
          <w:szCs w:val="24"/>
          <w:lang w:eastAsia="ru-RU"/>
        </w:rPr>
      </w:pPr>
      <w:r w:rsidRPr="00675CDA">
        <w:rPr>
          <w:rFonts w:ascii="Times New Roman" w:eastAsia="Times New Roman" w:hAnsi="Times New Roman" w:cs="Times New Roman"/>
          <w:sz w:val="28"/>
          <w:szCs w:val="24"/>
          <w:lang w:eastAsia="ru-RU"/>
        </w:rPr>
        <w:t>Критерии отнесения объектов муниципального контроля в сфере благоустройства к определенной категории риска</w:t>
      </w:r>
    </w:p>
    <w:p w:rsidR="00675CDA" w:rsidRPr="00675CDA" w:rsidRDefault="00675CDA" w:rsidP="00675CDA">
      <w:pPr>
        <w:tabs>
          <w:tab w:val="left" w:pos="0"/>
        </w:tabs>
        <w:autoSpaceDE w:val="0"/>
        <w:autoSpaceDN w:val="0"/>
        <w:adjustRightInd w:val="0"/>
        <w:spacing w:after="0" w:line="240" w:lineRule="auto"/>
        <w:ind w:left="426"/>
        <w:jc w:val="center"/>
        <w:rPr>
          <w:rFonts w:ascii="Times New Roman" w:eastAsia="Times New Roman" w:hAnsi="Times New Roman" w:cs="Times New Roman"/>
          <w:color w:val="FF0000"/>
          <w:sz w:val="28"/>
          <w:szCs w:val="24"/>
          <w:lang w:eastAsia="ru-RU"/>
        </w:rPr>
      </w:pPr>
    </w:p>
    <w:p w:rsidR="00675CDA" w:rsidRPr="00675CDA" w:rsidRDefault="00675CDA" w:rsidP="00675CDA">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675CDA">
        <w:rPr>
          <w:rFonts w:ascii="Times New Roman" w:eastAsia="Times New Roman" w:hAnsi="Times New Roman" w:cs="Times New Roman"/>
          <w:sz w:val="28"/>
          <w:szCs w:val="24"/>
          <w:lang w:eastAsia="ru-RU"/>
        </w:rPr>
        <w:t xml:space="preserve">1. К категории среднего риска относятся объекты контроля, в отношении которых установлены требования </w:t>
      </w:r>
      <w:proofErr w:type="gramStart"/>
      <w:r w:rsidRPr="00675CDA">
        <w:rPr>
          <w:rFonts w:ascii="Times New Roman" w:eastAsia="Times New Roman" w:hAnsi="Times New Roman" w:cs="Times New Roman"/>
          <w:sz w:val="28"/>
          <w:szCs w:val="24"/>
          <w:lang w:eastAsia="ru-RU"/>
        </w:rPr>
        <w:t>к</w:t>
      </w:r>
      <w:proofErr w:type="gramEnd"/>
      <w:r w:rsidRPr="00675CDA">
        <w:rPr>
          <w:rFonts w:ascii="Times New Roman" w:eastAsia="Times New Roman" w:hAnsi="Times New Roman" w:cs="Times New Roman"/>
          <w:sz w:val="28"/>
          <w:szCs w:val="24"/>
          <w:lang w:eastAsia="ru-RU"/>
        </w:rPr>
        <w:t xml:space="preserve">: </w:t>
      </w:r>
    </w:p>
    <w:p w:rsidR="00675CDA" w:rsidRPr="00675CDA" w:rsidRDefault="00675CDA" w:rsidP="00675CDA">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675CDA">
        <w:rPr>
          <w:rFonts w:ascii="Times New Roman" w:eastAsia="Times New Roman" w:hAnsi="Times New Roman" w:cs="Times New Roman"/>
          <w:sz w:val="28"/>
          <w:szCs w:val="24"/>
          <w:lang w:eastAsia="ru-RU"/>
        </w:rPr>
        <w:t xml:space="preserve">а) содержанию территории; </w:t>
      </w:r>
    </w:p>
    <w:p w:rsidR="00675CDA" w:rsidRPr="00675CDA" w:rsidRDefault="00675CDA" w:rsidP="00675CDA">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675CDA">
        <w:rPr>
          <w:rFonts w:ascii="Times New Roman" w:eastAsia="Times New Roman" w:hAnsi="Times New Roman" w:cs="Times New Roman"/>
          <w:sz w:val="28"/>
          <w:szCs w:val="24"/>
          <w:lang w:eastAsia="ru-RU"/>
        </w:rPr>
        <w:t>б) уборке территории;</w:t>
      </w:r>
    </w:p>
    <w:p w:rsidR="00675CDA" w:rsidRPr="00675CDA" w:rsidRDefault="00675CDA" w:rsidP="00675CDA">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675CDA">
        <w:rPr>
          <w:rFonts w:ascii="Times New Roman" w:eastAsia="Times New Roman" w:hAnsi="Times New Roman" w:cs="Times New Roman"/>
          <w:sz w:val="28"/>
          <w:szCs w:val="24"/>
          <w:lang w:eastAsia="ru-RU"/>
        </w:rPr>
        <w:t>в) к местам и устройствам накопления твердых коммунальных отходов;</w:t>
      </w:r>
    </w:p>
    <w:p w:rsidR="00675CDA" w:rsidRDefault="00675CDA" w:rsidP="00675CDA">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675CDA">
        <w:rPr>
          <w:rFonts w:ascii="Times New Roman" w:eastAsia="Times New Roman" w:hAnsi="Times New Roman" w:cs="Times New Roman"/>
          <w:sz w:val="28"/>
          <w:szCs w:val="24"/>
          <w:lang w:eastAsia="ru-RU"/>
        </w:rPr>
        <w:t xml:space="preserve">г) содержанию зеленых насаждений. </w:t>
      </w:r>
    </w:p>
    <w:p w:rsidR="00675CDA" w:rsidRPr="00675CDA" w:rsidRDefault="00675CDA" w:rsidP="00675CDA">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p>
    <w:p w:rsidR="00675CDA" w:rsidRPr="00675CDA" w:rsidRDefault="00675CDA" w:rsidP="00675CDA">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675CDA">
        <w:rPr>
          <w:rFonts w:ascii="Times New Roman" w:eastAsia="Times New Roman" w:hAnsi="Times New Roman" w:cs="Times New Roman"/>
          <w:sz w:val="28"/>
          <w:szCs w:val="24"/>
          <w:lang w:eastAsia="ru-RU"/>
        </w:rPr>
        <w:t xml:space="preserve">2. К категории умеренного риска относятся объекты контроля, в отношении которых установлены требования </w:t>
      </w:r>
      <w:proofErr w:type="gramStart"/>
      <w:r w:rsidRPr="00675CDA">
        <w:rPr>
          <w:rFonts w:ascii="Times New Roman" w:eastAsia="Times New Roman" w:hAnsi="Times New Roman" w:cs="Times New Roman"/>
          <w:sz w:val="28"/>
          <w:szCs w:val="24"/>
          <w:lang w:eastAsia="ru-RU"/>
        </w:rPr>
        <w:t>к</w:t>
      </w:r>
      <w:proofErr w:type="gramEnd"/>
      <w:r w:rsidRPr="00675CDA">
        <w:rPr>
          <w:rFonts w:ascii="Times New Roman" w:eastAsia="Times New Roman" w:hAnsi="Times New Roman" w:cs="Times New Roman"/>
          <w:sz w:val="28"/>
          <w:szCs w:val="24"/>
          <w:lang w:eastAsia="ru-RU"/>
        </w:rPr>
        <w:t xml:space="preserve">: </w:t>
      </w:r>
    </w:p>
    <w:p w:rsidR="00675CDA" w:rsidRPr="00675CDA" w:rsidRDefault="00675CDA" w:rsidP="00675CDA">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675CDA">
        <w:rPr>
          <w:rFonts w:ascii="Times New Roman" w:eastAsia="Times New Roman" w:hAnsi="Times New Roman" w:cs="Times New Roman"/>
          <w:sz w:val="28"/>
          <w:szCs w:val="24"/>
          <w:lang w:eastAsia="ru-RU"/>
        </w:rPr>
        <w:t xml:space="preserve">а) содержанию фасадов; </w:t>
      </w:r>
    </w:p>
    <w:p w:rsidR="00675CDA" w:rsidRPr="00675CDA" w:rsidRDefault="00675CDA" w:rsidP="00675CDA">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675CDA">
        <w:rPr>
          <w:rFonts w:ascii="Times New Roman" w:eastAsia="Times New Roman" w:hAnsi="Times New Roman" w:cs="Times New Roman"/>
          <w:sz w:val="28"/>
          <w:szCs w:val="24"/>
          <w:lang w:eastAsia="ru-RU"/>
        </w:rPr>
        <w:t xml:space="preserve">б) информационным конструкциям; </w:t>
      </w:r>
    </w:p>
    <w:p w:rsidR="00675CDA" w:rsidRDefault="00675CDA" w:rsidP="00675CDA">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675CDA">
        <w:rPr>
          <w:rFonts w:ascii="Times New Roman" w:eastAsia="Times New Roman" w:hAnsi="Times New Roman" w:cs="Times New Roman"/>
          <w:sz w:val="28"/>
          <w:szCs w:val="24"/>
          <w:lang w:eastAsia="ru-RU"/>
        </w:rPr>
        <w:t xml:space="preserve">в) малым архитектурным формам. </w:t>
      </w:r>
    </w:p>
    <w:p w:rsidR="00675CDA" w:rsidRPr="00675CDA" w:rsidRDefault="00675CDA" w:rsidP="00675CDA">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p>
    <w:p w:rsidR="00AA5246" w:rsidRPr="00675CDA" w:rsidRDefault="00675CDA" w:rsidP="00FC69D5">
      <w:pPr>
        <w:tabs>
          <w:tab w:val="left" w:pos="0"/>
        </w:tabs>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675CDA">
        <w:rPr>
          <w:rFonts w:ascii="Times New Roman" w:eastAsia="Times New Roman" w:hAnsi="Times New Roman" w:cs="Times New Roman"/>
          <w:sz w:val="28"/>
          <w:szCs w:val="24"/>
          <w:lang w:eastAsia="ru-RU"/>
        </w:rPr>
        <w:t>3. К категории низкого риска относятся все иные объекты, не отнесенные к категориям среднего или умеренного риска.</w:t>
      </w:r>
    </w:p>
    <w:p w:rsidR="00675CDA" w:rsidRPr="000E3B14" w:rsidRDefault="00675CDA" w:rsidP="00FC69D5">
      <w:pPr>
        <w:tabs>
          <w:tab w:val="left" w:pos="0"/>
        </w:tabs>
        <w:autoSpaceDE w:val="0"/>
        <w:autoSpaceDN w:val="0"/>
        <w:adjustRightInd w:val="0"/>
        <w:spacing w:after="0" w:line="240" w:lineRule="auto"/>
        <w:ind w:left="426"/>
        <w:jc w:val="both"/>
        <w:rPr>
          <w:rFonts w:ascii="Times New Roman" w:eastAsia="Times New Roman" w:hAnsi="Times New Roman" w:cs="Times New Roman"/>
          <w:color w:val="FF0000"/>
          <w:sz w:val="28"/>
          <w:szCs w:val="24"/>
          <w:lang w:eastAsia="ru-RU"/>
        </w:rPr>
      </w:pPr>
    </w:p>
    <w:p w:rsidR="00305169" w:rsidRPr="00675CDA" w:rsidRDefault="005412DC" w:rsidP="00C3483B">
      <w:pPr>
        <w:autoSpaceDE w:val="0"/>
        <w:autoSpaceDN w:val="0"/>
        <w:adjustRightInd w:val="0"/>
        <w:spacing w:after="0" w:line="240" w:lineRule="auto"/>
        <w:ind w:left="426" w:hanging="426"/>
        <w:jc w:val="both"/>
        <w:rPr>
          <w:rFonts w:ascii="Times New Roman" w:eastAsia="Times New Roman" w:hAnsi="Times New Roman" w:cs="Times New Roman"/>
          <w:sz w:val="28"/>
          <w:szCs w:val="24"/>
          <w:lang w:eastAsia="ru-RU"/>
        </w:rPr>
      </w:pPr>
      <w:r w:rsidRPr="00675CDA">
        <w:rPr>
          <w:rFonts w:ascii="Times New Roman" w:eastAsia="Times New Roman" w:hAnsi="Times New Roman" w:cs="Times New Roman"/>
          <w:sz w:val="28"/>
          <w:szCs w:val="24"/>
          <w:lang w:eastAsia="ru-RU"/>
        </w:rPr>
        <w:t>2</w:t>
      </w:r>
      <w:r w:rsidR="00305169" w:rsidRPr="00675CDA">
        <w:rPr>
          <w:rFonts w:ascii="Times New Roman" w:eastAsia="Times New Roman" w:hAnsi="Times New Roman" w:cs="Times New Roman"/>
          <w:sz w:val="28"/>
          <w:szCs w:val="24"/>
          <w:lang w:eastAsia="ru-RU"/>
        </w:rPr>
        <w:t>.   Опубликовать настоящее решение в средствах массовой информации.</w:t>
      </w:r>
    </w:p>
    <w:p w:rsidR="004F17D0" w:rsidRPr="00675CDA" w:rsidRDefault="004F17D0" w:rsidP="00C3483B">
      <w:p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p>
    <w:p w:rsidR="00305169" w:rsidRPr="000E3B14" w:rsidRDefault="005412DC" w:rsidP="00305169">
      <w:pPr>
        <w:keepNext/>
        <w:tabs>
          <w:tab w:val="left" w:pos="426"/>
        </w:tabs>
        <w:autoSpaceDE w:val="0"/>
        <w:autoSpaceDN w:val="0"/>
        <w:spacing w:after="0" w:line="240" w:lineRule="auto"/>
        <w:ind w:left="426" w:hanging="426"/>
        <w:jc w:val="both"/>
        <w:outlineLvl w:val="0"/>
        <w:rPr>
          <w:rFonts w:ascii="Times New Roman" w:eastAsia="Times New Roman" w:hAnsi="Times New Roman" w:cs="Times New Roman"/>
          <w:color w:val="FF0000"/>
          <w:sz w:val="28"/>
          <w:szCs w:val="28"/>
          <w:lang w:eastAsia="ru-RU"/>
        </w:rPr>
      </w:pPr>
      <w:r w:rsidRPr="00675CDA">
        <w:rPr>
          <w:rFonts w:ascii="Times New Roman" w:eastAsia="Times New Roman" w:hAnsi="Times New Roman" w:cs="Times New Roman"/>
          <w:sz w:val="28"/>
          <w:szCs w:val="28"/>
          <w:lang w:eastAsia="ru-RU"/>
        </w:rPr>
        <w:t>3</w:t>
      </w:r>
      <w:r w:rsidR="00C3483B" w:rsidRPr="00675CDA">
        <w:rPr>
          <w:rFonts w:ascii="Times New Roman" w:eastAsia="Times New Roman" w:hAnsi="Times New Roman" w:cs="Times New Roman"/>
          <w:sz w:val="28"/>
          <w:szCs w:val="28"/>
          <w:lang w:eastAsia="ru-RU"/>
        </w:rPr>
        <w:t xml:space="preserve">. </w:t>
      </w:r>
      <w:r w:rsidR="00305169" w:rsidRPr="00675CDA">
        <w:rPr>
          <w:rFonts w:ascii="Times New Roman" w:eastAsia="Times New Roman" w:hAnsi="Times New Roman" w:cs="Times New Roman"/>
          <w:sz w:val="28"/>
          <w:szCs w:val="28"/>
          <w:lang w:eastAsia="ru-RU"/>
        </w:rPr>
        <w:t xml:space="preserve">Настоящее </w:t>
      </w:r>
      <w:r w:rsidR="00054700">
        <w:rPr>
          <w:rFonts w:ascii="Times New Roman" w:eastAsia="Times New Roman" w:hAnsi="Times New Roman" w:cs="Times New Roman"/>
          <w:sz w:val="28"/>
          <w:szCs w:val="28"/>
          <w:lang w:eastAsia="ru-RU"/>
        </w:rPr>
        <w:t xml:space="preserve">решение </w:t>
      </w:r>
      <w:r w:rsidR="00305169" w:rsidRPr="00675CDA">
        <w:rPr>
          <w:rFonts w:ascii="Times New Roman" w:eastAsia="Times New Roman" w:hAnsi="Times New Roman" w:cs="Times New Roman"/>
          <w:sz w:val="28"/>
          <w:szCs w:val="28"/>
          <w:lang w:eastAsia="ru-RU"/>
        </w:rPr>
        <w:t>вступает в силу после его официального                         опубликования</w:t>
      </w:r>
      <w:r w:rsidR="00E16DCC" w:rsidRPr="00675CDA">
        <w:rPr>
          <w:rFonts w:ascii="Times New Roman" w:eastAsia="Times New Roman" w:hAnsi="Times New Roman" w:cs="Times New Roman"/>
          <w:sz w:val="28"/>
          <w:szCs w:val="28"/>
          <w:lang w:eastAsia="ru-RU"/>
        </w:rPr>
        <w:t xml:space="preserve">, за исключением </w:t>
      </w:r>
      <w:r w:rsidR="00054700">
        <w:rPr>
          <w:rFonts w:ascii="Times New Roman" w:eastAsia="Times New Roman" w:hAnsi="Times New Roman" w:cs="Times New Roman"/>
          <w:sz w:val="28"/>
          <w:szCs w:val="28"/>
          <w:lang w:eastAsia="ru-RU"/>
        </w:rPr>
        <w:t xml:space="preserve">абзаца 2 и 3 </w:t>
      </w:r>
      <w:r w:rsidR="00DF39EB" w:rsidRPr="00EF5D3B">
        <w:rPr>
          <w:rFonts w:ascii="Times New Roman" w:eastAsia="Times New Roman" w:hAnsi="Times New Roman" w:cs="Times New Roman"/>
          <w:sz w:val="28"/>
          <w:szCs w:val="28"/>
          <w:lang w:eastAsia="ru-RU"/>
        </w:rPr>
        <w:t>подпункта 1</w:t>
      </w:r>
      <w:r w:rsidR="00EF5D3B" w:rsidRPr="00EF5D3B">
        <w:rPr>
          <w:rFonts w:ascii="Times New Roman" w:eastAsia="Times New Roman" w:hAnsi="Times New Roman" w:cs="Times New Roman"/>
          <w:sz w:val="28"/>
          <w:szCs w:val="28"/>
          <w:lang w:eastAsia="ru-RU"/>
        </w:rPr>
        <w:t>0</w:t>
      </w:r>
      <w:r w:rsidR="00BF6858" w:rsidRPr="00EF5D3B">
        <w:rPr>
          <w:rFonts w:ascii="Times New Roman" w:eastAsia="Times New Roman" w:hAnsi="Times New Roman" w:cs="Times New Roman"/>
          <w:sz w:val="28"/>
          <w:szCs w:val="28"/>
          <w:lang w:eastAsia="ru-RU"/>
        </w:rPr>
        <w:t xml:space="preserve"> </w:t>
      </w:r>
      <w:r w:rsidR="00E16DCC" w:rsidRPr="00EF5D3B">
        <w:rPr>
          <w:rFonts w:ascii="Times New Roman" w:eastAsia="Times New Roman" w:hAnsi="Times New Roman" w:cs="Times New Roman"/>
          <w:sz w:val="28"/>
          <w:szCs w:val="28"/>
          <w:lang w:eastAsia="ru-RU"/>
        </w:rPr>
        <w:t xml:space="preserve">пункта 1 </w:t>
      </w:r>
      <w:r w:rsidR="007F1212">
        <w:rPr>
          <w:rFonts w:ascii="Times New Roman" w:eastAsia="Times New Roman" w:hAnsi="Times New Roman" w:cs="Times New Roman"/>
          <w:sz w:val="28"/>
          <w:szCs w:val="28"/>
          <w:lang w:eastAsia="ru-RU"/>
        </w:rPr>
        <w:t>настоящего решения, вступающего</w:t>
      </w:r>
      <w:r w:rsidR="00E16DCC" w:rsidRPr="00EF5D3B">
        <w:rPr>
          <w:rFonts w:ascii="Times New Roman" w:eastAsia="Times New Roman" w:hAnsi="Times New Roman" w:cs="Times New Roman"/>
          <w:sz w:val="28"/>
          <w:szCs w:val="28"/>
          <w:lang w:eastAsia="ru-RU"/>
        </w:rPr>
        <w:t xml:space="preserve"> в силу с 1 сентября 2025 года.</w:t>
      </w:r>
      <w:r w:rsidR="00BF6858" w:rsidRPr="00EF5D3B">
        <w:rPr>
          <w:rFonts w:ascii="Times New Roman" w:eastAsia="Times New Roman" w:hAnsi="Times New Roman" w:cs="Times New Roman"/>
          <w:sz w:val="28"/>
          <w:szCs w:val="28"/>
          <w:lang w:eastAsia="ru-RU"/>
        </w:rPr>
        <w:t xml:space="preserve"> </w:t>
      </w:r>
    </w:p>
    <w:p w:rsidR="004F17D0" w:rsidRPr="000E3B14" w:rsidRDefault="004F17D0" w:rsidP="00305169">
      <w:pPr>
        <w:keepNext/>
        <w:tabs>
          <w:tab w:val="left" w:pos="426"/>
        </w:tabs>
        <w:autoSpaceDE w:val="0"/>
        <w:autoSpaceDN w:val="0"/>
        <w:spacing w:after="0" w:line="240" w:lineRule="auto"/>
        <w:ind w:left="426" w:hanging="426"/>
        <w:jc w:val="both"/>
        <w:outlineLvl w:val="0"/>
        <w:rPr>
          <w:rFonts w:ascii="Times New Roman" w:eastAsia="Times New Roman" w:hAnsi="Times New Roman" w:cs="Times New Roman"/>
          <w:color w:val="FF0000"/>
          <w:sz w:val="28"/>
          <w:szCs w:val="24"/>
          <w:lang w:eastAsia="ru-RU"/>
        </w:rPr>
      </w:pPr>
    </w:p>
    <w:p w:rsidR="00305169" w:rsidRPr="00134CDE" w:rsidRDefault="00846B73" w:rsidP="00305169">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675CDA">
        <w:rPr>
          <w:rFonts w:ascii="Times New Roman" w:eastAsia="Times New Roman" w:hAnsi="Times New Roman" w:cs="Times New Roman"/>
          <w:sz w:val="28"/>
          <w:szCs w:val="28"/>
          <w:lang w:eastAsia="ru-RU"/>
        </w:rPr>
        <w:t>4</w:t>
      </w:r>
      <w:r w:rsidR="00305169" w:rsidRPr="00675CDA">
        <w:rPr>
          <w:rFonts w:ascii="Times New Roman" w:eastAsia="Times New Roman" w:hAnsi="Times New Roman" w:cs="Times New Roman"/>
          <w:sz w:val="28"/>
          <w:szCs w:val="28"/>
          <w:lang w:eastAsia="ru-RU"/>
        </w:rPr>
        <w:t xml:space="preserve">. </w:t>
      </w:r>
      <w:proofErr w:type="gramStart"/>
      <w:r w:rsidR="00305169" w:rsidRPr="00675CDA">
        <w:rPr>
          <w:rFonts w:ascii="Times New Roman" w:eastAsia="Times New Roman" w:hAnsi="Times New Roman" w:cs="Times New Roman"/>
          <w:sz w:val="28"/>
          <w:szCs w:val="28"/>
          <w:lang w:eastAsia="ru-RU"/>
        </w:rPr>
        <w:t>Контроль за</w:t>
      </w:r>
      <w:proofErr w:type="gramEnd"/>
      <w:r w:rsidR="00305169" w:rsidRPr="00675CDA">
        <w:rPr>
          <w:rFonts w:ascii="Times New Roman" w:eastAsia="Times New Roman" w:hAnsi="Times New Roman" w:cs="Times New Roman"/>
          <w:sz w:val="28"/>
          <w:szCs w:val="28"/>
          <w:lang w:eastAsia="ru-RU"/>
        </w:rPr>
        <w:t xml:space="preserve"> исполнением настоящего решения возложить на комитет </w:t>
      </w:r>
      <w:r w:rsidR="00EF5D3B" w:rsidRPr="00134CDE">
        <w:rPr>
          <w:rFonts w:ascii="Times New Roman" w:eastAsia="Times New Roman" w:hAnsi="Times New Roman" w:cs="Times New Roman"/>
          <w:sz w:val="28"/>
          <w:szCs w:val="28"/>
          <w:lang w:eastAsia="ru-RU"/>
        </w:rPr>
        <w:t>городской Думы по городскому хозяйству, экологии и рациональному использованию природных ресурсов.</w:t>
      </w:r>
    </w:p>
    <w:p w:rsidR="00305169" w:rsidRPr="000E3B14" w:rsidRDefault="00305169" w:rsidP="00305169">
      <w:pPr>
        <w:spacing w:after="0" w:line="240" w:lineRule="auto"/>
        <w:rPr>
          <w:rFonts w:ascii="Times New Roman" w:eastAsia="Times New Roman" w:hAnsi="Times New Roman" w:cs="Times New Roman"/>
          <w:color w:val="FF0000"/>
          <w:sz w:val="28"/>
          <w:szCs w:val="28"/>
          <w:lang w:eastAsia="x-none"/>
        </w:rPr>
      </w:pPr>
    </w:p>
    <w:p w:rsidR="00305169" w:rsidRPr="00E60B21" w:rsidRDefault="00305169" w:rsidP="00305169">
      <w:pPr>
        <w:spacing w:before="40" w:after="0" w:line="240" w:lineRule="auto"/>
        <w:jc w:val="both"/>
        <w:rPr>
          <w:rFonts w:ascii="Times New Roman" w:eastAsia="Times New Roman" w:hAnsi="Times New Roman" w:cs="Times New Roman"/>
          <w:sz w:val="28"/>
          <w:szCs w:val="28"/>
          <w:lang w:eastAsia="x-none"/>
        </w:rPr>
      </w:pPr>
    </w:p>
    <w:tbl>
      <w:tblPr>
        <w:tblW w:w="9464" w:type="dxa"/>
        <w:tblLook w:val="04A0" w:firstRow="1" w:lastRow="0" w:firstColumn="1" w:lastColumn="0" w:noHBand="0" w:noVBand="1"/>
      </w:tblPr>
      <w:tblGrid>
        <w:gridCol w:w="4313"/>
        <w:gridCol w:w="472"/>
        <w:gridCol w:w="852"/>
        <w:gridCol w:w="230"/>
        <w:gridCol w:w="3597"/>
      </w:tblGrid>
      <w:tr w:rsidR="00305169" w:rsidRPr="00E60B21" w:rsidTr="00054700">
        <w:trPr>
          <w:trHeight w:val="359"/>
        </w:trPr>
        <w:tc>
          <w:tcPr>
            <w:tcW w:w="4785" w:type="dxa"/>
            <w:gridSpan w:val="2"/>
            <w:hideMark/>
          </w:tcPr>
          <w:p w:rsidR="00305169" w:rsidRPr="00E60B21" w:rsidRDefault="00305169" w:rsidP="00054700">
            <w:pPr>
              <w:spacing w:after="0"/>
              <w:rPr>
                <w:rFonts w:ascii="Times New Roman" w:eastAsia="Times New Roman" w:hAnsi="Times New Roman" w:cs="Times New Roman"/>
                <w:b/>
                <w:color w:val="000000"/>
                <w:sz w:val="28"/>
                <w:szCs w:val="28"/>
              </w:rPr>
            </w:pPr>
            <w:r w:rsidRPr="00E60B21">
              <w:rPr>
                <w:rFonts w:ascii="Times New Roman" w:eastAsia="Times New Roman" w:hAnsi="Times New Roman" w:cs="Times New Roman"/>
                <w:b/>
                <w:color w:val="000000"/>
                <w:sz w:val="28"/>
                <w:szCs w:val="28"/>
              </w:rPr>
              <w:t>Председатель городской Думы</w:t>
            </w:r>
          </w:p>
        </w:tc>
        <w:tc>
          <w:tcPr>
            <w:tcW w:w="4679" w:type="dxa"/>
            <w:gridSpan w:val="3"/>
            <w:hideMark/>
          </w:tcPr>
          <w:p w:rsidR="00305169" w:rsidRPr="00E60B21" w:rsidRDefault="00305169" w:rsidP="002139CA">
            <w:pPr>
              <w:spacing w:after="0"/>
              <w:jc w:val="center"/>
              <w:rPr>
                <w:rFonts w:ascii="Times New Roman" w:eastAsia="Times New Roman" w:hAnsi="Times New Roman" w:cs="Times New Roman"/>
                <w:b/>
                <w:color w:val="000000"/>
                <w:sz w:val="28"/>
                <w:szCs w:val="28"/>
              </w:rPr>
            </w:pPr>
            <w:r w:rsidRPr="00E60B21">
              <w:rPr>
                <w:rFonts w:ascii="Times New Roman" w:eastAsia="Times New Roman" w:hAnsi="Times New Roman" w:cs="Times New Roman"/>
                <w:b/>
                <w:color w:val="000000"/>
                <w:sz w:val="28"/>
                <w:szCs w:val="28"/>
              </w:rPr>
              <w:t>Глава города</w:t>
            </w:r>
          </w:p>
        </w:tc>
      </w:tr>
      <w:tr w:rsidR="00305169" w:rsidRPr="00E60B21" w:rsidTr="00054700">
        <w:tc>
          <w:tcPr>
            <w:tcW w:w="4785" w:type="dxa"/>
            <w:gridSpan w:val="2"/>
            <w:hideMark/>
          </w:tcPr>
          <w:p w:rsidR="00305169" w:rsidRPr="00E60B21" w:rsidRDefault="00305169" w:rsidP="002139CA">
            <w:pPr>
              <w:spacing w:after="0"/>
              <w:jc w:val="right"/>
              <w:rPr>
                <w:rFonts w:ascii="Times New Roman" w:eastAsia="Times New Roman" w:hAnsi="Times New Roman" w:cs="Times New Roman"/>
                <w:b/>
                <w:color w:val="000000"/>
                <w:sz w:val="28"/>
                <w:szCs w:val="28"/>
              </w:rPr>
            </w:pPr>
            <w:r w:rsidRPr="00E60B21">
              <w:rPr>
                <w:rFonts w:ascii="Times New Roman" w:eastAsia="Times New Roman" w:hAnsi="Times New Roman" w:cs="Times New Roman"/>
                <w:b/>
                <w:color w:val="000000"/>
                <w:sz w:val="28"/>
                <w:szCs w:val="28"/>
              </w:rPr>
              <w:t>В.Г. Николаева</w:t>
            </w:r>
          </w:p>
        </w:tc>
        <w:tc>
          <w:tcPr>
            <w:tcW w:w="4679" w:type="dxa"/>
            <w:gridSpan w:val="3"/>
            <w:hideMark/>
          </w:tcPr>
          <w:p w:rsidR="00305169" w:rsidRPr="00E60B21" w:rsidRDefault="00054700" w:rsidP="00054700">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846B73">
              <w:rPr>
                <w:rFonts w:ascii="Times New Roman" w:eastAsia="Times New Roman" w:hAnsi="Times New Roman" w:cs="Times New Roman"/>
                <w:b/>
                <w:color w:val="000000"/>
                <w:sz w:val="28"/>
                <w:szCs w:val="28"/>
              </w:rPr>
              <w:t>М</w:t>
            </w:r>
            <w:r w:rsidR="00305169" w:rsidRPr="00E60B21">
              <w:rPr>
                <w:rFonts w:ascii="Times New Roman" w:eastAsia="Times New Roman" w:hAnsi="Times New Roman" w:cs="Times New Roman"/>
                <w:b/>
                <w:color w:val="000000"/>
                <w:sz w:val="28"/>
                <w:szCs w:val="28"/>
              </w:rPr>
              <w:t>.</w:t>
            </w:r>
            <w:r w:rsidR="00846B73">
              <w:rPr>
                <w:rFonts w:ascii="Times New Roman" w:eastAsia="Times New Roman" w:hAnsi="Times New Roman" w:cs="Times New Roman"/>
                <w:b/>
                <w:color w:val="000000"/>
                <w:sz w:val="28"/>
                <w:szCs w:val="28"/>
              </w:rPr>
              <w:t>П. Клинков</w:t>
            </w:r>
          </w:p>
        </w:tc>
      </w:tr>
      <w:tr w:rsidR="00305169" w:rsidRPr="00E60B21" w:rsidTr="00054700">
        <w:trPr>
          <w:trHeight w:val="283"/>
        </w:trPr>
        <w:tc>
          <w:tcPr>
            <w:tcW w:w="4785" w:type="dxa"/>
            <w:gridSpan w:val="2"/>
          </w:tcPr>
          <w:p w:rsidR="00305169" w:rsidRDefault="00305169" w:rsidP="002139CA">
            <w:pPr>
              <w:spacing w:after="0"/>
              <w:jc w:val="right"/>
              <w:rPr>
                <w:rFonts w:ascii="Times New Roman" w:eastAsia="Times New Roman" w:hAnsi="Times New Roman" w:cs="Times New Roman"/>
                <w:b/>
                <w:color w:val="000000"/>
                <w:sz w:val="28"/>
                <w:szCs w:val="28"/>
              </w:rPr>
            </w:pPr>
          </w:p>
          <w:p w:rsidR="00E62001" w:rsidRPr="00E60B21" w:rsidRDefault="00E62001" w:rsidP="002139CA">
            <w:pPr>
              <w:spacing w:after="0"/>
              <w:jc w:val="right"/>
              <w:rPr>
                <w:rFonts w:ascii="Times New Roman" w:eastAsia="Times New Roman" w:hAnsi="Times New Roman" w:cs="Times New Roman"/>
                <w:b/>
                <w:color w:val="000000"/>
                <w:sz w:val="28"/>
                <w:szCs w:val="28"/>
              </w:rPr>
            </w:pPr>
          </w:p>
        </w:tc>
        <w:tc>
          <w:tcPr>
            <w:tcW w:w="4679" w:type="dxa"/>
            <w:gridSpan w:val="3"/>
          </w:tcPr>
          <w:p w:rsidR="00305169" w:rsidRPr="00E60B21" w:rsidRDefault="00305169" w:rsidP="002139CA">
            <w:pPr>
              <w:spacing w:after="0"/>
              <w:jc w:val="right"/>
              <w:rPr>
                <w:rFonts w:ascii="Times New Roman" w:eastAsia="Times New Roman" w:hAnsi="Times New Roman" w:cs="Times New Roman"/>
                <w:b/>
                <w:color w:val="000000"/>
                <w:sz w:val="28"/>
                <w:szCs w:val="28"/>
              </w:rPr>
            </w:pPr>
          </w:p>
        </w:tc>
      </w:tr>
      <w:tr w:rsidR="00305169" w:rsidRPr="00E60B21" w:rsidTr="00054700">
        <w:trPr>
          <w:trHeight w:val="70"/>
        </w:trPr>
        <w:tc>
          <w:tcPr>
            <w:tcW w:w="5867" w:type="dxa"/>
            <w:gridSpan w:val="4"/>
          </w:tcPr>
          <w:p w:rsidR="00305169" w:rsidRDefault="00305169" w:rsidP="002139CA">
            <w:pPr>
              <w:spacing w:after="0" w:line="216" w:lineRule="auto"/>
              <w:ind w:left="-426" w:right="-108" w:firstLine="426"/>
              <w:rPr>
                <w:rFonts w:ascii="Times New Roman" w:eastAsia="Times New Roman" w:hAnsi="Times New Roman" w:cs="Times New Roman"/>
                <w:sz w:val="24"/>
                <w:szCs w:val="24"/>
              </w:rPr>
            </w:pPr>
          </w:p>
          <w:p w:rsidR="007A07E8" w:rsidRDefault="007A07E8" w:rsidP="002139CA">
            <w:pPr>
              <w:spacing w:after="0" w:line="216" w:lineRule="auto"/>
              <w:ind w:left="-426" w:right="-108" w:firstLine="426"/>
              <w:rPr>
                <w:rFonts w:ascii="Times New Roman" w:eastAsia="Times New Roman" w:hAnsi="Times New Roman" w:cs="Times New Roman"/>
                <w:sz w:val="24"/>
                <w:szCs w:val="24"/>
              </w:rPr>
            </w:pPr>
          </w:p>
          <w:p w:rsidR="007A07E8" w:rsidRDefault="007A07E8" w:rsidP="002139CA">
            <w:pPr>
              <w:spacing w:after="0" w:line="216" w:lineRule="auto"/>
              <w:ind w:left="-426" w:right="-108" w:firstLine="426"/>
              <w:rPr>
                <w:rFonts w:ascii="Times New Roman" w:eastAsia="Times New Roman" w:hAnsi="Times New Roman" w:cs="Times New Roman"/>
                <w:sz w:val="24"/>
                <w:szCs w:val="24"/>
              </w:rPr>
            </w:pPr>
          </w:p>
          <w:p w:rsidR="007A07E8" w:rsidRDefault="007A07E8" w:rsidP="002139CA">
            <w:pPr>
              <w:spacing w:after="0" w:line="216" w:lineRule="auto"/>
              <w:ind w:left="-426" w:right="-108" w:firstLine="426"/>
              <w:rPr>
                <w:rFonts w:ascii="Times New Roman" w:eastAsia="Times New Roman" w:hAnsi="Times New Roman" w:cs="Times New Roman"/>
                <w:sz w:val="24"/>
                <w:szCs w:val="24"/>
              </w:rPr>
            </w:pPr>
          </w:p>
          <w:p w:rsidR="007A07E8" w:rsidRDefault="007A07E8" w:rsidP="002139CA">
            <w:pPr>
              <w:spacing w:after="0" w:line="216" w:lineRule="auto"/>
              <w:ind w:left="-426" w:right="-108" w:firstLine="426"/>
              <w:rPr>
                <w:rFonts w:ascii="Times New Roman" w:eastAsia="Times New Roman" w:hAnsi="Times New Roman" w:cs="Times New Roman"/>
                <w:sz w:val="24"/>
                <w:szCs w:val="24"/>
              </w:rPr>
            </w:pPr>
          </w:p>
          <w:p w:rsidR="007A07E8" w:rsidRDefault="007A07E8" w:rsidP="002139CA">
            <w:pPr>
              <w:spacing w:after="0" w:line="216" w:lineRule="auto"/>
              <w:ind w:left="-426" w:right="-108" w:firstLine="426"/>
              <w:rPr>
                <w:rFonts w:ascii="Times New Roman" w:eastAsia="Times New Roman" w:hAnsi="Times New Roman" w:cs="Times New Roman"/>
                <w:sz w:val="24"/>
                <w:szCs w:val="24"/>
              </w:rPr>
            </w:pPr>
          </w:p>
          <w:p w:rsidR="007A07E8" w:rsidRPr="00E60B21" w:rsidRDefault="007A07E8" w:rsidP="007A07E8">
            <w:pPr>
              <w:spacing w:after="0" w:line="216" w:lineRule="auto"/>
              <w:ind w:right="-108"/>
              <w:rPr>
                <w:rFonts w:ascii="Times New Roman" w:eastAsia="Times New Roman" w:hAnsi="Times New Roman" w:cs="Times New Roman"/>
                <w:sz w:val="24"/>
                <w:szCs w:val="24"/>
              </w:rPr>
            </w:pPr>
          </w:p>
        </w:tc>
        <w:tc>
          <w:tcPr>
            <w:tcW w:w="3597" w:type="dxa"/>
          </w:tcPr>
          <w:p w:rsidR="00305169" w:rsidRPr="00E60B21" w:rsidRDefault="00305169" w:rsidP="002139CA">
            <w:pPr>
              <w:spacing w:after="0"/>
              <w:rPr>
                <w:rFonts w:ascii="Times New Roman" w:eastAsia="Times New Roman" w:hAnsi="Times New Roman" w:cs="Times New Roman"/>
                <w:sz w:val="20"/>
                <w:szCs w:val="20"/>
              </w:rPr>
            </w:pPr>
          </w:p>
        </w:tc>
      </w:tr>
      <w:tr w:rsidR="00305169" w:rsidRPr="00E60B21" w:rsidTr="00054700">
        <w:tc>
          <w:tcPr>
            <w:tcW w:w="4313" w:type="dxa"/>
          </w:tcPr>
          <w:p w:rsidR="005D3501" w:rsidRDefault="005D3501" w:rsidP="005D3501">
            <w:pPr>
              <w:spacing w:after="0"/>
              <w:ind w:firstLine="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Начальник управления муниципального контроля администрации города  </w:t>
            </w:r>
          </w:p>
          <w:p w:rsidR="00305169" w:rsidRPr="00E60B21" w:rsidRDefault="005D3501" w:rsidP="005D3501">
            <w:pPr>
              <w:spacing w:after="0"/>
              <w:ind w:firstLine="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Ж.И.Зуева</w:t>
            </w:r>
            <w:r w:rsidR="00305169" w:rsidRPr="00E60B21">
              <w:rPr>
                <w:rFonts w:ascii="Times New Roman" w:eastAsia="Times New Roman" w:hAnsi="Times New Roman" w:cs="Times New Roman"/>
                <w:sz w:val="20"/>
                <w:szCs w:val="20"/>
              </w:rPr>
              <w:t xml:space="preserve">                                         </w:t>
            </w:r>
          </w:p>
          <w:p w:rsidR="00305169" w:rsidRPr="00E60B21" w:rsidRDefault="00305169" w:rsidP="002139CA">
            <w:pPr>
              <w:spacing w:after="0"/>
              <w:ind w:firstLine="9"/>
              <w:jc w:val="both"/>
              <w:rPr>
                <w:rFonts w:ascii="Times New Roman" w:eastAsia="Times New Roman" w:hAnsi="Times New Roman" w:cs="Times New Roman"/>
                <w:sz w:val="20"/>
                <w:szCs w:val="20"/>
              </w:rPr>
            </w:pPr>
            <w:r w:rsidRPr="00E60B21">
              <w:rPr>
                <w:rFonts w:ascii="Times New Roman" w:eastAsia="Times New Roman" w:hAnsi="Times New Roman" w:cs="Times New Roman"/>
                <w:sz w:val="20"/>
                <w:szCs w:val="20"/>
              </w:rPr>
              <w:t xml:space="preserve">     «_____»_______________________202</w:t>
            </w:r>
            <w:r w:rsidR="00172898">
              <w:rPr>
                <w:rFonts w:ascii="Times New Roman" w:eastAsia="Times New Roman" w:hAnsi="Times New Roman" w:cs="Times New Roman"/>
                <w:sz w:val="20"/>
                <w:szCs w:val="20"/>
              </w:rPr>
              <w:t>5</w:t>
            </w:r>
            <w:r w:rsidRPr="00E60B21">
              <w:rPr>
                <w:rFonts w:ascii="Times New Roman" w:eastAsia="Times New Roman" w:hAnsi="Times New Roman" w:cs="Times New Roman"/>
                <w:sz w:val="20"/>
                <w:szCs w:val="20"/>
              </w:rPr>
              <w:t xml:space="preserve"> г.</w:t>
            </w:r>
          </w:p>
          <w:p w:rsidR="00305169" w:rsidRPr="00E60B21" w:rsidRDefault="00305169" w:rsidP="002139CA">
            <w:pPr>
              <w:autoSpaceDE w:val="0"/>
              <w:autoSpaceDN w:val="0"/>
              <w:spacing w:after="0"/>
              <w:jc w:val="both"/>
              <w:rPr>
                <w:rFonts w:ascii="Times New Roman" w:eastAsia="Times New Roman" w:hAnsi="Times New Roman" w:cs="Times New Roman"/>
                <w:sz w:val="20"/>
                <w:szCs w:val="20"/>
              </w:rPr>
            </w:pPr>
          </w:p>
        </w:tc>
        <w:tc>
          <w:tcPr>
            <w:tcW w:w="1324" w:type="dxa"/>
            <w:gridSpan w:val="2"/>
          </w:tcPr>
          <w:p w:rsidR="00305169" w:rsidRDefault="00305169" w:rsidP="002139CA">
            <w:pPr>
              <w:autoSpaceDE w:val="0"/>
              <w:autoSpaceDN w:val="0"/>
              <w:spacing w:after="0"/>
              <w:ind w:firstLine="9"/>
              <w:jc w:val="both"/>
              <w:rPr>
                <w:rFonts w:ascii="Times New Roman" w:eastAsia="Times New Roman" w:hAnsi="Times New Roman" w:cs="Times New Roman"/>
                <w:sz w:val="20"/>
                <w:szCs w:val="20"/>
              </w:rPr>
            </w:pPr>
          </w:p>
          <w:p w:rsidR="00305169" w:rsidRDefault="00305169" w:rsidP="002139CA">
            <w:pPr>
              <w:autoSpaceDE w:val="0"/>
              <w:autoSpaceDN w:val="0"/>
              <w:spacing w:after="0"/>
              <w:ind w:firstLine="9"/>
              <w:jc w:val="both"/>
              <w:rPr>
                <w:rFonts w:ascii="Times New Roman" w:eastAsia="Times New Roman" w:hAnsi="Times New Roman" w:cs="Times New Roman"/>
                <w:sz w:val="20"/>
                <w:szCs w:val="20"/>
              </w:rPr>
            </w:pPr>
          </w:p>
          <w:p w:rsidR="00305169" w:rsidRPr="00E60B21" w:rsidRDefault="00305169" w:rsidP="002139CA">
            <w:pPr>
              <w:autoSpaceDE w:val="0"/>
              <w:autoSpaceDN w:val="0"/>
              <w:spacing w:after="0"/>
              <w:ind w:firstLine="9"/>
              <w:jc w:val="both"/>
              <w:rPr>
                <w:rFonts w:ascii="Times New Roman" w:eastAsia="Times New Roman" w:hAnsi="Times New Roman" w:cs="Times New Roman"/>
                <w:sz w:val="20"/>
                <w:szCs w:val="20"/>
              </w:rPr>
            </w:pPr>
          </w:p>
        </w:tc>
        <w:tc>
          <w:tcPr>
            <w:tcW w:w="3827" w:type="dxa"/>
            <w:gridSpan w:val="2"/>
          </w:tcPr>
          <w:p w:rsidR="005D3501" w:rsidRPr="005D3501" w:rsidRDefault="005D3501" w:rsidP="005D3501">
            <w:pPr>
              <w:spacing w:after="0"/>
              <w:ind w:firstLine="9"/>
              <w:jc w:val="both"/>
              <w:rPr>
                <w:rFonts w:ascii="Times New Roman" w:eastAsia="Times New Roman" w:hAnsi="Times New Roman" w:cs="Times New Roman"/>
                <w:sz w:val="20"/>
                <w:szCs w:val="20"/>
              </w:rPr>
            </w:pPr>
            <w:r w:rsidRPr="005D3501">
              <w:rPr>
                <w:rFonts w:ascii="Times New Roman" w:eastAsia="Times New Roman" w:hAnsi="Times New Roman" w:cs="Times New Roman"/>
                <w:sz w:val="20"/>
                <w:szCs w:val="20"/>
              </w:rPr>
              <w:t>Первый заместитель главы администрации городского округа</w:t>
            </w:r>
          </w:p>
          <w:p w:rsidR="005D3501" w:rsidRPr="005D3501" w:rsidRDefault="005D3501" w:rsidP="005D3501">
            <w:pPr>
              <w:spacing w:after="0"/>
              <w:ind w:firstLine="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5D3501">
              <w:rPr>
                <w:rFonts w:ascii="Times New Roman" w:eastAsia="Times New Roman" w:hAnsi="Times New Roman" w:cs="Times New Roman"/>
                <w:sz w:val="20"/>
                <w:szCs w:val="20"/>
              </w:rPr>
              <w:t>.И. Андреев</w:t>
            </w:r>
          </w:p>
          <w:p w:rsidR="00305169" w:rsidRPr="00E60B21" w:rsidRDefault="005D3501" w:rsidP="005D3501">
            <w:pPr>
              <w:spacing w:after="0"/>
              <w:ind w:firstLine="9"/>
              <w:jc w:val="both"/>
              <w:rPr>
                <w:rFonts w:ascii="Times New Roman" w:eastAsia="Times New Roman" w:hAnsi="Times New Roman" w:cs="Times New Roman"/>
                <w:sz w:val="20"/>
                <w:szCs w:val="20"/>
              </w:rPr>
            </w:pPr>
            <w:r w:rsidRPr="005D3501">
              <w:rPr>
                <w:rFonts w:ascii="Times New Roman" w:eastAsia="Times New Roman" w:hAnsi="Times New Roman" w:cs="Times New Roman"/>
                <w:sz w:val="20"/>
                <w:szCs w:val="20"/>
              </w:rPr>
              <w:t xml:space="preserve"> </w:t>
            </w:r>
            <w:r w:rsidR="00305169" w:rsidRPr="00E60B21">
              <w:rPr>
                <w:rFonts w:ascii="Times New Roman" w:eastAsia="Times New Roman" w:hAnsi="Times New Roman" w:cs="Times New Roman"/>
                <w:sz w:val="20"/>
                <w:szCs w:val="20"/>
              </w:rPr>
              <w:t>«_</w:t>
            </w:r>
            <w:r w:rsidR="00054700">
              <w:rPr>
                <w:rFonts w:ascii="Times New Roman" w:eastAsia="Times New Roman" w:hAnsi="Times New Roman" w:cs="Times New Roman"/>
                <w:sz w:val="20"/>
                <w:szCs w:val="20"/>
              </w:rPr>
              <w:t>____»______________________</w:t>
            </w:r>
            <w:r w:rsidR="00172898">
              <w:rPr>
                <w:rFonts w:ascii="Times New Roman" w:eastAsia="Times New Roman" w:hAnsi="Times New Roman" w:cs="Times New Roman"/>
                <w:sz w:val="20"/>
                <w:szCs w:val="20"/>
              </w:rPr>
              <w:t>2025</w:t>
            </w:r>
            <w:r w:rsidR="00305169" w:rsidRPr="00E60B21">
              <w:rPr>
                <w:rFonts w:ascii="Times New Roman" w:eastAsia="Times New Roman" w:hAnsi="Times New Roman" w:cs="Times New Roman"/>
                <w:sz w:val="20"/>
                <w:szCs w:val="20"/>
              </w:rPr>
              <w:t xml:space="preserve"> г.</w:t>
            </w:r>
          </w:p>
          <w:p w:rsidR="00305169" w:rsidRPr="00E60B21" w:rsidRDefault="00305169" w:rsidP="002139CA">
            <w:pPr>
              <w:autoSpaceDE w:val="0"/>
              <w:autoSpaceDN w:val="0"/>
              <w:spacing w:after="0"/>
              <w:ind w:firstLine="9"/>
              <w:jc w:val="both"/>
              <w:rPr>
                <w:rFonts w:ascii="Times New Roman" w:eastAsia="Times New Roman" w:hAnsi="Times New Roman" w:cs="Times New Roman"/>
                <w:sz w:val="20"/>
                <w:szCs w:val="20"/>
              </w:rPr>
            </w:pPr>
          </w:p>
        </w:tc>
      </w:tr>
      <w:tr w:rsidR="00305169" w:rsidRPr="00E60B21" w:rsidTr="00054700">
        <w:tc>
          <w:tcPr>
            <w:tcW w:w="4313" w:type="dxa"/>
          </w:tcPr>
          <w:p w:rsidR="00305169" w:rsidRPr="00E60B21" w:rsidRDefault="00305169" w:rsidP="002139CA">
            <w:pPr>
              <w:autoSpaceDE w:val="0"/>
              <w:autoSpaceDN w:val="0"/>
              <w:spacing w:after="0"/>
              <w:jc w:val="both"/>
              <w:rPr>
                <w:rFonts w:ascii="Times New Roman" w:eastAsia="Times New Roman" w:hAnsi="Times New Roman" w:cs="Times New Roman"/>
                <w:sz w:val="20"/>
                <w:szCs w:val="20"/>
              </w:rPr>
            </w:pPr>
          </w:p>
        </w:tc>
        <w:tc>
          <w:tcPr>
            <w:tcW w:w="1324" w:type="dxa"/>
            <w:gridSpan w:val="2"/>
          </w:tcPr>
          <w:p w:rsidR="00305169" w:rsidRPr="00E60B21" w:rsidRDefault="00305169" w:rsidP="002139CA">
            <w:pPr>
              <w:autoSpaceDE w:val="0"/>
              <w:autoSpaceDN w:val="0"/>
              <w:spacing w:after="0"/>
              <w:ind w:firstLine="9"/>
              <w:jc w:val="both"/>
              <w:rPr>
                <w:rFonts w:ascii="Times New Roman" w:eastAsia="Times New Roman" w:hAnsi="Times New Roman" w:cs="Times New Roman"/>
                <w:sz w:val="20"/>
                <w:szCs w:val="20"/>
              </w:rPr>
            </w:pPr>
          </w:p>
        </w:tc>
        <w:tc>
          <w:tcPr>
            <w:tcW w:w="3827" w:type="dxa"/>
            <w:gridSpan w:val="2"/>
          </w:tcPr>
          <w:p w:rsidR="005D3501" w:rsidRPr="005D3501" w:rsidRDefault="005D3501" w:rsidP="005D3501">
            <w:pPr>
              <w:spacing w:after="0"/>
              <w:ind w:firstLine="9"/>
              <w:rPr>
                <w:rFonts w:ascii="Times New Roman" w:eastAsia="Times New Roman" w:hAnsi="Times New Roman" w:cs="Times New Roman"/>
                <w:sz w:val="20"/>
                <w:szCs w:val="20"/>
              </w:rPr>
            </w:pPr>
            <w:r w:rsidRPr="005D3501">
              <w:rPr>
                <w:rFonts w:ascii="Times New Roman" w:eastAsia="Times New Roman" w:hAnsi="Times New Roman" w:cs="Times New Roman"/>
                <w:sz w:val="20"/>
                <w:szCs w:val="20"/>
              </w:rPr>
              <w:t>Директор  правового департамента</w:t>
            </w:r>
          </w:p>
          <w:p w:rsidR="005D3501" w:rsidRPr="005D3501" w:rsidRDefault="005D3501" w:rsidP="005D3501">
            <w:pPr>
              <w:spacing w:after="0"/>
              <w:ind w:firstLine="9"/>
              <w:rPr>
                <w:rFonts w:ascii="Times New Roman" w:eastAsia="Times New Roman" w:hAnsi="Times New Roman" w:cs="Times New Roman"/>
                <w:sz w:val="20"/>
                <w:szCs w:val="20"/>
              </w:rPr>
            </w:pPr>
            <w:r w:rsidRPr="005D3501">
              <w:rPr>
                <w:rFonts w:ascii="Times New Roman" w:eastAsia="Times New Roman" w:hAnsi="Times New Roman" w:cs="Times New Roman"/>
                <w:sz w:val="20"/>
                <w:szCs w:val="20"/>
              </w:rPr>
              <w:t xml:space="preserve">администрации города </w:t>
            </w:r>
          </w:p>
          <w:p w:rsidR="00054700" w:rsidRPr="00054700" w:rsidRDefault="005D3501" w:rsidP="00054700">
            <w:pPr>
              <w:spacing w:after="0"/>
              <w:ind w:firstLine="9"/>
              <w:rPr>
                <w:rFonts w:ascii="Times New Roman" w:eastAsia="Times New Roman" w:hAnsi="Times New Roman" w:cs="Times New Roman"/>
                <w:sz w:val="20"/>
                <w:szCs w:val="20"/>
              </w:rPr>
            </w:pPr>
            <w:r w:rsidRPr="005D3501">
              <w:rPr>
                <w:rFonts w:ascii="Times New Roman" w:eastAsia="Times New Roman" w:hAnsi="Times New Roman" w:cs="Times New Roman"/>
                <w:sz w:val="20"/>
                <w:szCs w:val="20"/>
              </w:rPr>
              <w:t xml:space="preserve">                 </w:t>
            </w:r>
            <w:r w:rsidR="00054700">
              <w:rPr>
                <w:rFonts w:ascii="Times New Roman" w:eastAsia="Times New Roman" w:hAnsi="Times New Roman" w:cs="Times New Roman"/>
                <w:sz w:val="20"/>
                <w:szCs w:val="20"/>
              </w:rPr>
              <w:t xml:space="preserve">                    </w:t>
            </w:r>
            <w:r w:rsidRPr="005D3501">
              <w:rPr>
                <w:rFonts w:ascii="Times New Roman" w:eastAsia="Times New Roman" w:hAnsi="Times New Roman" w:cs="Times New Roman"/>
                <w:sz w:val="20"/>
                <w:szCs w:val="20"/>
              </w:rPr>
              <w:t xml:space="preserve">Н.А. </w:t>
            </w:r>
            <w:r w:rsidR="00054700" w:rsidRPr="00054700">
              <w:rPr>
                <w:rFonts w:ascii="Times New Roman" w:eastAsia="Times New Roman" w:hAnsi="Times New Roman" w:cs="Times New Roman"/>
                <w:sz w:val="20"/>
                <w:szCs w:val="20"/>
              </w:rPr>
              <w:t>Михайличенко</w:t>
            </w:r>
          </w:p>
          <w:p w:rsidR="00305169" w:rsidRPr="00E60B21" w:rsidRDefault="00054700" w:rsidP="002139CA">
            <w:pPr>
              <w:spacing w:after="0"/>
              <w:ind w:firstLine="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w:t>
            </w:r>
            <w:r w:rsidR="00305169" w:rsidRPr="00E60B21">
              <w:rPr>
                <w:rFonts w:ascii="Times New Roman" w:eastAsia="Times New Roman" w:hAnsi="Times New Roman" w:cs="Times New Roman"/>
                <w:sz w:val="20"/>
                <w:szCs w:val="20"/>
              </w:rPr>
              <w:t>202</w:t>
            </w:r>
            <w:r w:rsidR="00172898">
              <w:rPr>
                <w:rFonts w:ascii="Times New Roman" w:eastAsia="Times New Roman" w:hAnsi="Times New Roman" w:cs="Times New Roman"/>
                <w:sz w:val="20"/>
                <w:szCs w:val="20"/>
              </w:rPr>
              <w:t>5</w:t>
            </w:r>
            <w:r w:rsidR="00305169" w:rsidRPr="00E60B21">
              <w:rPr>
                <w:rFonts w:ascii="Times New Roman" w:eastAsia="Times New Roman" w:hAnsi="Times New Roman" w:cs="Times New Roman"/>
                <w:sz w:val="20"/>
                <w:szCs w:val="20"/>
              </w:rPr>
              <w:t xml:space="preserve"> г.</w:t>
            </w:r>
          </w:p>
          <w:p w:rsidR="00305169" w:rsidRPr="00E60B21" w:rsidRDefault="00305169" w:rsidP="002139CA">
            <w:pPr>
              <w:autoSpaceDE w:val="0"/>
              <w:autoSpaceDN w:val="0"/>
              <w:spacing w:after="0"/>
              <w:jc w:val="both"/>
              <w:rPr>
                <w:rFonts w:ascii="Times New Roman" w:eastAsia="Times New Roman" w:hAnsi="Times New Roman" w:cs="Times New Roman"/>
                <w:sz w:val="20"/>
                <w:szCs w:val="20"/>
              </w:rPr>
            </w:pPr>
          </w:p>
        </w:tc>
      </w:tr>
      <w:tr w:rsidR="00305169" w:rsidRPr="00E60B21" w:rsidTr="00054700">
        <w:tc>
          <w:tcPr>
            <w:tcW w:w="4313" w:type="dxa"/>
          </w:tcPr>
          <w:p w:rsidR="00305169" w:rsidRPr="00E60B21" w:rsidRDefault="00305169" w:rsidP="002139CA">
            <w:pPr>
              <w:autoSpaceDE w:val="0"/>
              <w:autoSpaceDN w:val="0"/>
              <w:spacing w:after="0"/>
              <w:jc w:val="both"/>
              <w:rPr>
                <w:rFonts w:ascii="Times New Roman" w:eastAsia="Times New Roman" w:hAnsi="Times New Roman" w:cs="Times New Roman"/>
                <w:sz w:val="20"/>
                <w:szCs w:val="20"/>
              </w:rPr>
            </w:pPr>
          </w:p>
        </w:tc>
        <w:tc>
          <w:tcPr>
            <w:tcW w:w="1324" w:type="dxa"/>
            <w:gridSpan w:val="2"/>
          </w:tcPr>
          <w:p w:rsidR="00305169" w:rsidRPr="00E60B21" w:rsidRDefault="00305169" w:rsidP="002139CA">
            <w:pPr>
              <w:autoSpaceDE w:val="0"/>
              <w:autoSpaceDN w:val="0"/>
              <w:spacing w:after="0"/>
              <w:ind w:firstLine="9"/>
              <w:jc w:val="both"/>
              <w:rPr>
                <w:rFonts w:ascii="Times New Roman" w:eastAsia="Times New Roman" w:hAnsi="Times New Roman" w:cs="Times New Roman"/>
                <w:sz w:val="20"/>
                <w:szCs w:val="20"/>
              </w:rPr>
            </w:pPr>
          </w:p>
        </w:tc>
        <w:tc>
          <w:tcPr>
            <w:tcW w:w="3827" w:type="dxa"/>
            <w:gridSpan w:val="2"/>
          </w:tcPr>
          <w:p w:rsidR="005D3501" w:rsidRDefault="005D3501" w:rsidP="002139CA">
            <w:pPr>
              <w:spacing w:after="0"/>
              <w:ind w:lef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Председатель комитета городской Думы</w:t>
            </w:r>
          </w:p>
          <w:p w:rsidR="005D3501" w:rsidRDefault="005D3501" w:rsidP="007A07E8">
            <w:pPr>
              <w:spacing w:after="0"/>
              <w:ind w:left="3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О.В. Богданов</w:t>
            </w:r>
          </w:p>
          <w:p w:rsidR="00305169" w:rsidRDefault="00054700" w:rsidP="002139CA">
            <w:pPr>
              <w:spacing w:after="0"/>
              <w:ind w:lef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w:t>
            </w:r>
            <w:r w:rsidR="00305169" w:rsidRPr="00E60B21">
              <w:rPr>
                <w:rFonts w:ascii="Times New Roman" w:eastAsia="Times New Roman" w:hAnsi="Times New Roman" w:cs="Times New Roman"/>
                <w:sz w:val="20"/>
                <w:szCs w:val="20"/>
              </w:rPr>
              <w:t>202</w:t>
            </w:r>
            <w:r w:rsidR="00172898">
              <w:rPr>
                <w:rFonts w:ascii="Times New Roman" w:eastAsia="Times New Roman" w:hAnsi="Times New Roman" w:cs="Times New Roman"/>
                <w:sz w:val="20"/>
                <w:szCs w:val="20"/>
              </w:rPr>
              <w:t>5</w:t>
            </w:r>
            <w:r w:rsidR="00305169" w:rsidRPr="00E60B21">
              <w:rPr>
                <w:rFonts w:ascii="Times New Roman" w:eastAsia="Times New Roman" w:hAnsi="Times New Roman" w:cs="Times New Roman"/>
                <w:sz w:val="20"/>
                <w:szCs w:val="20"/>
              </w:rPr>
              <w:t xml:space="preserve"> г.</w:t>
            </w:r>
            <w:r w:rsidR="00305169">
              <w:rPr>
                <w:rFonts w:ascii="Times New Roman" w:eastAsia="Times New Roman" w:hAnsi="Times New Roman" w:cs="Times New Roman"/>
                <w:sz w:val="20"/>
                <w:szCs w:val="20"/>
              </w:rPr>
              <w:t xml:space="preserve">                                                 </w:t>
            </w:r>
          </w:p>
          <w:p w:rsidR="00305169" w:rsidRPr="00E60B21" w:rsidRDefault="00305169" w:rsidP="00172898">
            <w:pPr>
              <w:spacing w:after="0"/>
              <w:ind w:lef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05169" w:rsidRPr="00E60B21" w:rsidTr="00054700">
        <w:tc>
          <w:tcPr>
            <w:tcW w:w="4313" w:type="dxa"/>
          </w:tcPr>
          <w:p w:rsidR="00305169" w:rsidRPr="00E60B21" w:rsidRDefault="00305169" w:rsidP="002139CA">
            <w:pPr>
              <w:autoSpaceDE w:val="0"/>
              <w:autoSpaceDN w:val="0"/>
              <w:spacing w:after="0"/>
              <w:jc w:val="both"/>
              <w:rPr>
                <w:rFonts w:ascii="Times New Roman" w:eastAsia="Times New Roman" w:hAnsi="Times New Roman" w:cs="Times New Roman"/>
                <w:sz w:val="20"/>
                <w:szCs w:val="20"/>
              </w:rPr>
            </w:pPr>
          </w:p>
        </w:tc>
        <w:tc>
          <w:tcPr>
            <w:tcW w:w="1324" w:type="dxa"/>
            <w:gridSpan w:val="2"/>
          </w:tcPr>
          <w:p w:rsidR="00305169" w:rsidRPr="00E60B21" w:rsidRDefault="00305169" w:rsidP="002139CA">
            <w:pPr>
              <w:autoSpaceDE w:val="0"/>
              <w:autoSpaceDN w:val="0"/>
              <w:spacing w:after="0"/>
              <w:ind w:firstLine="9"/>
              <w:jc w:val="both"/>
              <w:rPr>
                <w:rFonts w:ascii="Times New Roman" w:eastAsia="Times New Roman" w:hAnsi="Times New Roman" w:cs="Times New Roman"/>
                <w:sz w:val="20"/>
                <w:szCs w:val="20"/>
              </w:rPr>
            </w:pPr>
          </w:p>
        </w:tc>
        <w:tc>
          <w:tcPr>
            <w:tcW w:w="3827" w:type="dxa"/>
            <w:gridSpan w:val="2"/>
            <w:hideMark/>
          </w:tcPr>
          <w:p w:rsidR="00305169" w:rsidRDefault="005D3501" w:rsidP="005D3501">
            <w:pPr>
              <w:spacing w:after="0"/>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Руководитель аппарата городской Думы</w:t>
            </w:r>
          </w:p>
          <w:p w:rsidR="005D3501" w:rsidRPr="00E60B21" w:rsidRDefault="005D3501" w:rsidP="005D3501">
            <w:pPr>
              <w:spacing w:after="0"/>
              <w:ind w:left="3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И.В. </w:t>
            </w:r>
            <w:proofErr w:type="spellStart"/>
            <w:r>
              <w:rPr>
                <w:rFonts w:ascii="Times New Roman" w:eastAsia="Times New Roman" w:hAnsi="Times New Roman" w:cs="Times New Roman"/>
                <w:sz w:val="20"/>
                <w:szCs w:val="20"/>
              </w:rPr>
              <w:t>Городинская</w:t>
            </w:r>
            <w:proofErr w:type="spellEnd"/>
          </w:p>
          <w:p w:rsidR="00305169" w:rsidRPr="00E60B21" w:rsidRDefault="00054700" w:rsidP="00172898">
            <w:pPr>
              <w:autoSpaceDE w:val="0"/>
              <w:autoSpaceDN w:val="0"/>
              <w:spacing w:after="0"/>
              <w:ind w:lef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w:t>
            </w:r>
            <w:r w:rsidR="00305169" w:rsidRPr="00E60B21">
              <w:rPr>
                <w:rFonts w:ascii="Times New Roman" w:eastAsia="Times New Roman" w:hAnsi="Times New Roman" w:cs="Times New Roman"/>
                <w:sz w:val="20"/>
                <w:szCs w:val="20"/>
              </w:rPr>
              <w:t>202</w:t>
            </w:r>
            <w:r w:rsidR="00172898">
              <w:rPr>
                <w:rFonts w:ascii="Times New Roman" w:eastAsia="Times New Roman" w:hAnsi="Times New Roman" w:cs="Times New Roman"/>
                <w:sz w:val="20"/>
                <w:szCs w:val="20"/>
              </w:rPr>
              <w:t>5</w:t>
            </w:r>
            <w:r w:rsidR="00305169">
              <w:rPr>
                <w:rFonts w:ascii="Times New Roman" w:eastAsia="Times New Roman" w:hAnsi="Times New Roman" w:cs="Times New Roman"/>
                <w:sz w:val="20"/>
                <w:szCs w:val="20"/>
              </w:rPr>
              <w:t xml:space="preserve"> </w:t>
            </w:r>
            <w:r w:rsidR="00305169" w:rsidRPr="00E60B21">
              <w:rPr>
                <w:rFonts w:ascii="Times New Roman" w:eastAsia="Times New Roman" w:hAnsi="Times New Roman" w:cs="Times New Roman"/>
                <w:sz w:val="20"/>
                <w:szCs w:val="20"/>
              </w:rPr>
              <w:t>г.</w:t>
            </w:r>
          </w:p>
        </w:tc>
      </w:tr>
      <w:tr w:rsidR="005D3501" w:rsidRPr="00E60B21" w:rsidTr="00054700">
        <w:tc>
          <w:tcPr>
            <w:tcW w:w="4313" w:type="dxa"/>
          </w:tcPr>
          <w:p w:rsidR="005D3501" w:rsidRPr="00E60B21" w:rsidRDefault="005D3501" w:rsidP="002139CA">
            <w:pPr>
              <w:autoSpaceDE w:val="0"/>
              <w:autoSpaceDN w:val="0"/>
              <w:spacing w:after="0"/>
              <w:jc w:val="both"/>
              <w:rPr>
                <w:rFonts w:ascii="Times New Roman" w:eastAsia="Times New Roman" w:hAnsi="Times New Roman" w:cs="Times New Roman"/>
                <w:sz w:val="20"/>
                <w:szCs w:val="20"/>
              </w:rPr>
            </w:pPr>
          </w:p>
        </w:tc>
        <w:tc>
          <w:tcPr>
            <w:tcW w:w="1324" w:type="dxa"/>
            <w:gridSpan w:val="2"/>
          </w:tcPr>
          <w:p w:rsidR="005D3501" w:rsidRPr="00E60B21" w:rsidRDefault="005D3501" w:rsidP="002139CA">
            <w:pPr>
              <w:autoSpaceDE w:val="0"/>
              <w:autoSpaceDN w:val="0"/>
              <w:spacing w:after="0"/>
              <w:ind w:firstLine="9"/>
              <w:jc w:val="both"/>
              <w:rPr>
                <w:rFonts w:ascii="Times New Roman" w:eastAsia="Times New Roman" w:hAnsi="Times New Roman" w:cs="Times New Roman"/>
                <w:sz w:val="20"/>
                <w:szCs w:val="20"/>
              </w:rPr>
            </w:pPr>
          </w:p>
        </w:tc>
        <w:tc>
          <w:tcPr>
            <w:tcW w:w="3827" w:type="dxa"/>
            <w:gridSpan w:val="2"/>
          </w:tcPr>
          <w:p w:rsidR="005D3501" w:rsidRDefault="005D3501" w:rsidP="005D3501">
            <w:pPr>
              <w:spacing w:after="0"/>
              <w:ind w:left="34"/>
              <w:jc w:val="both"/>
              <w:rPr>
                <w:rFonts w:ascii="Times New Roman" w:eastAsia="Times New Roman" w:hAnsi="Times New Roman" w:cs="Times New Roman"/>
                <w:sz w:val="20"/>
                <w:szCs w:val="20"/>
              </w:rPr>
            </w:pPr>
            <w:r w:rsidRPr="005D3501">
              <w:rPr>
                <w:rFonts w:ascii="Times New Roman" w:eastAsia="Times New Roman" w:hAnsi="Times New Roman" w:cs="Times New Roman"/>
                <w:sz w:val="20"/>
                <w:szCs w:val="20"/>
              </w:rPr>
              <w:t xml:space="preserve">Начальник  </w:t>
            </w:r>
            <w:proofErr w:type="gramStart"/>
            <w:r w:rsidRPr="005D3501">
              <w:rPr>
                <w:rFonts w:ascii="Times New Roman" w:eastAsia="Times New Roman" w:hAnsi="Times New Roman" w:cs="Times New Roman"/>
                <w:sz w:val="20"/>
                <w:szCs w:val="20"/>
              </w:rPr>
              <w:t>правового</w:t>
            </w:r>
            <w:proofErr w:type="gramEnd"/>
            <w:r w:rsidRPr="005D3501">
              <w:rPr>
                <w:rFonts w:ascii="Times New Roman" w:eastAsia="Times New Roman" w:hAnsi="Times New Roman" w:cs="Times New Roman"/>
                <w:sz w:val="20"/>
                <w:szCs w:val="20"/>
              </w:rPr>
              <w:t xml:space="preserve"> управления</w:t>
            </w:r>
            <w:r>
              <w:rPr>
                <w:rFonts w:ascii="Times New Roman" w:eastAsia="Times New Roman" w:hAnsi="Times New Roman" w:cs="Times New Roman"/>
                <w:sz w:val="20"/>
                <w:szCs w:val="20"/>
              </w:rPr>
              <w:t xml:space="preserve"> </w:t>
            </w:r>
          </w:p>
          <w:p w:rsidR="005D3501" w:rsidRPr="005D3501" w:rsidRDefault="005D3501" w:rsidP="005D3501">
            <w:pPr>
              <w:spacing w:after="0"/>
              <w:ind w:left="34"/>
              <w:jc w:val="both"/>
              <w:rPr>
                <w:rFonts w:ascii="Times New Roman" w:eastAsia="Times New Roman" w:hAnsi="Times New Roman" w:cs="Times New Roman"/>
                <w:sz w:val="20"/>
                <w:szCs w:val="20"/>
              </w:rPr>
            </w:pPr>
            <w:r w:rsidRPr="005D3501">
              <w:rPr>
                <w:rFonts w:ascii="Times New Roman" w:eastAsia="Times New Roman" w:hAnsi="Times New Roman" w:cs="Times New Roman"/>
                <w:sz w:val="20"/>
                <w:szCs w:val="20"/>
              </w:rPr>
              <w:t xml:space="preserve">городской Думы </w:t>
            </w:r>
          </w:p>
          <w:p w:rsidR="005D3501" w:rsidRPr="005D3501" w:rsidRDefault="005D3501" w:rsidP="005D3501">
            <w:pPr>
              <w:spacing w:after="0"/>
              <w:ind w:left="34"/>
              <w:jc w:val="right"/>
              <w:rPr>
                <w:rFonts w:ascii="Times New Roman" w:eastAsia="Times New Roman" w:hAnsi="Times New Roman" w:cs="Times New Roman"/>
                <w:sz w:val="20"/>
                <w:szCs w:val="20"/>
              </w:rPr>
            </w:pPr>
            <w:r w:rsidRPr="005D3501">
              <w:rPr>
                <w:rFonts w:ascii="Times New Roman" w:eastAsia="Times New Roman" w:hAnsi="Times New Roman" w:cs="Times New Roman"/>
                <w:sz w:val="20"/>
                <w:szCs w:val="20"/>
              </w:rPr>
              <w:t xml:space="preserve">                  </w:t>
            </w:r>
            <w:r w:rsidR="00054700">
              <w:rPr>
                <w:rFonts w:ascii="Times New Roman" w:eastAsia="Times New Roman" w:hAnsi="Times New Roman" w:cs="Times New Roman"/>
                <w:sz w:val="20"/>
                <w:szCs w:val="20"/>
              </w:rPr>
              <w:t xml:space="preserve">                         </w:t>
            </w:r>
            <w:r w:rsidRPr="005D3501">
              <w:rPr>
                <w:rFonts w:ascii="Times New Roman" w:eastAsia="Times New Roman" w:hAnsi="Times New Roman" w:cs="Times New Roman"/>
                <w:sz w:val="20"/>
                <w:szCs w:val="20"/>
              </w:rPr>
              <w:t xml:space="preserve"> Н.В. </w:t>
            </w:r>
            <w:proofErr w:type="spellStart"/>
            <w:r w:rsidRPr="005D3501">
              <w:rPr>
                <w:rFonts w:ascii="Times New Roman" w:eastAsia="Times New Roman" w:hAnsi="Times New Roman" w:cs="Times New Roman"/>
                <w:sz w:val="20"/>
                <w:szCs w:val="20"/>
              </w:rPr>
              <w:t>Ненашкин</w:t>
            </w:r>
            <w:proofErr w:type="spellEnd"/>
          </w:p>
          <w:p w:rsidR="005D3501" w:rsidRPr="00E60B21" w:rsidRDefault="00054700" w:rsidP="005D3501">
            <w:pPr>
              <w:spacing w:after="0"/>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w:t>
            </w:r>
            <w:r w:rsidR="005D3501" w:rsidRPr="005D3501">
              <w:rPr>
                <w:rFonts w:ascii="Times New Roman" w:eastAsia="Times New Roman" w:hAnsi="Times New Roman" w:cs="Times New Roman"/>
                <w:sz w:val="20"/>
                <w:szCs w:val="20"/>
              </w:rPr>
              <w:t>2025 г.</w:t>
            </w:r>
          </w:p>
        </w:tc>
      </w:tr>
    </w:tbl>
    <w:p w:rsidR="00305169" w:rsidRPr="00E60B21" w:rsidRDefault="00305169" w:rsidP="00305169">
      <w:pPr>
        <w:tabs>
          <w:tab w:val="left" w:pos="-1843"/>
        </w:tabs>
        <w:spacing w:after="0" w:line="240" w:lineRule="auto"/>
        <w:ind w:left="284"/>
        <w:jc w:val="both"/>
        <w:rPr>
          <w:rFonts w:ascii="Times New Roman" w:eastAsia="Times New Roman" w:hAnsi="Times New Roman" w:cs="Times New Roman"/>
          <w:b/>
          <w:bCs/>
          <w:color w:val="FF0000"/>
          <w:sz w:val="28"/>
          <w:szCs w:val="28"/>
          <w:lang w:eastAsia="x-none"/>
        </w:rPr>
      </w:pPr>
    </w:p>
    <w:p w:rsidR="00305169" w:rsidRPr="00E60B21" w:rsidRDefault="00305169" w:rsidP="00305169">
      <w:pPr>
        <w:spacing w:after="0" w:line="240" w:lineRule="auto"/>
        <w:rPr>
          <w:rFonts w:ascii="Times New Roman" w:eastAsia="Times New Roman" w:hAnsi="Times New Roman" w:cs="Times New Roman"/>
          <w:sz w:val="24"/>
          <w:szCs w:val="24"/>
          <w:lang w:eastAsia="ru-RU"/>
        </w:rPr>
      </w:pPr>
    </w:p>
    <w:sectPr w:rsidR="00305169" w:rsidRPr="00E60B21" w:rsidSect="00F42E60">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BA3" w:rsidRDefault="00505BA3" w:rsidP="00100069">
      <w:pPr>
        <w:spacing w:after="0" w:line="240" w:lineRule="auto"/>
      </w:pPr>
      <w:r>
        <w:separator/>
      </w:r>
    </w:p>
  </w:endnote>
  <w:endnote w:type="continuationSeparator" w:id="0">
    <w:p w:rsidR="00505BA3" w:rsidRDefault="00505BA3" w:rsidP="0010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BA3" w:rsidRDefault="00505BA3" w:rsidP="00100069">
      <w:pPr>
        <w:spacing w:after="0" w:line="240" w:lineRule="auto"/>
      </w:pPr>
      <w:r>
        <w:separator/>
      </w:r>
    </w:p>
  </w:footnote>
  <w:footnote w:type="continuationSeparator" w:id="0">
    <w:p w:rsidR="00505BA3" w:rsidRDefault="00505BA3" w:rsidP="00100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383826"/>
      <w:docPartObj>
        <w:docPartGallery w:val="Page Numbers (Top of Page)"/>
        <w:docPartUnique/>
      </w:docPartObj>
    </w:sdtPr>
    <w:sdtEndPr/>
    <w:sdtContent>
      <w:p w:rsidR="00581028" w:rsidRDefault="00581028">
        <w:pPr>
          <w:pStyle w:val="a6"/>
          <w:jc w:val="center"/>
        </w:pPr>
        <w:r>
          <w:fldChar w:fldCharType="begin"/>
        </w:r>
        <w:r>
          <w:instrText>PAGE   \* MERGEFORMAT</w:instrText>
        </w:r>
        <w:r>
          <w:fldChar w:fldCharType="separate"/>
        </w:r>
        <w:r w:rsidR="004F37FA">
          <w:rPr>
            <w:noProof/>
          </w:rPr>
          <w:t>8</w:t>
        </w:r>
        <w:r>
          <w:fldChar w:fldCharType="end"/>
        </w:r>
      </w:p>
    </w:sdtContent>
  </w:sdt>
  <w:p w:rsidR="00100069" w:rsidRDefault="00100069" w:rsidP="00672336">
    <w:pPr>
      <w:pStyle w:val="a6"/>
      <w:tabs>
        <w:tab w:val="clear" w:pos="4677"/>
        <w:tab w:val="clear" w:pos="9355"/>
        <w:tab w:val="left" w:pos="212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13F"/>
    <w:multiLevelType w:val="hybridMultilevel"/>
    <w:tmpl w:val="E0B4059E"/>
    <w:lvl w:ilvl="0" w:tplc="A796D88A">
      <w:start w:val="1"/>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
    <w:nsid w:val="131B2889"/>
    <w:multiLevelType w:val="hybridMultilevel"/>
    <w:tmpl w:val="9BB86004"/>
    <w:lvl w:ilvl="0" w:tplc="3B06CCB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2D8F0BC3"/>
    <w:multiLevelType w:val="hybridMultilevel"/>
    <w:tmpl w:val="BCFEDD12"/>
    <w:lvl w:ilvl="0" w:tplc="AC18AEE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E924532"/>
    <w:multiLevelType w:val="hybridMultilevel"/>
    <w:tmpl w:val="4B3A5D84"/>
    <w:lvl w:ilvl="0" w:tplc="23BEBB3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37267D0C"/>
    <w:multiLevelType w:val="hybridMultilevel"/>
    <w:tmpl w:val="F24252E8"/>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1E10A3D"/>
    <w:multiLevelType w:val="hybridMultilevel"/>
    <w:tmpl w:val="BF9C5506"/>
    <w:lvl w:ilvl="0" w:tplc="DA0486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A636BE2"/>
    <w:multiLevelType w:val="hybridMultilevel"/>
    <w:tmpl w:val="A9580772"/>
    <w:lvl w:ilvl="0" w:tplc="A7FE499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4FEB2B74"/>
    <w:multiLevelType w:val="hybridMultilevel"/>
    <w:tmpl w:val="E76A4B12"/>
    <w:lvl w:ilvl="0" w:tplc="811EE5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20B370C"/>
    <w:multiLevelType w:val="hybridMultilevel"/>
    <w:tmpl w:val="83FE4ADA"/>
    <w:lvl w:ilvl="0" w:tplc="AB8226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5EA4ACB"/>
    <w:multiLevelType w:val="hybridMultilevel"/>
    <w:tmpl w:val="F1725998"/>
    <w:lvl w:ilvl="0" w:tplc="1F5676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FF90C25"/>
    <w:multiLevelType w:val="hybridMultilevel"/>
    <w:tmpl w:val="A9580772"/>
    <w:lvl w:ilvl="0" w:tplc="A7FE499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75EF106B"/>
    <w:multiLevelType w:val="hybridMultilevel"/>
    <w:tmpl w:val="3A346C9E"/>
    <w:lvl w:ilvl="0" w:tplc="AE9898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C3F47A3"/>
    <w:multiLevelType w:val="hybridMultilevel"/>
    <w:tmpl w:val="372620E6"/>
    <w:lvl w:ilvl="0" w:tplc="59D4AA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num>
  <w:num w:numId="2">
    <w:abstractNumId w:val="6"/>
  </w:num>
  <w:num w:numId="3">
    <w:abstractNumId w:val="3"/>
  </w:num>
  <w:num w:numId="4">
    <w:abstractNumId w:val="0"/>
  </w:num>
  <w:num w:numId="5">
    <w:abstractNumId w:val="11"/>
  </w:num>
  <w:num w:numId="6">
    <w:abstractNumId w:val="12"/>
  </w:num>
  <w:num w:numId="7">
    <w:abstractNumId w:val="8"/>
  </w:num>
  <w:num w:numId="8">
    <w:abstractNumId w:val="5"/>
  </w:num>
  <w:num w:numId="9">
    <w:abstractNumId w:val="2"/>
  </w:num>
  <w:num w:numId="10">
    <w:abstractNumId w:val="4"/>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87"/>
    <w:rsid w:val="00006FAC"/>
    <w:rsid w:val="00014742"/>
    <w:rsid w:val="000443F3"/>
    <w:rsid w:val="000458DB"/>
    <w:rsid w:val="000501FF"/>
    <w:rsid w:val="00054700"/>
    <w:rsid w:val="00062305"/>
    <w:rsid w:val="0006393C"/>
    <w:rsid w:val="00072D79"/>
    <w:rsid w:val="00080FFF"/>
    <w:rsid w:val="00094C08"/>
    <w:rsid w:val="000B1089"/>
    <w:rsid w:val="000B2CD7"/>
    <w:rsid w:val="000B7A8D"/>
    <w:rsid w:val="000C0C39"/>
    <w:rsid w:val="000E0112"/>
    <w:rsid w:val="000E3B14"/>
    <w:rsid w:val="000F5286"/>
    <w:rsid w:val="00100069"/>
    <w:rsid w:val="0010618C"/>
    <w:rsid w:val="00122EA3"/>
    <w:rsid w:val="00130307"/>
    <w:rsid w:val="00134CDE"/>
    <w:rsid w:val="001644A2"/>
    <w:rsid w:val="00171C9E"/>
    <w:rsid w:val="00172898"/>
    <w:rsid w:val="00181896"/>
    <w:rsid w:val="00194FCC"/>
    <w:rsid w:val="00195C72"/>
    <w:rsid w:val="001B3F0D"/>
    <w:rsid w:val="001C5940"/>
    <w:rsid w:val="001D01D9"/>
    <w:rsid w:val="001D7D10"/>
    <w:rsid w:val="00202079"/>
    <w:rsid w:val="00202B80"/>
    <w:rsid w:val="00220280"/>
    <w:rsid w:val="00236CE4"/>
    <w:rsid w:val="0024298B"/>
    <w:rsid w:val="002621C2"/>
    <w:rsid w:val="0027602B"/>
    <w:rsid w:val="002A1925"/>
    <w:rsid w:val="002C0438"/>
    <w:rsid w:val="002E6220"/>
    <w:rsid w:val="00304006"/>
    <w:rsid w:val="00305169"/>
    <w:rsid w:val="00305553"/>
    <w:rsid w:val="003134BA"/>
    <w:rsid w:val="00317A57"/>
    <w:rsid w:val="00320B4F"/>
    <w:rsid w:val="003266CE"/>
    <w:rsid w:val="00333895"/>
    <w:rsid w:val="00366933"/>
    <w:rsid w:val="00367528"/>
    <w:rsid w:val="003766A4"/>
    <w:rsid w:val="003854F6"/>
    <w:rsid w:val="00385D5A"/>
    <w:rsid w:val="0039187A"/>
    <w:rsid w:val="0039778E"/>
    <w:rsid w:val="003A6399"/>
    <w:rsid w:val="003E1AEF"/>
    <w:rsid w:val="003E21F2"/>
    <w:rsid w:val="003E49D2"/>
    <w:rsid w:val="003E6CBD"/>
    <w:rsid w:val="00400585"/>
    <w:rsid w:val="00401776"/>
    <w:rsid w:val="00402130"/>
    <w:rsid w:val="00412C8D"/>
    <w:rsid w:val="00421B77"/>
    <w:rsid w:val="00492E7F"/>
    <w:rsid w:val="004A1296"/>
    <w:rsid w:val="004B2025"/>
    <w:rsid w:val="004C42A4"/>
    <w:rsid w:val="004E0C3F"/>
    <w:rsid w:val="004F17D0"/>
    <w:rsid w:val="004F37FA"/>
    <w:rsid w:val="00505BA3"/>
    <w:rsid w:val="005060F9"/>
    <w:rsid w:val="00517306"/>
    <w:rsid w:val="00520DEA"/>
    <w:rsid w:val="00534415"/>
    <w:rsid w:val="005412DC"/>
    <w:rsid w:val="0054659A"/>
    <w:rsid w:val="00546FAF"/>
    <w:rsid w:val="005509A5"/>
    <w:rsid w:val="00565566"/>
    <w:rsid w:val="00575050"/>
    <w:rsid w:val="00581028"/>
    <w:rsid w:val="00591E33"/>
    <w:rsid w:val="00594EF7"/>
    <w:rsid w:val="005A6BA7"/>
    <w:rsid w:val="005B2A40"/>
    <w:rsid w:val="005C6184"/>
    <w:rsid w:val="005D3501"/>
    <w:rsid w:val="005D5CE9"/>
    <w:rsid w:val="005E4FEE"/>
    <w:rsid w:val="005F29E6"/>
    <w:rsid w:val="005F6FAC"/>
    <w:rsid w:val="00600E5C"/>
    <w:rsid w:val="00626C4C"/>
    <w:rsid w:val="0064336F"/>
    <w:rsid w:val="00665434"/>
    <w:rsid w:val="00672336"/>
    <w:rsid w:val="00675CDA"/>
    <w:rsid w:val="0068747C"/>
    <w:rsid w:val="006A53C7"/>
    <w:rsid w:val="006B5647"/>
    <w:rsid w:val="006B59C2"/>
    <w:rsid w:val="006D0160"/>
    <w:rsid w:val="006D498B"/>
    <w:rsid w:val="006E2467"/>
    <w:rsid w:val="006F2CA3"/>
    <w:rsid w:val="006F43D7"/>
    <w:rsid w:val="007209DA"/>
    <w:rsid w:val="00725DA3"/>
    <w:rsid w:val="00762CBA"/>
    <w:rsid w:val="007A07E8"/>
    <w:rsid w:val="007A0EAC"/>
    <w:rsid w:val="007A589A"/>
    <w:rsid w:val="007C0325"/>
    <w:rsid w:val="007C5D68"/>
    <w:rsid w:val="007E51A4"/>
    <w:rsid w:val="007F1212"/>
    <w:rsid w:val="007F424D"/>
    <w:rsid w:val="0080274C"/>
    <w:rsid w:val="00802C09"/>
    <w:rsid w:val="00821404"/>
    <w:rsid w:val="00846B73"/>
    <w:rsid w:val="008619B3"/>
    <w:rsid w:val="00861D53"/>
    <w:rsid w:val="00865C37"/>
    <w:rsid w:val="00892B3D"/>
    <w:rsid w:val="008B4ADF"/>
    <w:rsid w:val="008F00E7"/>
    <w:rsid w:val="008F3B27"/>
    <w:rsid w:val="0093217E"/>
    <w:rsid w:val="0093542A"/>
    <w:rsid w:val="009568DF"/>
    <w:rsid w:val="00963A73"/>
    <w:rsid w:val="00966C12"/>
    <w:rsid w:val="009715CA"/>
    <w:rsid w:val="00974365"/>
    <w:rsid w:val="00974BCA"/>
    <w:rsid w:val="0098349F"/>
    <w:rsid w:val="009A119D"/>
    <w:rsid w:val="009B708B"/>
    <w:rsid w:val="009C6570"/>
    <w:rsid w:val="009D1961"/>
    <w:rsid w:val="009D1D5A"/>
    <w:rsid w:val="009F22B4"/>
    <w:rsid w:val="00A35713"/>
    <w:rsid w:val="00A555DC"/>
    <w:rsid w:val="00A76394"/>
    <w:rsid w:val="00A83217"/>
    <w:rsid w:val="00A8733C"/>
    <w:rsid w:val="00AA0B0D"/>
    <w:rsid w:val="00AA5246"/>
    <w:rsid w:val="00AC0153"/>
    <w:rsid w:val="00AD5D11"/>
    <w:rsid w:val="00AD6CAF"/>
    <w:rsid w:val="00B20462"/>
    <w:rsid w:val="00B21167"/>
    <w:rsid w:val="00B22377"/>
    <w:rsid w:val="00B22B17"/>
    <w:rsid w:val="00B37F70"/>
    <w:rsid w:val="00B46CC8"/>
    <w:rsid w:val="00B52B79"/>
    <w:rsid w:val="00B60D34"/>
    <w:rsid w:val="00B93BFD"/>
    <w:rsid w:val="00BA1911"/>
    <w:rsid w:val="00BA207F"/>
    <w:rsid w:val="00BC5DA1"/>
    <w:rsid w:val="00BF6858"/>
    <w:rsid w:val="00C00910"/>
    <w:rsid w:val="00C02197"/>
    <w:rsid w:val="00C1656C"/>
    <w:rsid w:val="00C3152E"/>
    <w:rsid w:val="00C3483B"/>
    <w:rsid w:val="00C43C51"/>
    <w:rsid w:val="00CA213F"/>
    <w:rsid w:val="00CA668E"/>
    <w:rsid w:val="00CB60B6"/>
    <w:rsid w:val="00CD0205"/>
    <w:rsid w:val="00CD6FA3"/>
    <w:rsid w:val="00D01857"/>
    <w:rsid w:val="00D04B5B"/>
    <w:rsid w:val="00D20422"/>
    <w:rsid w:val="00D301A8"/>
    <w:rsid w:val="00D402BA"/>
    <w:rsid w:val="00D51763"/>
    <w:rsid w:val="00D55C9F"/>
    <w:rsid w:val="00D64387"/>
    <w:rsid w:val="00D73FB3"/>
    <w:rsid w:val="00D8039E"/>
    <w:rsid w:val="00DC798C"/>
    <w:rsid w:val="00DC799C"/>
    <w:rsid w:val="00DF39EB"/>
    <w:rsid w:val="00E114AD"/>
    <w:rsid w:val="00E16DCC"/>
    <w:rsid w:val="00E5020B"/>
    <w:rsid w:val="00E62001"/>
    <w:rsid w:val="00E6570F"/>
    <w:rsid w:val="00E774DD"/>
    <w:rsid w:val="00E92BEE"/>
    <w:rsid w:val="00E93DDB"/>
    <w:rsid w:val="00EE25A1"/>
    <w:rsid w:val="00EE6D50"/>
    <w:rsid w:val="00EE6E5D"/>
    <w:rsid w:val="00EF043A"/>
    <w:rsid w:val="00EF5D3B"/>
    <w:rsid w:val="00F00BD5"/>
    <w:rsid w:val="00F010BA"/>
    <w:rsid w:val="00F20FF6"/>
    <w:rsid w:val="00F42E60"/>
    <w:rsid w:val="00F5348F"/>
    <w:rsid w:val="00F62D4B"/>
    <w:rsid w:val="00F63735"/>
    <w:rsid w:val="00F64EC7"/>
    <w:rsid w:val="00F840F9"/>
    <w:rsid w:val="00F97DB1"/>
    <w:rsid w:val="00FB05AE"/>
    <w:rsid w:val="00FB7E6F"/>
    <w:rsid w:val="00FC6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39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169"/>
    <w:pPr>
      <w:ind w:left="720"/>
      <w:contextualSpacing/>
    </w:pPr>
  </w:style>
  <w:style w:type="paragraph" w:styleId="a4">
    <w:name w:val="Balloon Text"/>
    <w:basedOn w:val="a"/>
    <w:link w:val="a5"/>
    <w:uiPriority w:val="99"/>
    <w:semiHidden/>
    <w:unhideWhenUsed/>
    <w:rsid w:val="003051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5169"/>
    <w:rPr>
      <w:rFonts w:ascii="Tahoma" w:hAnsi="Tahoma" w:cs="Tahoma"/>
      <w:sz w:val="16"/>
      <w:szCs w:val="16"/>
    </w:rPr>
  </w:style>
  <w:style w:type="paragraph" w:styleId="a6">
    <w:name w:val="header"/>
    <w:basedOn w:val="a"/>
    <w:link w:val="a7"/>
    <w:uiPriority w:val="99"/>
    <w:unhideWhenUsed/>
    <w:rsid w:val="001000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00069"/>
  </w:style>
  <w:style w:type="paragraph" w:styleId="a8">
    <w:name w:val="footer"/>
    <w:basedOn w:val="a"/>
    <w:link w:val="a9"/>
    <w:uiPriority w:val="99"/>
    <w:unhideWhenUsed/>
    <w:rsid w:val="001000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0069"/>
  </w:style>
  <w:style w:type="character" w:styleId="aa">
    <w:name w:val="Hyperlink"/>
    <w:basedOn w:val="a0"/>
    <w:uiPriority w:val="99"/>
    <w:unhideWhenUsed/>
    <w:rsid w:val="005509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39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169"/>
    <w:pPr>
      <w:ind w:left="720"/>
      <w:contextualSpacing/>
    </w:pPr>
  </w:style>
  <w:style w:type="paragraph" w:styleId="a4">
    <w:name w:val="Balloon Text"/>
    <w:basedOn w:val="a"/>
    <w:link w:val="a5"/>
    <w:uiPriority w:val="99"/>
    <w:semiHidden/>
    <w:unhideWhenUsed/>
    <w:rsid w:val="003051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5169"/>
    <w:rPr>
      <w:rFonts w:ascii="Tahoma" w:hAnsi="Tahoma" w:cs="Tahoma"/>
      <w:sz w:val="16"/>
      <w:szCs w:val="16"/>
    </w:rPr>
  </w:style>
  <w:style w:type="paragraph" w:styleId="a6">
    <w:name w:val="header"/>
    <w:basedOn w:val="a"/>
    <w:link w:val="a7"/>
    <w:uiPriority w:val="99"/>
    <w:unhideWhenUsed/>
    <w:rsid w:val="001000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00069"/>
  </w:style>
  <w:style w:type="paragraph" w:styleId="a8">
    <w:name w:val="footer"/>
    <w:basedOn w:val="a"/>
    <w:link w:val="a9"/>
    <w:uiPriority w:val="99"/>
    <w:unhideWhenUsed/>
    <w:rsid w:val="001000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0069"/>
  </w:style>
  <w:style w:type="character" w:styleId="aa">
    <w:name w:val="Hyperlink"/>
    <w:basedOn w:val="a0"/>
    <w:uiPriority w:val="99"/>
    <w:unhideWhenUsed/>
    <w:rsid w:val="00550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0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LAW187&amp;n=302133&amp;date=14.03.2025&amp;dst=100007&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187&amp;n=288756&amp;date=14.03.2025&amp;dst=100006&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187&amp;n=246063&amp;date=14.03.2025&amp;dst=100005&amp;field=134" TargetMode="External"/><Relationship Id="rId4" Type="http://schemas.openxmlformats.org/officeDocument/2006/relationships/settings" Target="settings.xml"/><Relationship Id="rId9" Type="http://schemas.openxmlformats.org/officeDocument/2006/relationships/hyperlink" Target="garantF1://8463203.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2730</Words>
  <Characters>15567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Спирченкова</dc:creator>
  <cp:lastModifiedBy>User</cp:lastModifiedBy>
  <cp:revision>3</cp:revision>
  <cp:lastPrinted>2025-04-04T07:16:00Z</cp:lastPrinted>
  <dcterms:created xsi:type="dcterms:W3CDTF">2025-04-07T14:29:00Z</dcterms:created>
  <dcterms:modified xsi:type="dcterms:W3CDTF">2025-04-08T13:21:00Z</dcterms:modified>
</cp:coreProperties>
</file>