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C7" w:rsidRDefault="00C62B4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225pt;margin-top:0;width:31.45pt;height:48.15pt;z-index:251658240;visibility:visible">
            <v:imagedata r:id="rId8" o:title="" blacklevel="1966f"/>
            <w10:wrap type="square" side="left"/>
          </v:shape>
        </w:pict>
      </w:r>
    </w:p>
    <w:p w:rsidR="007711C7" w:rsidRDefault="007711C7">
      <w:pPr>
        <w:pStyle w:val="a4"/>
        <w:framePr w:w="0" w:hRule="auto" w:hSpace="0" w:wrap="auto" w:vAnchor="margin" w:hAnchor="text" w:xAlign="left" w:yAlign="inline"/>
        <w:ind w:left="-1077"/>
        <w:jc w:val="left"/>
        <w:rPr>
          <w:sz w:val="32"/>
          <w:szCs w:val="32"/>
        </w:rPr>
      </w:pPr>
    </w:p>
    <w:p w:rsidR="007711C7" w:rsidRDefault="007711C7">
      <w:pPr>
        <w:pStyle w:val="a4"/>
        <w:framePr w:w="0" w:hRule="auto" w:hSpace="0" w:wrap="auto" w:vAnchor="margin" w:hAnchor="text" w:xAlign="left" w:yAlign="inline"/>
        <w:ind w:left="-1077"/>
        <w:jc w:val="left"/>
        <w:rPr>
          <w:sz w:val="16"/>
          <w:szCs w:val="16"/>
        </w:rPr>
      </w:pPr>
    </w:p>
    <w:p w:rsidR="007711C7" w:rsidRDefault="007711C7" w:rsidP="007E411B">
      <w:pPr>
        <w:pStyle w:val="a4"/>
        <w:framePr w:w="0" w:hRule="auto" w:hSpace="0" w:wrap="auto" w:vAnchor="margin" w:hAnchor="text" w:xAlign="left" w:yAlign="inline"/>
        <w:tabs>
          <w:tab w:val="left" w:pos="540"/>
          <w:tab w:val="left" w:pos="9360"/>
          <w:tab w:val="left" w:pos="9540"/>
        </w:tabs>
        <w:ind w:left="-1077"/>
        <w:rPr>
          <w:sz w:val="32"/>
          <w:szCs w:val="32"/>
        </w:rPr>
      </w:pPr>
      <w:r>
        <w:rPr>
          <w:sz w:val="32"/>
          <w:szCs w:val="32"/>
        </w:rPr>
        <w:t>Администрация города Дзержинска Нижегородской области</w:t>
      </w:r>
    </w:p>
    <w:p w:rsidR="007711C7" w:rsidRPr="000D333B" w:rsidRDefault="007711C7" w:rsidP="000D333B">
      <w:pPr>
        <w:jc w:val="center"/>
        <w:rPr>
          <w:b/>
          <w:bCs/>
          <w:sz w:val="32"/>
          <w:szCs w:val="32"/>
        </w:rPr>
      </w:pPr>
      <w:r w:rsidRPr="000D333B">
        <w:rPr>
          <w:b/>
          <w:bCs/>
          <w:sz w:val="32"/>
          <w:szCs w:val="32"/>
        </w:rPr>
        <w:t>Ревизионный отдел</w:t>
      </w:r>
    </w:p>
    <w:p w:rsidR="007711C7" w:rsidRDefault="007711C7" w:rsidP="000D333B">
      <w:pPr>
        <w:jc w:val="center"/>
        <w:rPr>
          <w:sz w:val="22"/>
          <w:szCs w:val="22"/>
        </w:rPr>
      </w:pPr>
      <w:r>
        <w:rPr>
          <w:sz w:val="22"/>
          <w:szCs w:val="22"/>
        </w:rPr>
        <w:t>пл. Дзержинского, д. 1, г. Дзержинск, Нижегородская обл., 606000</w:t>
      </w:r>
    </w:p>
    <w:p w:rsidR="007711C7" w:rsidRDefault="007711C7" w:rsidP="000D333B">
      <w:pPr>
        <w:jc w:val="center"/>
        <w:rPr>
          <w:sz w:val="22"/>
          <w:szCs w:val="22"/>
        </w:rPr>
      </w:pPr>
      <w:r>
        <w:rPr>
          <w:sz w:val="22"/>
          <w:szCs w:val="22"/>
        </w:rPr>
        <w:t>тел./факс (8313)27-98-48</w:t>
      </w:r>
    </w:p>
    <w:p w:rsidR="007711C7" w:rsidRDefault="007711C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C62B47">
        <w:rPr>
          <w:noProof/>
        </w:rPr>
        <w:pict>
          <v:line id="Line 9" o:spid="_x0000_s1027" style="position:absolute;flip:x;z-index:251659264;visibility:visible;mso-position-horizontal-relative:text;mso-position-vertical-relative:text" from="486pt,9.9pt" to="7in,9.9pt" strokecolor="white"/>
        </w:pict>
      </w:r>
    </w:p>
    <w:p w:rsidR="007711C7" w:rsidRPr="000D333B" w:rsidRDefault="007711C7">
      <w:pPr>
        <w:rPr>
          <w:sz w:val="28"/>
          <w:szCs w:val="28"/>
        </w:rPr>
      </w:pPr>
      <w:r w:rsidRPr="000D333B">
        <w:rPr>
          <w:sz w:val="18"/>
          <w:szCs w:val="18"/>
        </w:rPr>
        <w:tab/>
        <w:t xml:space="preserve">     </w:t>
      </w:r>
    </w:p>
    <w:p w:rsidR="007711C7" w:rsidRDefault="007711C7" w:rsidP="003F433E">
      <w:pPr>
        <w:jc w:val="center"/>
        <w:rPr>
          <w:b/>
          <w:bCs/>
          <w:sz w:val="28"/>
          <w:szCs w:val="28"/>
        </w:rPr>
      </w:pPr>
    </w:p>
    <w:p w:rsidR="007711C7" w:rsidRDefault="007711C7" w:rsidP="003F433E">
      <w:pPr>
        <w:jc w:val="center"/>
        <w:rPr>
          <w:b/>
          <w:bCs/>
          <w:sz w:val="28"/>
          <w:szCs w:val="28"/>
        </w:rPr>
      </w:pPr>
    </w:p>
    <w:p w:rsidR="007711C7" w:rsidRPr="000A4F47" w:rsidRDefault="007711C7" w:rsidP="003F433E">
      <w:pPr>
        <w:jc w:val="center"/>
        <w:rPr>
          <w:b/>
          <w:bCs/>
          <w:sz w:val="28"/>
          <w:szCs w:val="28"/>
        </w:rPr>
      </w:pPr>
      <w:r w:rsidRPr="000A4F47">
        <w:rPr>
          <w:b/>
          <w:bCs/>
          <w:sz w:val="28"/>
          <w:szCs w:val="28"/>
        </w:rPr>
        <w:t>А К Т № </w:t>
      </w:r>
      <w:r>
        <w:rPr>
          <w:b/>
          <w:bCs/>
          <w:sz w:val="28"/>
          <w:szCs w:val="28"/>
        </w:rPr>
        <w:t>10</w:t>
      </w:r>
    </w:p>
    <w:p w:rsidR="007711C7" w:rsidRPr="000A4F47" w:rsidRDefault="007711C7" w:rsidP="001271FE">
      <w:pPr>
        <w:jc w:val="center"/>
        <w:rPr>
          <w:b/>
          <w:bCs/>
          <w:sz w:val="28"/>
          <w:szCs w:val="28"/>
        </w:rPr>
      </w:pPr>
    </w:p>
    <w:p w:rsidR="007711C7" w:rsidRPr="000A4F47" w:rsidRDefault="007711C7" w:rsidP="00383A2C">
      <w:pPr>
        <w:jc w:val="center"/>
        <w:rPr>
          <w:b/>
          <w:bCs/>
          <w:sz w:val="28"/>
          <w:szCs w:val="28"/>
        </w:rPr>
      </w:pPr>
      <w:r w:rsidRPr="000A4F47">
        <w:rPr>
          <w:b/>
          <w:bCs/>
          <w:sz w:val="28"/>
          <w:szCs w:val="28"/>
        </w:rPr>
        <w:t xml:space="preserve">плановой проверки соблюдения муниципальным бюджетным </w:t>
      </w:r>
      <w:r>
        <w:rPr>
          <w:b/>
          <w:bCs/>
          <w:sz w:val="28"/>
          <w:szCs w:val="28"/>
        </w:rPr>
        <w:t>дошкольным образовательным</w:t>
      </w:r>
      <w:r w:rsidRPr="000A4F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учреждением</w:t>
      </w:r>
      <w:r w:rsidRPr="000A4F47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Детский сад № 63</w:t>
      </w:r>
      <w:r w:rsidRPr="000A4F47">
        <w:rPr>
          <w:b/>
          <w:bCs/>
          <w:sz w:val="28"/>
          <w:szCs w:val="28"/>
        </w:rPr>
        <w:t>»</w:t>
      </w:r>
      <w:r w:rsidRPr="000A4F47">
        <w:rPr>
          <w:sz w:val="28"/>
          <w:szCs w:val="28"/>
        </w:rPr>
        <w:t xml:space="preserve"> </w:t>
      </w:r>
      <w:r w:rsidRPr="000A4F47">
        <w:rPr>
          <w:b/>
          <w:bCs/>
          <w:sz w:val="28"/>
          <w:szCs w:val="28"/>
        </w:rPr>
        <w:t xml:space="preserve">требований законодательства Российской Федерации в сфере закупок товаров, работ, услуг для обеспечения муниципальных нужд городского округа </w:t>
      </w:r>
    </w:p>
    <w:p w:rsidR="007711C7" w:rsidRPr="00383A2C" w:rsidRDefault="007711C7" w:rsidP="00383A2C">
      <w:pPr>
        <w:jc w:val="center"/>
        <w:rPr>
          <w:b/>
          <w:bCs/>
          <w:sz w:val="28"/>
          <w:szCs w:val="28"/>
        </w:rPr>
      </w:pPr>
      <w:r w:rsidRPr="000A4F47">
        <w:rPr>
          <w:b/>
          <w:bCs/>
          <w:sz w:val="28"/>
          <w:szCs w:val="28"/>
        </w:rPr>
        <w:t>г. Дзержинск за 2015 год.</w:t>
      </w:r>
    </w:p>
    <w:p w:rsidR="007711C7" w:rsidRPr="003F433E" w:rsidRDefault="007711C7" w:rsidP="003F433E">
      <w:pPr>
        <w:rPr>
          <w:sz w:val="28"/>
          <w:szCs w:val="28"/>
        </w:rPr>
      </w:pPr>
    </w:p>
    <w:p w:rsidR="007711C7" w:rsidRPr="003F433E" w:rsidRDefault="007711C7" w:rsidP="00D94DBE">
      <w:pPr>
        <w:pStyle w:val="ac"/>
        <w:spacing w:line="360" w:lineRule="auto"/>
      </w:pPr>
      <w:r w:rsidRPr="007D5E79">
        <w:t>06 декабря 2016 г.</w:t>
      </w:r>
      <w:r>
        <w:t xml:space="preserve"> </w:t>
      </w:r>
      <w:r w:rsidRPr="00C706EC">
        <w:t xml:space="preserve">                                                                                </w:t>
      </w:r>
      <w:r>
        <w:t xml:space="preserve">         </w:t>
      </w:r>
      <w:r w:rsidRPr="003F433E">
        <w:t>г. Дзержинск</w:t>
      </w:r>
    </w:p>
    <w:p w:rsidR="007711C7" w:rsidRPr="003F433E" w:rsidRDefault="007711C7" w:rsidP="00D94DBE">
      <w:pPr>
        <w:spacing w:line="360" w:lineRule="auto"/>
        <w:rPr>
          <w:sz w:val="28"/>
          <w:szCs w:val="28"/>
        </w:rPr>
      </w:pPr>
    </w:p>
    <w:p w:rsidR="007711C7" w:rsidRPr="00E05A82" w:rsidRDefault="007711C7" w:rsidP="00CC2BA3">
      <w:pPr>
        <w:ind w:firstLine="720"/>
        <w:jc w:val="both"/>
        <w:rPr>
          <w:sz w:val="28"/>
          <w:szCs w:val="28"/>
        </w:rPr>
      </w:pPr>
      <w:r w:rsidRPr="00D94DBE">
        <w:rPr>
          <w:sz w:val="28"/>
          <w:szCs w:val="28"/>
        </w:rPr>
        <w:t xml:space="preserve">На основании </w:t>
      </w:r>
      <w:r w:rsidRPr="000A4F47">
        <w:rPr>
          <w:sz w:val="28"/>
          <w:szCs w:val="28"/>
        </w:rPr>
        <w:t>пункта 1</w:t>
      </w:r>
      <w:r>
        <w:rPr>
          <w:sz w:val="28"/>
          <w:szCs w:val="28"/>
        </w:rPr>
        <w:t>9</w:t>
      </w:r>
      <w:r w:rsidRPr="000A4F47">
        <w:rPr>
          <w:sz w:val="28"/>
          <w:szCs w:val="28"/>
        </w:rPr>
        <w:t xml:space="preserve"> плана</w:t>
      </w:r>
      <w:r>
        <w:rPr>
          <w:sz w:val="28"/>
          <w:szCs w:val="28"/>
        </w:rPr>
        <w:t xml:space="preserve"> контрольной работы ревизионного отдела на 2016 </w:t>
      </w:r>
      <w:r w:rsidRPr="00CA6BE0">
        <w:rPr>
          <w:sz w:val="28"/>
          <w:szCs w:val="28"/>
        </w:rPr>
        <w:t xml:space="preserve">год, утвержденного распоряжением </w:t>
      </w:r>
      <w:r>
        <w:rPr>
          <w:sz w:val="28"/>
          <w:szCs w:val="28"/>
        </w:rPr>
        <w:t>а</w:t>
      </w:r>
      <w:r w:rsidRPr="00CA6BE0">
        <w:rPr>
          <w:sz w:val="28"/>
          <w:szCs w:val="28"/>
        </w:rPr>
        <w:t>дм</w:t>
      </w:r>
      <w:r>
        <w:rPr>
          <w:sz w:val="28"/>
          <w:szCs w:val="28"/>
        </w:rPr>
        <w:t>инистрации города Дзержинска от 15.12.2015 № 2396</w:t>
      </w:r>
      <w:r w:rsidRPr="00CA6BE0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приказа ревизионного отдела от 02.11.2016 № 20 </w:t>
      </w:r>
      <w:r w:rsidRPr="00CA6BE0">
        <w:rPr>
          <w:sz w:val="28"/>
          <w:szCs w:val="28"/>
        </w:rPr>
        <w:t xml:space="preserve">п/п «О проведении проверки </w:t>
      </w:r>
      <w:r w:rsidRPr="00495302">
        <w:rPr>
          <w:sz w:val="28"/>
          <w:szCs w:val="28"/>
        </w:rPr>
        <w:t xml:space="preserve">соблюдения </w:t>
      </w:r>
      <w:r w:rsidRPr="006E7228">
        <w:rPr>
          <w:sz w:val="28"/>
          <w:szCs w:val="28"/>
        </w:rPr>
        <w:t xml:space="preserve">муниципальным бюджетным </w:t>
      </w:r>
      <w:r>
        <w:rPr>
          <w:sz w:val="28"/>
          <w:szCs w:val="28"/>
        </w:rPr>
        <w:t>дошкольным образовательным учреждением</w:t>
      </w:r>
      <w:r w:rsidRPr="006E7228">
        <w:rPr>
          <w:sz w:val="28"/>
          <w:szCs w:val="28"/>
        </w:rPr>
        <w:t xml:space="preserve"> </w:t>
      </w:r>
      <w:r>
        <w:rPr>
          <w:sz w:val="28"/>
          <w:szCs w:val="28"/>
        </w:rPr>
        <w:t>«Детский сад № 63</w:t>
      </w:r>
      <w:r w:rsidRPr="000A4F47">
        <w:rPr>
          <w:sz w:val="28"/>
          <w:szCs w:val="28"/>
        </w:rPr>
        <w:t>»</w:t>
      </w:r>
      <w:r w:rsidRPr="00495302">
        <w:rPr>
          <w:sz w:val="28"/>
          <w:szCs w:val="28"/>
        </w:rPr>
        <w:t xml:space="preserve"> требований законодательства Российской Федерации в сфере закупок товаров, работ, услуг для обеспечения муниципальных нужд городского </w:t>
      </w:r>
      <w:r>
        <w:rPr>
          <w:sz w:val="28"/>
          <w:szCs w:val="28"/>
        </w:rPr>
        <w:t>округа г. Дзержинск за 2015 год», П</w:t>
      </w:r>
      <w:r w:rsidRPr="00405AC9">
        <w:rPr>
          <w:sz w:val="28"/>
          <w:szCs w:val="28"/>
        </w:rPr>
        <w:t>оложен</w:t>
      </w:r>
      <w:r>
        <w:rPr>
          <w:sz w:val="28"/>
          <w:szCs w:val="28"/>
        </w:rPr>
        <w:t>ия</w:t>
      </w:r>
      <w:r w:rsidRPr="00405AC9">
        <w:rPr>
          <w:sz w:val="28"/>
          <w:szCs w:val="28"/>
        </w:rPr>
        <w:t xml:space="preserve"> о </w:t>
      </w:r>
      <w:r>
        <w:rPr>
          <w:sz w:val="28"/>
          <w:szCs w:val="28"/>
        </w:rPr>
        <w:t>ревизионном отделе, утвержденного постановлением а</w:t>
      </w:r>
      <w:r w:rsidRPr="00405AC9">
        <w:rPr>
          <w:sz w:val="28"/>
          <w:szCs w:val="28"/>
        </w:rPr>
        <w:t>дм</w:t>
      </w:r>
      <w:r>
        <w:rPr>
          <w:sz w:val="28"/>
          <w:szCs w:val="28"/>
        </w:rPr>
        <w:t>инистрации города Дзержинска от 17.05.2013 № </w:t>
      </w:r>
      <w:r w:rsidRPr="00405AC9">
        <w:rPr>
          <w:sz w:val="28"/>
          <w:szCs w:val="28"/>
        </w:rPr>
        <w:t>1770</w:t>
      </w:r>
      <w:r>
        <w:rPr>
          <w:sz w:val="28"/>
          <w:szCs w:val="28"/>
        </w:rPr>
        <w:t xml:space="preserve"> (с изменениями, утвержденными постановления</w:t>
      </w:r>
      <w:r w:rsidRPr="004A0C4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4A0C4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A0C4F">
        <w:rPr>
          <w:sz w:val="28"/>
          <w:szCs w:val="28"/>
        </w:rPr>
        <w:t>дмин</w:t>
      </w:r>
      <w:r>
        <w:rPr>
          <w:sz w:val="28"/>
          <w:szCs w:val="28"/>
        </w:rPr>
        <w:t xml:space="preserve">истрации города Дзержинска от </w:t>
      </w:r>
      <w:r w:rsidRPr="002A047E">
        <w:rPr>
          <w:sz w:val="28"/>
          <w:szCs w:val="28"/>
        </w:rPr>
        <w:t>30.06.2014 № 2576</w:t>
      </w:r>
      <w:r>
        <w:rPr>
          <w:sz w:val="28"/>
          <w:szCs w:val="28"/>
        </w:rPr>
        <w:t xml:space="preserve"> и от 28.11.2016 № 4321), </w:t>
      </w:r>
      <w:r w:rsidRPr="00EA0FAC">
        <w:rPr>
          <w:sz w:val="28"/>
          <w:szCs w:val="28"/>
        </w:rPr>
        <w:t xml:space="preserve">Порядка осуществления ревизионным отделом </w:t>
      </w:r>
      <w:r>
        <w:rPr>
          <w:sz w:val="28"/>
          <w:szCs w:val="28"/>
        </w:rPr>
        <w:t>а</w:t>
      </w:r>
      <w:r w:rsidRPr="00EA0FAC">
        <w:rPr>
          <w:sz w:val="28"/>
          <w:szCs w:val="28"/>
        </w:rPr>
        <w:t xml:space="preserve">дминистрации города полномочий по внутреннему муниципальному финансовому контролю, утвержденного постановлением </w:t>
      </w:r>
      <w:r>
        <w:rPr>
          <w:sz w:val="28"/>
          <w:szCs w:val="28"/>
        </w:rPr>
        <w:t>а</w:t>
      </w:r>
      <w:r w:rsidRPr="00EA0FAC">
        <w:rPr>
          <w:sz w:val="28"/>
          <w:szCs w:val="28"/>
        </w:rPr>
        <w:t>дминистрации города Дзержинска от 18.07.2014 № 2960</w:t>
      </w:r>
      <w:r>
        <w:rPr>
          <w:sz w:val="28"/>
          <w:szCs w:val="28"/>
        </w:rPr>
        <w:t xml:space="preserve"> (с изменениями, утвержденными постановлениями  администрации города от</w:t>
      </w:r>
      <w:r w:rsidRPr="002A047E">
        <w:rPr>
          <w:sz w:val="28"/>
          <w:szCs w:val="28"/>
        </w:rPr>
        <w:t> </w:t>
      </w:r>
      <w:r>
        <w:rPr>
          <w:sz w:val="28"/>
          <w:szCs w:val="28"/>
        </w:rPr>
        <w:t>13</w:t>
      </w:r>
      <w:r w:rsidRPr="002A047E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2A047E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2A047E">
        <w:rPr>
          <w:sz w:val="28"/>
          <w:szCs w:val="28"/>
        </w:rPr>
        <w:t xml:space="preserve"> № </w:t>
      </w:r>
      <w:r>
        <w:rPr>
          <w:sz w:val="28"/>
          <w:szCs w:val="28"/>
        </w:rPr>
        <w:t>1</w:t>
      </w:r>
      <w:r w:rsidRPr="002A047E">
        <w:rPr>
          <w:sz w:val="28"/>
          <w:szCs w:val="28"/>
        </w:rPr>
        <w:t>5</w:t>
      </w:r>
      <w:r>
        <w:rPr>
          <w:sz w:val="28"/>
          <w:szCs w:val="28"/>
        </w:rPr>
        <w:t xml:space="preserve">45 и от 03.11.2016 № 4053), </w:t>
      </w:r>
      <w:r w:rsidRPr="002A1D8C">
        <w:rPr>
          <w:sz w:val="28"/>
          <w:szCs w:val="28"/>
        </w:rPr>
        <w:t xml:space="preserve">Стандартов внутреннего муниципального финансового контроля, утвержденных постановлением администрации города от  </w:t>
      </w:r>
      <w:r>
        <w:rPr>
          <w:sz w:val="28"/>
          <w:szCs w:val="28"/>
        </w:rPr>
        <w:t>28.10</w:t>
      </w:r>
      <w:r w:rsidRPr="002A1D8C">
        <w:rPr>
          <w:sz w:val="28"/>
          <w:szCs w:val="28"/>
        </w:rPr>
        <w:t>.2016 № </w:t>
      </w:r>
      <w:r>
        <w:rPr>
          <w:sz w:val="28"/>
          <w:szCs w:val="28"/>
        </w:rPr>
        <w:t>3952 проведена</w:t>
      </w:r>
      <w:r w:rsidRPr="00405AC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405AC9">
        <w:rPr>
          <w:sz w:val="28"/>
          <w:szCs w:val="28"/>
        </w:rPr>
        <w:t xml:space="preserve"> </w:t>
      </w:r>
      <w:r w:rsidRPr="00495302">
        <w:rPr>
          <w:sz w:val="28"/>
          <w:szCs w:val="28"/>
        </w:rPr>
        <w:t xml:space="preserve">соблюдения </w:t>
      </w:r>
      <w:r w:rsidRPr="006E7228">
        <w:rPr>
          <w:sz w:val="28"/>
          <w:szCs w:val="28"/>
        </w:rPr>
        <w:t xml:space="preserve">муниципальным бюджетным </w:t>
      </w:r>
      <w:r>
        <w:rPr>
          <w:sz w:val="28"/>
          <w:szCs w:val="28"/>
        </w:rPr>
        <w:t>дошкольным образовательным учреждением</w:t>
      </w:r>
      <w:r w:rsidRPr="006E7228">
        <w:rPr>
          <w:sz w:val="28"/>
          <w:szCs w:val="28"/>
        </w:rPr>
        <w:t xml:space="preserve"> </w:t>
      </w:r>
      <w:r w:rsidRPr="000A4F47">
        <w:rPr>
          <w:sz w:val="28"/>
          <w:szCs w:val="28"/>
        </w:rPr>
        <w:t>«</w:t>
      </w:r>
      <w:r>
        <w:rPr>
          <w:sz w:val="28"/>
          <w:szCs w:val="28"/>
        </w:rPr>
        <w:t>Детский сад № 63</w:t>
      </w:r>
      <w:r w:rsidRPr="000A4F47">
        <w:rPr>
          <w:sz w:val="28"/>
          <w:szCs w:val="28"/>
        </w:rPr>
        <w:t>»</w:t>
      </w:r>
      <w:r w:rsidRPr="00495302">
        <w:rPr>
          <w:sz w:val="28"/>
          <w:szCs w:val="28"/>
        </w:rPr>
        <w:t xml:space="preserve"> требований законодательства Российской Федерации в сфере закупок товаров, работ, услуг для обеспечения муниципальных нужд городского </w:t>
      </w:r>
      <w:r>
        <w:rPr>
          <w:sz w:val="28"/>
          <w:szCs w:val="28"/>
        </w:rPr>
        <w:t>округа г. Дзержинск за 2015 </w:t>
      </w:r>
      <w:r w:rsidRPr="00E05A82">
        <w:rPr>
          <w:sz w:val="28"/>
          <w:szCs w:val="28"/>
        </w:rPr>
        <w:t>год</w:t>
      </w:r>
      <w:r>
        <w:rPr>
          <w:sz w:val="28"/>
          <w:szCs w:val="28"/>
        </w:rPr>
        <w:t xml:space="preserve"> (далее – Учреждение).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ED242F">
        <w:rPr>
          <w:sz w:val="28"/>
          <w:szCs w:val="28"/>
        </w:rPr>
        <w:t>Цел</w:t>
      </w:r>
      <w:r>
        <w:rPr>
          <w:sz w:val="28"/>
          <w:szCs w:val="28"/>
        </w:rPr>
        <w:t>ь</w:t>
      </w:r>
      <w:r w:rsidRPr="00ED242F">
        <w:rPr>
          <w:sz w:val="28"/>
          <w:szCs w:val="28"/>
        </w:rPr>
        <w:t xml:space="preserve"> проведения плановой проверки: </w:t>
      </w:r>
      <w:r>
        <w:rPr>
          <w:sz w:val="28"/>
          <w:szCs w:val="28"/>
        </w:rPr>
        <w:t>предупреждение, выявление и пресечение</w:t>
      </w:r>
      <w:r w:rsidRPr="004A0C4F">
        <w:rPr>
          <w:sz w:val="28"/>
          <w:szCs w:val="28"/>
        </w:rPr>
        <w:t xml:space="preserve"> нарушений законодательства Российской Федерации о контрактной 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ED242F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  <w:r w:rsidRPr="004A0C4F">
        <w:rPr>
          <w:sz w:val="28"/>
          <w:szCs w:val="28"/>
        </w:rPr>
        <w:t>системе в сфере закупок и иных нормативных правовых актов Российской Федерации</w:t>
      </w:r>
      <w:r w:rsidRPr="00ED242F">
        <w:rPr>
          <w:sz w:val="28"/>
          <w:szCs w:val="28"/>
        </w:rPr>
        <w:t>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921F96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921F96">
        <w:rPr>
          <w:sz w:val="28"/>
          <w:szCs w:val="28"/>
        </w:rPr>
        <w:t xml:space="preserve">Период проведения плановой проверки: с </w:t>
      </w:r>
      <w:r>
        <w:rPr>
          <w:sz w:val="28"/>
          <w:szCs w:val="28"/>
        </w:rPr>
        <w:t>07</w:t>
      </w:r>
      <w:r w:rsidRPr="000A4F4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A4F47">
        <w:rPr>
          <w:sz w:val="28"/>
          <w:szCs w:val="28"/>
        </w:rPr>
        <w:t xml:space="preserve">.2016 по </w:t>
      </w:r>
      <w:r>
        <w:rPr>
          <w:sz w:val="28"/>
          <w:szCs w:val="28"/>
        </w:rPr>
        <w:t>01</w:t>
      </w:r>
      <w:r w:rsidRPr="000A4F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A4F47">
        <w:rPr>
          <w:sz w:val="28"/>
          <w:szCs w:val="28"/>
        </w:rPr>
        <w:t>.2016</w:t>
      </w:r>
      <w:r w:rsidRPr="00921F96">
        <w:rPr>
          <w:sz w:val="28"/>
          <w:szCs w:val="28"/>
        </w:rPr>
        <w:t>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период: с 01.01.2015 по 31.12.2015</w:t>
      </w:r>
      <w:r w:rsidRPr="00921F96">
        <w:rPr>
          <w:sz w:val="28"/>
          <w:szCs w:val="28"/>
        </w:rPr>
        <w:t xml:space="preserve">, а также </w:t>
      </w:r>
      <w:r w:rsidRPr="000A4F47">
        <w:rPr>
          <w:sz w:val="28"/>
          <w:szCs w:val="28"/>
        </w:rPr>
        <w:t xml:space="preserve">с </w:t>
      </w:r>
      <w:r>
        <w:rPr>
          <w:sz w:val="28"/>
          <w:szCs w:val="28"/>
        </w:rPr>
        <w:t>07</w:t>
      </w:r>
      <w:r w:rsidRPr="000A4F47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0A4F47">
        <w:rPr>
          <w:sz w:val="28"/>
          <w:szCs w:val="28"/>
        </w:rPr>
        <w:t xml:space="preserve">.2016 по </w:t>
      </w:r>
      <w:r>
        <w:rPr>
          <w:sz w:val="28"/>
          <w:szCs w:val="28"/>
        </w:rPr>
        <w:t>01</w:t>
      </w:r>
      <w:r w:rsidRPr="000A4F4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0A4F47">
        <w:rPr>
          <w:sz w:val="28"/>
          <w:szCs w:val="28"/>
        </w:rPr>
        <w:t>.2016</w:t>
      </w:r>
      <w:r>
        <w:rPr>
          <w:sz w:val="28"/>
          <w:szCs w:val="28"/>
        </w:rPr>
        <w:t xml:space="preserve"> для закупок</w:t>
      </w:r>
      <w:r w:rsidRPr="00921F96">
        <w:rPr>
          <w:sz w:val="28"/>
          <w:szCs w:val="28"/>
        </w:rPr>
        <w:t>, находящихся в стадии размещения.</w:t>
      </w:r>
    </w:p>
    <w:p w:rsidR="007711C7" w:rsidRPr="00921F96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921F96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921F96">
        <w:rPr>
          <w:sz w:val="28"/>
          <w:szCs w:val="28"/>
        </w:rPr>
        <w:t>Предмет проверки: соблюдение обязательных требований законода</w:t>
      </w:r>
      <w:r>
        <w:rPr>
          <w:sz w:val="28"/>
          <w:szCs w:val="28"/>
        </w:rPr>
        <w:t>тельства Российской Федерации о</w:t>
      </w:r>
      <w:r w:rsidRPr="004E74A7">
        <w:rPr>
          <w:sz w:val="28"/>
          <w:szCs w:val="28"/>
        </w:rPr>
        <w:t xml:space="preserve"> контрактной системе</w:t>
      </w:r>
      <w:r w:rsidRPr="00921F96">
        <w:rPr>
          <w:sz w:val="28"/>
          <w:szCs w:val="28"/>
        </w:rPr>
        <w:t xml:space="preserve">. 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DE4CC2">
        <w:rPr>
          <w:sz w:val="28"/>
          <w:szCs w:val="28"/>
        </w:rPr>
        <w:t>Должностное лицо, участвующее в проведении контрольного мероприятия:</w:t>
      </w:r>
      <w:r>
        <w:rPr>
          <w:sz w:val="28"/>
          <w:szCs w:val="28"/>
        </w:rPr>
        <w:t xml:space="preserve"> главный специалист</w:t>
      </w:r>
      <w:r w:rsidRPr="000E31E1">
        <w:rPr>
          <w:sz w:val="28"/>
          <w:szCs w:val="28"/>
        </w:rPr>
        <w:t xml:space="preserve"> ревизионн</w:t>
      </w:r>
      <w:r>
        <w:rPr>
          <w:sz w:val="28"/>
          <w:szCs w:val="28"/>
        </w:rPr>
        <w:t>ого отдела администрации города</w:t>
      </w:r>
      <w:r w:rsidRPr="000E31E1">
        <w:rPr>
          <w:sz w:val="28"/>
          <w:szCs w:val="28"/>
        </w:rPr>
        <w:t xml:space="preserve"> </w:t>
      </w:r>
      <w:r>
        <w:rPr>
          <w:sz w:val="28"/>
          <w:szCs w:val="28"/>
        </w:rPr>
        <w:t>Власов А.С.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3642A6">
        <w:rPr>
          <w:sz w:val="28"/>
          <w:szCs w:val="28"/>
        </w:rPr>
        <w:t>Условия, препятствующие проведению контрольного мероприятия:</w:t>
      </w:r>
      <w:r w:rsidRPr="009242C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242C3">
        <w:rPr>
          <w:sz w:val="28"/>
          <w:szCs w:val="28"/>
        </w:rPr>
        <w:t>лучаи отказа в предоставлении информации, документов и препятствования в работе отсутствуют.</w:t>
      </w:r>
    </w:p>
    <w:p w:rsidR="007711C7" w:rsidRPr="002B3BC7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Pr="002B3B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2B3BC7">
        <w:rPr>
          <w:sz w:val="28"/>
          <w:szCs w:val="28"/>
        </w:rPr>
        <w:t>Проверка проводилась в два этапа:</w:t>
      </w:r>
    </w:p>
    <w:p w:rsidR="007711C7" w:rsidRPr="002B3B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2B3BC7">
        <w:rPr>
          <w:sz w:val="28"/>
          <w:szCs w:val="28"/>
        </w:rPr>
        <w:t>- первый этап - проверка зак</w:t>
      </w:r>
      <w:r>
        <w:rPr>
          <w:sz w:val="28"/>
          <w:szCs w:val="28"/>
        </w:rPr>
        <w:t>упок</w:t>
      </w:r>
      <w:r w:rsidRPr="002B3BC7">
        <w:rPr>
          <w:sz w:val="28"/>
          <w:szCs w:val="28"/>
        </w:rPr>
        <w:t xml:space="preserve">, находящихся в стадии размещения, на предмет их соответствия требованиям законодательства о </w:t>
      </w:r>
      <w:r>
        <w:rPr>
          <w:sz w:val="28"/>
          <w:szCs w:val="28"/>
        </w:rPr>
        <w:t>контрактной системе</w:t>
      </w:r>
      <w:r w:rsidRPr="002B3BC7">
        <w:rPr>
          <w:sz w:val="28"/>
          <w:szCs w:val="28"/>
        </w:rPr>
        <w:t>;</w:t>
      </w:r>
    </w:p>
    <w:p w:rsidR="007711C7" w:rsidRPr="002B3B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2B3BC7">
        <w:rPr>
          <w:sz w:val="28"/>
          <w:szCs w:val="28"/>
        </w:rPr>
        <w:t xml:space="preserve">- второй этап - проверка соблюдения требований законодательства по размещенным </w:t>
      </w:r>
      <w:r>
        <w:rPr>
          <w:sz w:val="28"/>
          <w:szCs w:val="28"/>
        </w:rPr>
        <w:t>закупкам</w:t>
      </w:r>
      <w:r w:rsidRPr="002B3BC7">
        <w:rPr>
          <w:sz w:val="28"/>
          <w:szCs w:val="28"/>
        </w:rPr>
        <w:t xml:space="preserve"> для нужд заказчика, в том числе проверка соблюдения условий заключенных контрактов заказчиками и поставщиками.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2B3B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2B3BC7">
        <w:rPr>
          <w:sz w:val="28"/>
          <w:szCs w:val="28"/>
        </w:rPr>
        <w:t xml:space="preserve">В ходе проверки </w:t>
      </w:r>
      <w:r>
        <w:rPr>
          <w:sz w:val="28"/>
          <w:szCs w:val="28"/>
        </w:rPr>
        <w:t>проверяющий</w:t>
      </w:r>
      <w:r w:rsidRPr="002B3BC7">
        <w:rPr>
          <w:sz w:val="28"/>
          <w:szCs w:val="28"/>
        </w:rPr>
        <w:t xml:space="preserve"> руководствовалс</w:t>
      </w:r>
      <w:r>
        <w:rPr>
          <w:sz w:val="28"/>
          <w:szCs w:val="28"/>
        </w:rPr>
        <w:t>я</w:t>
      </w:r>
      <w:r w:rsidRPr="002B3BC7">
        <w:rPr>
          <w:sz w:val="28"/>
          <w:szCs w:val="28"/>
        </w:rPr>
        <w:t>:</w:t>
      </w:r>
    </w:p>
    <w:p w:rsidR="007711C7" w:rsidRPr="003E6579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3E6579">
        <w:rPr>
          <w:sz w:val="28"/>
          <w:szCs w:val="28"/>
        </w:rPr>
        <w:t>- нормами Федерального закона от 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44-ФЗ);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приказом Минэкономразвития </w:t>
      </w:r>
      <w:r w:rsidRPr="003E6579">
        <w:rPr>
          <w:sz w:val="28"/>
          <w:szCs w:val="28"/>
        </w:rPr>
        <w:t>РФ и</w:t>
      </w:r>
      <w:r>
        <w:rPr>
          <w:sz w:val="28"/>
          <w:szCs w:val="28"/>
        </w:rPr>
        <w:t xml:space="preserve"> Федерального казначейства от 20.09.2013 № 544/18</w:t>
      </w:r>
      <w:r w:rsidRPr="003E6579">
        <w:rPr>
          <w:sz w:val="28"/>
          <w:szCs w:val="28"/>
        </w:rPr>
        <w:t xml:space="preserve">н «Об </w:t>
      </w:r>
      <w:r>
        <w:rPr>
          <w:sz w:val="28"/>
          <w:szCs w:val="28"/>
        </w:rPr>
        <w:t>особенностях</w:t>
      </w:r>
      <w:r w:rsidRPr="003E6579">
        <w:rPr>
          <w:sz w:val="28"/>
          <w:szCs w:val="28"/>
        </w:rPr>
        <w:t xml:space="preserve"> размещения на официальном сайте </w:t>
      </w:r>
      <w:r>
        <w:rPr>
          <w:sz w:val="28"/>
          <w:szCs w:val="28"/>
        </w:rPr>
        <w:t xml:space="preserve">РФ в информационно-телекоммуникационной сети «Интернет» для </w:t>
      </w:r>
      <w:r w:rsidRPr="003E6579">
        <w:rPr>
          <w:sz w:val="28"/>
          <w:szCs w:val="28"/>
        </w:rPr>
        <w:t>размещения</w:t>
      </w:r>
      <w:r>
        <w:rPr>
          <w:sz w:val="28"/>
          <w:szCs w:val="28"/>
        </w:rPr>
        <w:t xml:space="preserve"> информации о размещении</w:t>
      </w:r>
      <w:r w:rsidRPr="003E6579">
        <w:rPr>
          <w:sz w:val="28"/>
          <w:szCs w:val="28"/>
        </w:rPr>
        <w:t xml:space="preserve"> заказов на поставки товаров, выполнение работ, оказание </w:t>
      </w:r>
      <w:r>
        <w:rPr>
          <w:sz w:val="28"/>
          <w:szCs w:val="28"/>
        </w:rPr>
        <w:t xml:space="preserve">услуг </w:t>
      </w:r>
      <w:r w:rsidRPr="003E6579">
        <w:rPr>
          <w:sz w:val="28"/>
          <w:szCs w:val="28"/>
        </w:rPr>
        <w:t>п</w:t>
      </w:r>
      <w:r>
        <w:rPr>
          <w:sz w:val="28"/>
          <w:szCs w:val="28"/>
        </w:rPr>
        <w:t>ланов-графиков размещения заказов</w:t>
      </w:r>
      <w:r w:rsidRPr="003E6579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2014 и 2015 годы» </w:t>
      </w:r>
      <w:r w:rsidRPr="0027048E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совместный </w:t>
      </w:r>
      <w:r w:rsidRPr="0027048E">
        <w:rPr>
          <w:sz w:val="28"/>
          <w:szCs w:val="28"/>
        </w:rPr>
        <w:t>Приказ №</w:t>
      </w:r>
      <w:r>
        <w:rPr>
          <w:sz w:val="28"/>
          <w:szCs w:val="28"/>
        </w:rPr>
        <w:t> </w:t>
      </w:r>
      <w:r w:rsidRPr="0027048E">
        <w:rPr>
          <w:sz w:val="28"/>
          <w:szCs w:val="28"/>
        </w:rPr>
        <w:t>544/18н)</w:t>
      </w:r>
      <w:r>
        <w:rPr>
          <w:sz w:val="28"/>
          <w:szCs w:val="28"/>
        </w:rPr>
        <w:t>;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м</w:t>
      </w:r>
      <w:r w:rsidRPr="00105318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105318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>ями</w:t>
      </w:r>
      <w:r w:rsidRPr="00105318">
        <w:rPr>
          <w:sz w:val="28"/>
          <w:szCs w:val="28"/>
        </w:rPr>
        <w:t xml:space="preserve"> по определению начальной (максимальной) цены</w:t>
      </w:r>
      <w:r>
        <w:rPr>
          <w:sz w:val="28"/>
          <w:szCs w:val="28"/>
        </w:rPr>
        <w:t>, утвержденными приказом Минэкономразвития РФ от </w:t>
      </w:r>
      <w:r w:rsidRPr="00105318">
        <w:rPr>
          <w:sz w:val="28"/>
          <w:szCs w:val="28"/>
        </w:rPr>
        <w:t xml:space="preserve">02.10.2013 </w:t>
      </w:r>
      <w:r>
        <w:rPr>
          <w:sz w:val="28"/>
          <w:szCs w:val="28"/>
        </w:rPr>
        <w:t>№ 567;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 </w:t>
      </w:r>
      <w:r w:rsidRPr="00665825">
        <w:rPr>
          <w:sz w:val="28"/>
          <w:szCs w:val="28"/>
        </w:rPr>
        <w:t>28</w:t>
      </w:r>
      <w:r>
        <w:rPr>
          <w:sz w:val="28"/>
          <w:szCs w:val="28"/>
        </w:rPr>
        <w:t>.11.</w:t>
      </w:r>
      <w:r w:rsidRPr="00665825">
        <w:rPr>
          <w:sz w:val="28"/>
          <w:szCs w:val="28"/>
        </w:rPr>
        <w:t>2013</w:t>
      </w:r>
      <w:r>
        <w:rPr>
          <w:sz w:val="28"/>
          <w:szCs w:val="28"/>
        </w:rPr>
        <w:t xml:space="preserve"> № </w:t>
      </w:r>
      <w:r w:rsidRPr="00665825">
        <w:rPr>
          <w:sz w:val="28"/>
          <w:szCs w:val="28"/>
        </w:rPr>
        <w:t>1093</w:t>
      </w:r>
      <w:r>
        <w:rPr>
          <w:sz w:val="28"/>
          <w:szCs w:val="28"/>
        </w:rPr>
        <w:t xml:space="preserve">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о результатах отдельного этапа его исполнения (далее – постановление от 28.11.2013 № 1093).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344679">
        <w:rPr>
          <w:sz w:val="28"/>
          <w:szCs w:val="28"/>
        </w:rPr>
        <w:t>- постановлением Правител</w:t>
      </w:r>
      <w:r>
        <w:rPr>
          <w:sz w:val="28"/>
          <w:szCs w:val="28"/>
        </w:rPr>
        <w:t>ьства Российской Федерации от 17.03.2015 № 238</w:t>
      </w:r>
      <w:r w:rsidRPr="00344679">
        <w:rPr>
          <w:sz w:val="28"/>
          <w:szCs w:val="28"/>
        </w:rPr>
        <w:t xml:space="preserve"> «О порядке подготовки </w:t>
      </w:r>
      <w:r>
        <w:rPr>
          <w:sz w:val="28"/>
          <w:szCs w:val="28"/>
        </w:rPr>
        <w:t xml:space="preserve">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</w:t>
      </w:r>
    </w:p>
    <w:p w:rsidR="007711C7" w:rsidRDefault="007711C7" w:rsidP="00CD34C2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Default="007711C7" w:rsidP="00CD34C2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финансирования» </w:t>
      </w:r>
      <w:r w:rsidRPr="00344679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</w:t>
      </w:r>
      <w:r w:rsidRPr="00344679">
        <w:rPr>
          <w:sz w:val="28"/>
          <w:szCs w:val="28"/>
        </w:rPr>
        <w:t>остановление от</w:t>
      </w:r>
      <w:r>
        <w:rPr>
          <w:sz w:val="28"/>
          <w:szCs w:val="28"/>
        </w:rPr>
        <w:t xml:space="preserve"> 17.03.2015 № </w:t>
      </w:r>
      <w:r w:rsidRPr="00344679">
        <w:rPr>
          <w:sz w:val="28"/>
          <w:szCs w:val="28"/>
        </w:rPr>
        <w:t>238).</w:t>
      </w:r>
    </w:p>
    <w:p w:rsidR="007711C7" w:rsidRPr="007E79E1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Pr="00F30559" w:rsidRDefault="007711C7" w:rsidP="00CC2BA3">
      <w:pPr>
        <w:tabs>
          <w:tab w:val="left" w:pos="4110"/>
        </w:tabs>
        <w:ind w:firstLine="720"/>
        <w:jc w:val="both"/>
        <w:rPr>
          <w:b/>
          <w:bCs/>
          <w:sz w:val="28"/>
          <w:szCs w:val="28"/>
        </w:rPr>
      </w:pPr>
      <w:r w:rsidRPr="00F30559">
        <w:rPr>
          <w:b/>
          <w:bCs/>
          <w:sz w:val="28"/>
          <w:szCs w:val="28"/>
        </w:rPr>
        <w:t>Общие сведения о проверяемой организации:</w:t>
      </w:r>
    </w:p>
    <w:p w:rsidR="007711C7" w:rsidRPr="007B787A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7B787A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юридического лица</w:t>
      </w:r>
      <w:r w:rsidRPr="007B787A">
        <w:rPr>
          <w:sz w:val="28"/>
          <w:szCs w:val="28"/>
        </w:rPr>
        <w:t>:</w:t>
      </w:r>
      <w:r w:rsidRPr="00273FE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Муниципальное бюджетное дошкольное образовательное учреждение «Детский сад № 63»</w:t>
      </w:r>
      <w:r w:rsidRPr="000A4F47">
        <w:rPr>
          <w:sz w:val="28"/>
          <w:szCs w:val="28"/>
        </w:rPr>
        <w:t>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DE78B9">
        <w:rPr>
          <w:sz w:val="28"/>
          <w:szCs w:val="28"/>
        </w:rPr>
        <w:t>Сокращенное наименование юридического лица:</w:t>
      </w:r>
      <w:r>
        <w:rPr>
          <w:sz w:val="28"/>
          <w:szCs w:val="28"/>
        </w:rPr>
        <w:t xml:space="preserve"> МБДОУ «Детский сад № 63»</w:t>
      </w:r>
      <w:r w:rsidRPr="000A4F47">
        <w:rPr>
          <w:sz w:val="28"/>
          <w:szCs w:val="28"/>
        </w:rPr>
        <w:t>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7B787A">
        <w:rPr>
          <w:sz w:val="28"/>
          <w:szCs w:val="28"/>
        </w:rPr>
        <w:t>Место</w:t>
      </w:r>
      <w:r>
        <w:rPr>
          <w:sz w:val="28"/>
          <w:szCs w:val="28"/>
        </w:rPr>
        <w:t>нахождение</w:t>
      </w:r>
      <w:r w:rsidRPr="007B787A">
        <w:rPr>
          <w:sz w:val="28"/>
          <w:szCs w:val="28"/>
        </w:rPr>
        <w:t xml:space="preserve"> проверяемой организации</w:t>
      </w:r>
      <w:r>
        <w:rPr>
          <w:sz w:val="28"/>
          <w:szCs w:val="28"/>
        </w:rPr>
        <w:t xml:space="preserve"> </w:t>
      </w:r>
      <w:r w:rsidRPr="00DE78B9">
        <w:rPr>
          <w:sz w:val="28"/>
          <w:szCs w:val="28"/>
        </w:rPr>
        <w:t>(ю</w:t>
      </w:r>
      <w:r>
        <w:rPr>
          <w:sz w:val="28"/>
          <w:szCs w:val="28"/>
        </w:rPr>
        <w:t xml:space="preserve">ридический и фактический адрес: </w:t>
      </w:r>
      <w:r w:rsidRPr="007A0027">
        <w:rPr>
          <w:sz w:val="28"/>
          <w:szCs w:val="28"/>
        </w:rPr>
        <w:t>606000, Россия, Нижегородская область, г.Дзержинск, бульвар  Победы,  дом 2-А.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7B787A">
        <w:rPr>
          <w:sz w:val="28"/>
          <w:szCs w:val="28"/>
        </w:rPr>
        <w:t>ИНН</w:t>
      </w:r>
      <w:r>
        <w:rPr>
          <w:sz w:val="28"/>
          <w:szCs w:val="28"/>
        </w:rPr>
        <w:t xml:space="preserve"> </w:t>
      </w:r>
      <w:r w:rsidRPr="000A4F47">
        <w:rPr>
          <w:sz w:val="28"/>
          <w:szCs w:val="28"/>
        </w:rPr>
        <w:t>– 52</w:t>
      </w:r>
      <w:r>
        <w:rPr>
          <w:sz w:val="28"/>
          <w:szCs w:val="28"/>
        </w:rPr>
        <w:t xml:space="preserve">49054677; КПП – </w:t>
      </w:r>
      <w:r w:rsidRPr="007A0027">
        <w:rPr>
          <w:sz w:val="28"/>
          <w:szCs w:val="28"/>
        </w:rPr>
        <w:t>524901001</w:t>
      </w:r>
      <w:r>
        <w:rPr>
          <w:sz w:val="28"/>
          <w:szCs w:val="28"/>
        </w:rPr>
        <w:t xml:space="preserve">; ОГРН – </w:t>
      </w:r>
      <w:r w:rsidRPr="007A0027">
        <w:rPr>
          <w:sz w:val="28"/>
          <w:szCs w:val="28"/>
        </w:rPr>
        <w:t>1025201752641</w:t>
      </w:r>
      <w:r>
        <w:rPr>
          <w:sz w:val="28"/>
          <w:szCs w:val="28"/>
        </w:rPr>
        <w:t>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является некоммерческой организацией, созданной   для оказания услуг, выполнения работ в целях обеспечения реализации предусмотренных законодательством Российской Федерации полномочий органов местного самоуправления городского округа город Дзержинск в сфере дошкольного образования.</w:t>
      </w:r>
    </w:p>
    <w:p w:rsidR="007711C7" w:rsidRPr="00D93EAB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D93EAB">
        <w:rPr>
          <w:sz w:val="28"/>
          <w:szCs w:val="28"/>
        </w:rPr>
        <w:t>Учредителем и собственником имущества Учреждения является</w:t>
      </w:r>
      <w:r>
        <w:rPr>
          <w:sz w:val="28"/>
          <w:szCs w:val="28"/>
        </w:rPr>
        <w:t xml:space="preserve"> </w:t>
      </w:r>
      <w:r w:rsidRPr="00D93EAB">
        <w:rPr>
          <w:sz w:val="28"/>
          <w:szCs w:val="28"/>
        </w:rPr>
        <w:t>городской округ город Дзержинск</w:t>
      </w:r>
      <w:r>
        <w:rPr>
          <w:sz w:val="28"/>
          <w:szCs w:val="28"/>
        </w:rPr>
        <w:t xml:space="preserve"> Нижегородской области</w:t>
      </w:r>
      <w:r w:rsidRPr="00D93EAB">
        <w:rPr>
          <w:sz w:val="28"/>
          <w:szCs w:val="28"/>
        </w:rPr>
        <w:t xml:space="preserve"> (далее - Учредитель).</w:t>
      </w:r>
    </w:p>
    <w:p w:rsidR="007711C7" w:rsidRPr="00D93EAB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D93EAB">
        <w:rPr>
          <w:sz w:val="28"/>
          <w:szCs w:val="28"/>
        </w:rPr>
        <w:t xml:space="preserve">Функции и полномочия Учредителя Учреждения </w:t>
      </w:r>
      <w:r>
        <w:rPr>
          <w:sz w:val="28"/>
          <w:szCs w:val="28"/>
        </w:rPr>
        <w:t>осуществляет а</w:t>
      </w:r>
      <w:r w:rsidRPr="00D93EAB">
        <w:rPr>
          <w:sz w:val="28"/>
          <w:szCs w:val="28"/>
        </w:rPr>
        <w:t>дминистрация города Дзержинска.</w:t>
      </w:r>
    </w:p>
    <w:p w:rsidR="007711C7" w:rsidRPr="00451126" w:rsidRDefault="007711C7" w:rsidP="00CC2BA3">
      <w:pPr>
        <w:ind w:right="53" w:firstLine="567"/>
        <w:jc w:val="both"/>
        <w:rPr>
          <w:sz w:val="28"/>
          <w:szCs w:val="28"/>
        </w:rPr>
      </w:pPr>
      <w:r>
        <w:rPr>
          <w:sz w:val="28"/>
          <w:szCs w:val="28"/>
        </w:rPr>
        <w:t>Функции и полномочия собственника имущества Учреждения осуществляются Комитетом по управлению муниципальным имуществом администрации города Дзержинска (далее по тексту – собственник имущества).</w:t>
      </w:r>
    </w:p>
    <w:p w:rsidR="007711C7" w:rsidRDefault="007711C7" w:rsidP="00CC2BA3">
      <w:pPr>
        <w:tabs>
          <w:tab w:val="left" w:pos="709"/>
        </w:tabs>
        <w:ind w:right="-2" w:firstLine="708"/>
        <w:jc w:val="both"/>
        <w:rPr>
          <w:color w:val="000000"/>
          <w:sz w:val="28"/>
          <w:szCs w:val="28"/>
        </w:rPr>
      </w:pPr>
      <w:r w:rsidRPr="00FD2532">
        <w:rPr>
          <w:sz w:val="28"/>
          <w:szCs w:val="28"/>
        </w:rPr>
        <w:t>Учреждение в своей деятельности подведомственно ответственн</w:t>
      </w:r>
      <w:r>
        <w:rPr>
          <w:sz w:val="28"/>
          <w:szCs w:val="28"/>
        </w:rPr>
        <w:t>ому структурному подразделению а</w:t>
      </w:r>
      <w:r w:rsidRPr="00FD2532">
        <w:rPr>
          <w:sz w:val="28"/>
          <w:szCs w:val="28"/>
        </w:rPr>
        <w:t>дминистрации города Дзержинска– Управлению детских дошкольных учреждений (далее по тексту – УДДУ), осуществляющему управление в сфере дошкольного образования.</w:t>
      </w:r>
    </w:p>
    <w:p w:rsidR="007711C7" w:rsidRDefault="007711C7" w:rsidP="00CC2BA3">
      <w:pPr>
        <w:ind w:firstLine="709"/>
        <w:jc w:val="both"/>
        <w:rPr>
          <w:sz w:val="28"/>
          <w:szCs w:val="28"/>
        </w:rPr>
      </w:pPr>
      <w:r w:rsidRPr="00AF7007">
        <w:rPr>
          <w:sz w:val="28"/>
          <w:szCs w:val="28"/>
        </w:rPr>
        <w:t>Учреждение является юридическим лицом, имеет самостоятельный баланс; имеет в оперативном управлении обособленное имущество, лицевые счета, открытые в департаменте финансов Администрации города для осуществления операций с поступающими ему в соответствии с законодательством Российской Федерации средствами, бланки, штампы, круглую печать с полным наименованием на русском языке.</w:t>
      </w:r>
    </w:p>
    <w:p w:rsidR="007711C7" w:rsidRDefault="007711C7" w:rsidP="00CC2BA3">
      <w:pPr>
        <w:ind w:firstLine="709"/>
        <w:jc w:val="both"/>
        <w:rPr>
          <w:sz w:val="28"/>
          <w:szCs w:val="28"/>
        </w:rPr>
      </w:pPr>
      <w:r w:rsidRPr="00F026D2">
        <w:rPr>
          <w:sz w:val="28"/>
          <w:szCs w:val="28"/>
        </w:rPr>
        <w:t>Учреждение для достижения целей своей деятельности вправе приобретать и осуществлять имущественные и неимущественные права, нести обязанности, быть истцом и ответчиком в суде в соответствии с действующим законодательством Российской Федерации.</w:t>
      </w:r>
    </w:p>
    <w:p w:rsidR="007711C7" w:rsidRDefault="007711C7" w:rsidP="00CC2BA3">
      <w:pPr>
        <w:ind w:firstLine="709"/>
        <w:jc w:val="both"/>
        <w:rPr>
          <w:sz w:val="28"/>
          <w:szCs w:val="28"/>
        </w:rPr>
      </w:pPr>
    </w:p>
    <w:p w:rsidR="007711C7" w:rsidRDefault="007711C7" w:rsidP="00CC2BA3">
      <w:pPr>
        <w:ind w:firstLine="709"/>
        <w:jc w:val="both"/>
        <w:rPr>
          <w:sz w:val="28"/>
          <w:szCs w:val="28"/>
        </w:rPr>
      </w:pPr>
    </w:p>
    <w:p w:rsidR="007711C7" w:rsidRDefault="007711C7" w:rsidP="00CC2BA3">
      <w:pPr>
        <w:ind w:firstLine="709"/>
        <w:jc w:val="both"/>
        <w:rPr>
          <w:sz w:val="28"/>
          <w:szCs w:val="28"/>
        </w:rPr>
      </w:pPr>
      <w:r w:rsidRPr="00F026D2">
        <w:rPr>
          <w:sz w:val="28"/>
          <w:szCs w:val="28"/>
        </w:rPr>
        <w:t xml:space="preserve">Учреждение в своей деятельности руководствуется Конституцией Российской Федерации, Федеральным законом от 29.12.2012  № 273-ФЗ «Об образовании в </w:t>
      </w:r>
    </w:p>
    <w:p w:rsidR="007711C7" w:rsidRDefault="007711C7" w:rsidP="00CC2BA3">
      <w:pPr>
        <w:jc w:val="both"/>
        <w:rPr>
          <w:sz w:val="28"/>
          <w:szCs w:val="28"/>
        </w:rPr>
      </w:pPr>
      <w:r w:rsidRPr="00F026D2">
        <w:rPr>
          <w:sz w:val="28"/>
          <w:szCs w:val="28"/>
        </w:rPr>
        <w:t>Российской Федерации» (далее – Федеральный закон «Об образовании в РФ»), а также другими федеральными законами, иными нормативными правовыми актами Российской Федерации, законами и иными нормативными правовыми актами Нижегородской области, нормативными правовыми актами органов местного самоуправления городского округа город Дзержинск, содержащими нормы, регулирующие отношения в сфере образования, настоящим Уставом, Договором об образовании, заключаемым между Учреждением и родителями (законными представителями) воспитанников.</w:t>
      </w:r>
    </w:p>
    <w:p w:rsidR="007711C7" w:rsidRPr="00A00164" w:rsidRDefault="007711C7" w:rsidP="00CC2BA3">
      <w:pPr>
        <w:ind w:firstLine="709"/>
        <w:jc w:val="both"/>
        <w:rPr>
          <w:color w:val="000000"/>
          <w:sz w:val="28"/>
          <w:szCs w:val="28"/>
        </w:rPr>
      </w:pPr>
      <w:r w:rsidRPr="00F026D2">
        <w:rPr>
          <w:sz w:val="28"/>
          <w:szCs w:val="28"/>
        </w:rPr>
        <w:t>Основной целью деятельности Учреждения является осуществление образовательной деятельности по образовательной</w:t>
      </w:r>
      <w:r w:rsidRPr="00F026D2">
        <w:rPr>
          <w:i/>
          <w:iCs/>
          <w:sz w:val="28"/>
          <w:szCs w:val="28"/>
        </w:rPr>
        <w:t xml:space="preserve"> </w:t>
      </w:r>
      <w:r w:rsidRPr="00F026D2">
        <w:rPr>
          <w:sz w:val="28"/>
          <w:szCs w:val="28"/>
        </w:rPr>
        <w:t>программе дошкольного образования, присмотр и уход за воспитанниками.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bookmarkStart w:id="0" w:name="sub_58"/>
      <w:r>
        <w:rPr>
          <w:color w:val="000000"/>
          <w:sz w:val="28"/>
          <w:szCs w:val="28"/>
        </w:rPr>
        <w:t>Основными задачами Учреждения являются: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обеспечение реализации в полном объеме образовательн</w:t>
      </w:r>
      <w:r>
        <w:rPr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программы дошкольного образования</w:t>
      </w:r>
      <w:r w:rsidRPr="00C111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соответствия качества подготовки воспитанников установленным требованиям, соответствия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воспитанников;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безопасных условий обучения, воспитания, присмотра и ухода за воспитанниками, их содержания в соответствии с установленными нормами, обеспечивающими жизнь и здоровье воспитанников, работников Учреждения;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преемственности целей, задач и содержания образования, реализуемых в рамках образовательной программы дошкольного и начального общего образования;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 и миром;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7711C7" w:rsidRDefault="007711C7" w:rsidP="00CC2BA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7711C7" w:rsidRPr="00DB39CC" w:rsidRDefault="007711C7" w:rsidP="00CC2BA3">
      <w:pPr>
        <w:numPr>
          <w:ilvl w:val="0"/>
          <w:numId w:val="9"/>
        </w:numPr>
        <w:tabs>
          <w:tab w:val="left" w:pos="284"/>
        </w:tabs>
        <w:ind w:left="0" w:right="57" w:firstLine="0"/>
        <w:jc w:val="both"/>
        <w:rPr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 xml:space="preserve">-соблюдение прав и свобод воспитанников, родителей (законных </w:t>
      </w:r>
      <w:r w:rsidRPr="00145AB3">
        <w:rPr>
          <w:color w:val="000000"/>
          <w:sz w:val="28"/>
          <w:szCs w:val="28"/>
        </w:rPr>
        <w:t>представителей), работников Учреждения</w:t>
      </w:r>
      <w:r>
        <w:rPr>
          <w:color w:val="000000"/>
          <w:sz w:val="28"/>
          <w:szCs w:val="28"/>
        </w:rPr>
        <w:t>.</w:t>
      </w:r>
    </w:p>
    <w:bookmarkEnd w:id="0"/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313B4D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C34681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C34681">
        <w:rPr>
          <w:sz w:val="28"/>
          <w:szCs w:val="28"/>
        </w:rPr>
        <w:t>Учреждение в проверяемом периоде осуществляло свою деятельность в соответствии с Уставом, утвержденным постановлением администрации города Дзержинска от 28.04.2015 № 3206.</w:t>
      </w:r>
    </w:p>
    <w:p w:rsidR="007711C7" w:rsidRPr="00C34681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C34681">
        <w:rPr>
          <w:sz w:val="28"/>
          <w:szCs w:val="28"/>
        </w:rPr>
        <w:t>Заведующая Учреждением Костина Людмила Борисовна назначена на должность с 04.12.20</w:t>
      </w:r>
      <w:r>
        <w:rPr>
          <w:sz w:val="28"/>
          <w:szCs w:val="28"/>
        </w:rPr>
        <w:t>00</w:t>
      </w:r>
      <w:r w:rsidRPr="00C34681">
        <w:rPr>
          <w:sz w:val="28"/>
          <w:szCs w:val="28"/>
        </w:rPr>
        <w:t xml:space="preserve"> приказом УДДУ города Дзержинска от 03.02.2000 № 52л.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C34681">
        <w:rPr>
          <w:sz w:val="28"/>
          <w:szCs w:val="28"/>
        </w:rPr>
        <w:t xml:space="preserve">В соответствии с Уставом заведующая </w:t>
      </w:r>
      <w:r>
        <w:rPr>
          <w:sz w:val="28"/>
          <w:szCs w:val="28"/>
        </w:rPr>
        <w:t>Костина Л.Б.</w:t>
      </w:r>
      <w:r w:rsidRPr="00C34681">
        <w:rPr>
          <w:sz w:val="28"/>
          <w:szCs w:val="28"/>
        </w:rPr>
        <w:t xml:space="preserve"> осуществляет непосредственное руководство МБДОУ «Детский сад № </w:t>
      </w:r>
      <w:r>
        <w:rPr>
          <w:sz w:val="28"/>
          <w:szCs w:val="28"/>
        </w:rPr>
        <w:t>63</w:t>
      </w:r>
      <w:r w:rsidRPr="00C34681">
        <w:rPr>
          <w:sz w:val="28"/>
          <w:szCs w:val="28"/>
        </w:rPr>
        <w:t xml:space="preserve">», самостоятельно </w:t>
      </w:r>
    </w:p>
    <w:p w:rsidR="007711C7" w:rsidRPr="00C34681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  <w:r w:rsidRPr="00C34681">
        <w:rPr>
          <w:sz w:val="28"/>
          <w:szCs w:val="28"/>
        </w:rPr>
        <w:t xml:space="preserve">решает вопросы деятельности, организует учебную и хозяйственную деятельность, заключает договоры, представляет интересы МБДОУ «Детский сад № </w:t>
      </w:r>
      <w:r>
        <w:rPr>
          <w:sz w:val="28"/>
          <w:szCs w:val="28"/>
        </w:rPr>
        <w:t>63</w:t>
      </w:r>
      <w:r w:rsidRPr="00C34681">
        <w:rPr>
          <w:sz w:val="28"/>
          <w:szCs w:val="28"/>
        </w:rPr>
        <w:t>» и действует от его имени без доверенности.</w:t>
      </w:r>
    </w:p>
    <w:p w:rsidR="007711C7" w:rsidRPr="00C34681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C34681">
        <w:rPr>
          <w:sz w:val="28"/>
          <w:szCs w:val="28"/>
        </w:rPr>
        <w:t>Между Учреждением и МКУ «ЦБ ДОУ» заключен договор от 01.01.2013 (без номера) о ведении бухгалтерского учета и кассовом обслуживании (далее - Договор о ведении учета).</w:t>
      </w:r>
    </w:p>
    <w:p w:rsidR="007711C7" w:rsidRPr="00C34681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C34681">
        <w:rPr>
          <w:sz w:val="28"/>
          <w:szCs w:val="28"/>
        </w:rPr>
        <w:t>Директор МКУ «ЦБ ДОУ» Волкова Н.В. назначена на должность директора МКУ «ЦБ ДОУ» распоряжением Мэра города Дзержинска от 16.07.2008 № 1084.</w:t>
      </w:r>
    </w:p>
    <w:p w:rsidR="007711C7" w:rsidRPr="00C34681" w:rsidRDefault="007711C7" w:rsidP="00CC2BA3">
      <w:pPr>
        <w:jc w:val="both"/>
        <w:rPr>
          <w:sz w:val="28"/>
          <w:szCs w:val="28"/>
        </w:rPr>
      </w:pPr>
      <w:r w:rsidRPr="00C34681">
        <w:rPr>
          <w:sz w:val="28"/>
          <w:szCs w:val="28"/>
        </w:rPr>
        <w:t>Заместитель директора – главный бухгалтер Козлова Е.А. назначена на должность приказом директора МКУ «ЦБ ДОУ» от 02.10.2010 № 134-л.</w:t>
      </w:r>
    </w:p>
    <w:p w:rsidR="007711C7" w:rsidRPr="00C34681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C34681">
        <w:rPr>
          <w:sz w:val="28"/>
          <w:szCs w:val="28"/>
        </w:rPr>
        <w:t>Учреждение осуществляет операции с поступающими ему в соответствии с законодательством Российской Федерации средствами через лицевые счета, открытые в департаменте финансов, экономики и муниципального заказа администрации города Дзержинска.</w:t>
      </w:r>
    </w:p>
    <w:p w:rsidR="007711C7" w:rsidRPr="00764A9D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C34681">
        <w:rPr>
          <w:sz w:val="28"/>
          <w:szCs w:val="28"/>
        </w:rPr>
        <w:t xml:space="preserve"> На момент проверки функции и полномочия Заказчика осуществляются в соответствии с Уставом Учреждения, постановления </w:t>
      </w:r>
      <w:r>
        <w:rPr>
          <w:sz w:val="28"/>
          <w:szCs w:val="28"/>
        </w:rPr>
        <w:t>а</w:t>
      </w:r>
      <w:r w:rsidRPr="00C34681">
        <w:rPr>
          <w:sz w:val="28"/>
          <w:szCs w:val="28"/>
        </w:rPr>
        <w:t xml:space="preserve">дминистрации города Дзержинска от 31.03.2014 года № 1168 «О наделении полномочиями на определение поставщиков (подрядчиков, исполнителей) для муниципальных заказчиков и муниципальных бюджетных учреждений городского округа город Дзержинск» (с изменениями, утвержденными постановлением </w:t>
      </w:r>
      <w:r>
        <w:rPr>
          <w:sz w:val="28"/>
          <w:szCs w:val="28"/>
        </w:rPr>
        <w:t>а</w:t>
      </w:r>
      <w:r w:rsidRPr="00C34681">
        <w:rPr>
          <w:sz w:val="28"/>
          <w:szCs w:val="28"/>
        </w:rPr>
        <w:t>дминистрации города Дзержинска от 19.05.2014 № 1896).</w:t>
      </w:r>
    </w:p>
    <w:p w:rsidR="007711C7" w:rsidRDefault="007711C7" w:rsidP="00CC2BA3">
      <w:pPr>
        <w:jc w:val="both"/>
        <w:rPr>
          <w:b/>
          <w:bCs/>
          <w:sz w:val="28"/>
          <w:szCs w:val="28"/>
          <w:lang w:eastAsia="en-US"/>
        </w:rPr>
      </w:pPr>
    </w:p>
    <w:p w:rsidR="007711C7" w:rsidRPr="007D0476" w:rsidRDefault="007711C7" w:rsidP="00CC2BA3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7D0476">
        <w:rPr>
          <w:b/>
          <w:bCs/>
          <w:sz w:val="28"/>
          <w:szCs w:val="28"/>
          <w:lang w:eastAsia="en-US"/>
        </w:rPr>
        <w:t>Проверка наличия и порядка формирования контрактной службы, назначения контрактного управляющего</w:t>
      </w:r>
      <w:r>
        <w:rPr>
          <w:b/>
          <w:bCs/>
          <w:sz w:val="28"/>
          <w:szCs w:val="28"/>
          <w:lang w:eastAsia="en-US"/>
        </w:rPr>
        <w:t>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4F371E" w:rsidRDefault="007711C7" w:rsidP="00083088">
      <w:pPr>
        <w:ind w:firstLine="709"/>
        <w:jc w:val="both"/>
        <w:rPr>
          <w:sz w:val="28"/>
          <w:szCs w:val="28"/>
          <w:lang w:eastAsia="en-US"/>
        </w:rPr>
      </w:pPr>
      <w:r w:rsidRPr="004F371E">
        <w:rPr>
          <w:sz w:val="28"/>
          <w:szCs w:val="28"/>
          <w:lang w:eastAsia="en-US"/>
        </w:rPr>
        <w:t>В соответствии со статьей 9 Федерал</w:t>
      </w:r>
      <w:r>
        <w:rPr>
          <w:sz w:val="28"/>
          <w:szCs w:val="28"/>
          <w:lang w:eastAsia="en-US"/>
        </w:rPr>
        <w:t>ьного закона от</w:t>
      </w:r>
      <w:r w:rsidRPr="004F371E">
        <w:rPr>
          <w:sz w:val="28"/>
          <w:szCs w:val="28"/>
          <w:lang w:eastAsia="en-US"/>
        </w:rPr>
        <w:t xml:space="preserve"> 05.04.2013 №44-ФЗ «О контрактной системе в сфере закупок товаров, работ, услуг для обеспечения государственных и муниципальных нужд» (далее – Закон №44-ФЗ, Закон о контрактной системе), контрактная система в сфере закупок предусматривает осуществление деятельности заказчика в сфере закупок на профессиональной основе с привлечением квалифицированных специалистов, обладающих теоретическими знаниями и навыками в сфере закупок. Заказчики принимают меры по поддержанию и повышению уровня квалификации и профессионального образования должностных лиц, занятых в сфере закупок, в том числе путем</w:t>
      </w:r>
      <w:r>
        <w:rPr>
          <w:sz w:val="28"/>
          <w:szCs w:val="28"/>
          <w:lang w:eastAsia="en-US"/>
        </w:rPr>
        <w:t xml:space="preserve"> </w:t>
      </w:r>
      <w:r w:rsidRPr="004F371E">
        <w:rPr>
          <w:sz w:val="28"/>
          <w:szCs w:val="28"/>
          <w:lang w:eastAsia="en-US"/>
        </w:rPr>
        <w:t>повышения квалификации или профессиональной переподготовки в сфере закупок в соответствии с законодательством Российской Федерации.</w:t>
      </w:r>
    </w:p>
    <w:p w:rsidR="007711C7" w:rsidRDefault="007711C7" w:rsidP="00CC2BA3">
      <w:pPr>
        <w:ind w:firstLine="709"/>
        <w:jc w:val="both"/>
        <w:rPr>
          <w:sz w:val="28"/>
          <w:szCs w:val="28"/>
          <w:lang w:eastAsia="en-US"/>
        </w:rPr>
      </w:pPr>
    </w:p>
    <w:p w:rsidR="007711C7" w:rsidRDefault="007711C7" w:rsidP="00CC2BA3">
      <w:pPr>
        <w:ind w:firstLine="709"/>
        <w:jc w:val="both"/>
        <w:rPr>
          <w:sz w:val="28"/>
          <w:szCs w:val="28"/>
          <w:lang w:eastAsia="en-US"/>
        </w:rPr>
      </w:pPr>
    </w:p>
    <w:p w:rsidR="007711C7" w:rsidRPr="004F371E" w:rsidRDefault="007711C7" w:rsidP="00CC2BA3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Согласно</w:t>
      </w:r>
      <w:r w:rsidRPr="004F371E">
        <w:rPr>
          <w:sz w:val="28"/>
          <w:szCs w:val="28"/>
          <w:lang w:eastAsia="en-US"/>
        </w:rPr>
        <w:t xml:space="preserve"> части 6 статьи 38 Закона о контрактной системе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</w:t>
      </w:r>
    </w:p>
    <w:p w:rsidR="007711C7" w:rsidRDefault="007711C7" w:rsidP="00CC2BA3">
      <w:pPr>
        <w:ind w:firstLine="709"/>
        <w:jc w:val="both"/>
        <w:rPr>
          <w:sz w:val="28"/>
          <w:szCs w:val="28"/>
          <w:lang w:eastAsia="en-US"/>
        </w:rPr>
      </w:pPr>
      <w:r w:rsidRPr="004F371E">
        <w:rPr>
          <w:sz w:val="28"/>
          <w:szCs w:val="28"/>
          <w:lang w:eastAsia="en-US"/>
        </w:rPr>
        <w:t xml:space="preserve">Вместе с тем, в соответствии с частью 23 статьи 112 Закона о контрактной системе, до 1 января 2017 года работником контрактной службы или контрактным управляющим может быть лицо, имеющее профессиональное образование или </w:t>
      </w:r>
    </w:p>
    <w:p w:rsidR="007711C7" w:rsidRPr="004F371E" w:rsidRDefault="007711C7" w:rsidP="00CC2BA3">
      <w:pPr>
        <w:jc w:val="both"/>
        <w:rPr>
          <w:sz w:val="28"/>
          <w:szCs w:val="28"/>
          <w:lang w:eastAsia="en-US"/>
        </w:rPr>
      </w:pPr>
      <w:r w:rsidRPr="004F371E">
        <w:rPr>
          <w:sz w:val="28"/>
          <w:szCs w:val="28"/>
          <w:lang w:eastAsia="en-US"/>
        </w:rPr>
        <w:t xml:space="preserve">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 </w:t>
      </w:r>
    </w:p>
    <w:p w:rsidR="007711C7" w:rsidRDefault="007711C7" w:rsidP="00CC2BA3">
      <w:pPr>
        <w:ind w:firstLine="709"/>
        <w:jc w:val="both"/>
        <w:rPr>
          <w:sz w:val="28"/>
          <w:szCs w:val="28"/>
          <w:lang w:eastAsia="en-US"/>
        </w:rPr>
      </w:pPr>
      <w:r w:rsidRPr="004F371E">
        <w:rPr>
          <w:sz w:val="28"/>
          <w:szCs w:val="28"/>
          <w:lang w:eastAsia="en-US"/>
        </w:rPr>
        <w:t>Таким образом, до 1 января 2017 года работником контрактной службы или контрактным управляющим должно быть назначено лицо, соответствующее требованиям части 6 статьи 38 или части 23 статьи 112 Закона о контрактной системе.</w:t>
      </w:r>
    </w:p>
    <w:p w:rsidR="007711C7" w:rsidRPr="002E465A" w:rsidRDefault="007711C7" w:rsidP="00CC2BA3">
      <w:pPr>
        <w:tabs>
          <w:tab w:val="left" w:pos="4110"/>
        </w:tabs>
        <w:ind w:firstLine="720"/>
        <w:jc w:val="both"/>
        <w:rPr>
          <w:sz w:val="27"/>
          <w:szCs w:val="27"/>
          <w:lang w:eastAsia="ar-SA"/>
        </w:rPr>
      </w:pPr>
      <w:r w:rsidRPr="00FA29CE">
        <w:rPr>
          <w:sz w:val="28"/>
          <w:szCs w:val="28"/>
        </w:rPr>
        <w:t xml:space="preserve">Приказом </w:t>
      </w:r>
      <w:r w:rsidRPr="009464C4">
        <w:rPr>
          <w:sz w:val="28"/>
          <w:szCs w:val="28"/>
        </w:rPr>
        <w:t>Учреждения</w:t>
      </w:r>
      <w:r w:rsidRPr="00FA29CE">
        <w:rPr>
          <w:sz w:val="28"/>
          <w:szCs w:val="28"/>
        </w:rPr>
        <w:t xml:space="preserve"> от </w:t>
      </w:r>
      <w:r>
        <w:rPr>
          <w:sz w:val="28"/>
          <w:szCs w:val="28"/>
        </w:rPr>
        <w:t>17</w:t>
      </w:r>
      <w:r w:rsidRPr="00FA29C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A29CE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r w:rsidRPr="00FA29CE">
        <w:rPr>
          <w:sz w:val="28"/>
          <w:szCs w:val="28"/>
        </w:rPr>
        <w:t xml:space="preserve"> № </w:t>
      </w:r>
      <w:r>
        <w:rPr>
          <w:sz w:val="28"/>
          <w:szCs w:val="28"/>
        </w:rPr>
        <w:t>134</w:t>
      </w:r>
      <w:r w:rsidRPr="00FA29CE">
        <w:rPr>
          <w:sz w:val="28"/>
          <w:szCs w:val="28"/>
        </w:rPr>
        <w:t xml:space="preserve"> обязанности контрактного управляющего исполняет </w:t>
      </w:r>
      <w:r>
        <w:rPr>
          <w:sz w:val="28"/>
          <w:szCs w:val="28"/>
        </w:rPr>
        <w:t>Заведующая</w:t>
      </w:r>
      <w:r w:rsidRPr="00FA29CE">
        <w:rPr>
          <w:sz w:val="28"/>
          <w:szCs w:val="28"/>
        </w:rPr>
        <w:t xml:space="preserve"> учр</w:t>
      </w:r>
      <w:r>
        <w:rPr>
          <w:sz w:val="28"/>
          <w:szCs w:val="28"/>
        </w:rPr>
        <w:t>еждением</w:t>
      </w:r>
      <w:r w:rsidRPr="00FA29CE">
        <w:rPr>
          <w:sz w:val="28"/>
          <w:szCs w:val="28"/>
        </w:rPr>
        <w:t xml:space="preserve"> – </w:t>
      </w:r>
      <w:r>
        <w:rPr>
          <w:sz w:val="28"/>
          <w:szCs w:val="28"/>
        </w:rPr>
        <w:t>Костина Людмила Борисовна</w:t>
      </w:r>
      <w:r w:rsidRPr="00FA29CE">
        <w:rPr>
          <w:sz w:val="28"/>
          <w:szCs w:val="28"/>
        </w:rPr>
        <w:t xml:space="preserve">, </w:t>
      </w:r>
      <w:r w:rsidRPr="00FA29CE">
        <w:rPr>
          <w:sz w:val="28"/>
          <w:szCs w:val="28"/>
          <w:lang w:eastAsia="ar-SA"/>
        </w:rPr>
        <w:t xml:space="preserve">права и обязанности которого закреплены в должностной инструкции от </w:t>
      </w:r>
      <w:r>
        <w:rPr>
          <w:sz w:val="28"/>
          <w:szCs w:val="28"/>
          <w:lang w:eastAsia="ar-SA"/>
        </w:rPr>
        <w:t>17</w:t>
      </w:r>
      <w:r w:rsidRPr="00FA29CE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12</w:t>
      </w:r>
      <w:r w:rsidRPr="00FA29CE">
        <w:rPr>
          <w:sz w:val="28"/>
          <w:szCs w:val="28"/>
          <w:lang w:eastAsia="ar-SA"/>
        </w:rPr>
        <w:t>.201</w:t>
      </w:r>
      <w:r>
        <w:rPr>
          <w:sz w:val="28"/>
          <w:szCs w:val="28"/>
          <w:lang w:eastAsia="ar-SA"/>
        </w:rPr>
        <w:t>3 (утвержденной Приказом Учреждения от 17.12.2013 № 135)</w:t>
      </w:r>
      <w:r w:rsidRPr="00FA29CE">
        <w:rPr>
          <w:sz w:val="27"/>
          <w:szCs w:val="27"/>
          <w:lang w:eastAsia="ar-SA"/>
        </w:rPr>
        <w:t>.</w:t>
      </w:r>
    </w:p>
    <w:p w:rsidR="007711C7" w:rsidRPr="00A03328" w:rsidRDefault="007711C7" w:rsidP="00CC2BA3">
      <w:pPr>
        <w:ind w:firstLine="708"/>
        <w:jc w:val="both"/>
        <w:rPr>
          <w:sz w:val="28"/>
          <w:szCs w:val="28"/>
          <w:lang w:eastAsia="en-US"/>
        </w:rPr>
      </w:pPr>
      <w:r w:rsidRPr="002E465A">
        <w:rPr>
          <w:sz w:val="28"/>
          <w:szCs w:val="28"/>
        </w:rPr>
        <w:t>Удостоверение о повышении квалификации по программе: «</w:t>
      </w:r>
      <w:r>
        <w:rPr>
          <w:sz w:val="28"/>
          <w:szCs w:val="28"/>
        </w:rPr>
        <w:t>Организация и проведение закупочных процедур для государственных и муниципальных нужд</w:t>
      </w:r>
      <w:r w:rsidRPr="002E465A">
        <w:rPr>
          <w:sz w:val="28"/>
          <w:szCs w:val="28"/>
        </w:rPr>
        <w:t xml:space="preserve">» в объеме </w:t>
      </w:r>
      <w:r>
        <w:rPr>
          <w:sz w:val="28"/>
          <w:szCs w:val="28"/>
        </w:rPr>
        <w:t>72</w:t>
      </w:r>
      <w:r w:rsidRPr="002E465A">
        <w:rPr>
          <w:sz w:val="28"/>
          <w:szCs w:val="28"/>
        </w:rPr>
        <w:t xml:space="preserve"> часов от </w:t>
      </w:r>
      <w:r>
        <w:rPr>
          <w:sz w:val="28"/>
          <w:szCs w:val="28"/>
        </w:rPr>
        <w:t>декабря</w:t>
      </w:r>
      <w:r w:rsidRPr="002E465A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2E465A">
        <w:rPr>
          <w:sz w:val="28"/>
          <w:szCs w:val="28"/>
        </w:rPr>
        <w:t> года № </w:t>
      </w:r>
      <w:r>
        <w:rPr>
          <w:sz w:val="28"/>
          <w:szCs w:val="28"/>
        </w:rPr>
        <w:t>1775</w:t>
      </w:r>
      <w:r w:rsidRPr="002E465A">
        <w:rPr>
          <w:sz w:val="28"/>
          <w:szCs w:val="28"/>
        </w:rPr>
        <w:t xml:space="preserve"> в «</w:t>
      </w:r>
      <w:r>
        <w:rPr>
          <w:sz w:val="28"/>
          <w:szCs w:val="28"/>
        </w:rPr>
        <w:t>Московском областном учебном центре «Нахабино</w:t>
      </w:r>
      <w:r w:rsidRPr="002E465A">
        <w:rPr>
          <w:sz w:val="28"/>
          <w:szCs w:val="28"/>
        </w:rPr>
        <w:t xml:space="preserve">». </w:t>
      </w:r>
      <w:r w:rsidRPr="002E465A">
        <w:rPr>
          <w:sz w:val="28"/>
          <w:szCs w:val="28"/>
          <w:lang w:eastAsia="ar-SA"/>
        </w:rPr>
        <w:t xml:space="preserve">Данная программа соответствует </w:t>
      </w:r>
      <w:r w:rsidRPr="002E465A">
        <w:rPr>
          <w:sz w:val="28"/>
          <w:szCs w:val="28"/>
          <w:lang w:eastAsia="en-US"/>
        </w:rPr>
        <w:t xml:space="preserve">требованиям части 23 статьи 112 </w:t>
      </w:r>
      <w:r w:rsidRPr="002E465A">
        <w:rPr>
          <w:sz w:val="28"/>
          <w:szCs w:val="28"/>
          <w:lang w:eastAsia="ar-SA"/>
        </w:rPr>
        <w:t>Закона №44-ФЗ</w:t>
      </w:r>
      <w:r w:rsidRPr="002E465A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Нарушений не установлено.</w:t>
      </w:r>
    </w:p>
    <w:p w:rsidR="007711C7" w:rsidRDefault="007711C7" w:rsidP="00CC2BA3">
      <w:pPr>
        <w:tabs>
          <w:tab w:val="left" w:pos="4110"/>
        </w:tabs>
        <w:jc w:val="both"/>
        <w:rPr>
          <w:b/>
          <w:bCs/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jc w:val="both"/>
        <w:rPr>
          <w:b/>
          <w:bCs/>
          <w:sz w:val="28"/>
          <w:szCs w:val="28"/>
        </w:rPr>
      </w:pPr>
      <w:r w:rsidRPr="000A7095">
        <w:rPr>
          <w:b/>
          <w:bCs/>
          <w:sz w:val="28"/>
          <w:szCs w:val="28"/>
        </w:rPr>
        <w:t>В ходе проверки изучены: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</w:t>
      </w:r>
      <w:r w:rsidRPr="006266B3">
        <w:rPr>
          <w:sz w:val="28"/>
          <w:szCs w:val="28"/>
        </w:rPr>
        <w:t>Уч</w:t>
      </w:r>
      <w:r>
        <w:rPr>
          <w:sz w:val="28"/>
          <w:szCs w:val="28"/>
        </w:rPr>
        <w:t>реждения;</w:t>
      </w:r>
    </w:p>
    <w:p w:rsidR="007711C7" w:rsidRPr="006266B3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6B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а</w:t>
      </w:r>
      <w:r w:rsidRPr="006266B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города Дзержинска от 31.03.2014 № 1168</w:t>
      </w:r>
      <w:r w:rsidRPr="006266B3">
        <w:rPr>
          <w:sz w:val="28"/>
          <w:szCs w:val="28"/>
        </w:rPr>
        <w:t xml:space="preserve"> «О наделении полномочиями на определение поставщиков (подрядчиков, исполнителей) для муниципальных заказчиков и </w:t>
      </w:r>
      <w:r>
        <w:rPr>
          <w:sz w:val="28"/>
          <w:szCs w:val="28"/>
        </w:rPr>
        <w:t>муниципальных бюджетных учреждений</w:t>
      </w:r>
      <w:r w:rsidRPr="006266B3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город Дзержинск</w:t>
      </w:r>
      <w:r w:rsidRPr="006266B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F00D5">
        <w:rPr>
          <w:sz w:val="28"/>
          <w:szCs w:val="28"/>
        </w:rPr>
        <w:t>(с изменениями</w:t>
      </w:r>
      <w:r>
        <w:rPr>
          <w:sz w:val="28"/>
          <w:szCs w:val="28"/>
        </w:rPr>
        <w:t>,</w:t>
      </w:r>
      <w:r w:rsidRPr="009F00D5">
        <w:rPr>
          <w:sz w:val="28"/>
          <w:szCs w:val="28"/>
        </w:rPr>
        <w:t xml:space="preserve"> утвержденными постановлением </w:t>
      </w:r>
      <w:r>
        <w:rPr>
          <w:sz w:val="28"/>
          <w:szCs w:val="28"/>
        </w:rPr>
        <w:t>а</w:t>
      </w:r>
      <w:r w:rsidRPr="009F00D5">
        <w:rPr>
          <w:sz w:val="28"/>
          <w:szCs w:val="28"/>
        </w:rPr>
        <w:t>дмин</w:t>
      </w:r>
      <w:r>
        <w:rPr>
          <w:sz w:val="28"/>
          <w:szCs w:val="28"/>
        </w:rPr>
        <w:t>истрации города Дзержинска от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19.05.2014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1896</w:t>
      </w:r>
      <w:r w:rsidRPr="009F00D5">
        <w:rPr>
          <w:sz w:val="28"/>
          <w:szCs w:val="28"/>
        </w:rPr>
        <w:t>)</w:t>
      </w:r>
      <w:r w:rsidRPr="006266B3">
        <w:rPr>
          <w:sz w:val="28"/>
          <w:szCs w:val="28"/>
        </w:rPr>
        <w:t>;</w:t>
      </w:r>
    </w:p>
    <w:p w:rsidR="007711C7" w:rsidRPr="006266B3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6266B3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266B3">
        <w:rPr>
          <w:sz w:val="28"/>
          <w:szCs w:val="28"/>
        </w:rPr>
        <w:t xml:space="preserve">оложение и состав Единой комиссии по определению поставщиков (подрядчиков, исполнителей), утвержденное приказом </w:t>
      </w:r>
      <w:r>
        <w:rPr>
          <w:sz w:val="28"/>
          <w:szCs w:val="28"/>
        </w:rPr>
        <w:t>департамента финансов, экономики и муниципального заказа от 31.12.2013 № 45 о/д</w:t>
      </w:r>
      <w:r w:rsidRPr="006266B3">
        <w:rPr>
          <w:sz w:val="28"/>
          <w:szCs w:val="28"/>
        </w:rPr>
        <w:t>;</w:t>
      </w:r>
    </w:p>
    <w:p w:rsidR="007711C7" w:rsidRPr="006266B3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план-график размещения заказов </w:t>
      </w:r>
      <w:r w:rsidRPr="006266B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поставки товаров, </w:t>
      </w:r>
      <w:r w:rsidRPr="006266B3">
        <w:rPr>
          <w:sz w:val="28"/>
          <w:szCs w:val="28"/>
        </w:rPr>
        <w:t>выполнение работ, оказание услуг для нужд Учреждения;</w:t>
      </w:r>
    </w:p>
    <w:p w:rsidR="007711C7" w:rsidRPr="006266B3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документы, сформированные в процессе </w:t>
      </w:r>
      <w:r w:rsidRPr="006266B3">
        <w:rPr>
          <w:sz w:val="28"/>
          <w:szCs w:val="28"/>
        </w:rPr>
        <w:t>определения поставщиков (подрядчиков, исполнителей) (извещения, протоколы, аукционная документация);</w:t>
      </w:r>
    </w:p>
    <w:p w:rsidR="007711C7" w:rsidRPr="006266B3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муниципальные </w:t>
      </w:r>
      <w:r w:rsidRPr="006266B3">
        <w:rPr>
          <w:sz w:val="28"/>
          <w:szCs w:val="28"/>
        </w:rPr>
        <w:t>контракты (договоры), заключенные Заказчиком в проверяем</w:t>
      </w:r>
      <w:r>
        <w:rPr>
          <w:sz w:val="28"/>
          <w:szCs w:val="28"/>
        </w:rPr>
        <w:t>ом</w:t>
      </w:r>
      <w:r w:rsidRPr="006266B3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е</w:t>
      </w:r>
      <w:r w:rsidRPr="006266B3">
        <w:rPr>
          <w:sz w:val="28"/>
          <w:szCs w:val="28"/>
        </w:rPr>
        <w:t>;</w:t>
      </w:r>
    </w:p>
    <w:p w:rsidR="007711C7" w:rsidRPr="006266B3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6266B3">
        <w:rPr>
          <w:sz w:val="28"/>
          <w:szCs w:val="28"/>
        </w:rPr>
        <w:t>- платежные документы (платежные поручения);</w:t>
      </w:r>
    </w:p>
    <w:p w:rsidR="007711C7" w:rsidRPr="006266B3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6266B3">
        <w:rPr>
          <w:sz w:val="28"/>
          <w:szCs w:val="28"/>
        </w:rPr>
        <w:t>- иные документы.</w:t>
      </w:r>
    </w:p>
    <w:p w:rsidR="007711C7" w:rsidRPr="00E636D6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6266B3">
        <w:rPr>
          <w:sz w:val="28"/>
          <w:szCs w:val="28"/>
        </w:rPr>
        <w:t>Также в ходе проверки была изучена информация, размещенная на официальном сайте</w:t>
      </w:r>
      <w:r>
        <w:rPr>
          <w:sz w:val="28"/>
          <w:szCs w:val="28"/>
        </w:rPr>
        <w:t>.</w:t>
      </w:r>
    </w:p>
    <w:p w:rsidR="007711C7" w:rsidRDefault="007711C7" w:rsidP="00CC2BA3">
      <w:pPr>
        <w:pStyle w:val="af"/>
        <w:tabs>
          <w:tab w:val="left" w:pos="4110"/>
        </w:tabs>
        <w:ind w:left="0"/>
        <w:jc w:val="both"/>
        <w:rPr>
          <w:b/>
          <w:bCs/>
          <w:sz w:val="28"/>
          <w:szCs w:val="28"/>
        </w:rPr>
      </w:pPr>
    </w:p>
    <w:p w:rsidR="007711C7" w:rsidRDefault="007711C7" w:rsidP="00CC2BA3">
      <w:pPr>
        <w:pStyle w:val="af"/>
        <w:tabs>
          <w:tab w:val="left" w:pos="4110"/>
        </w:tabs>
        <w:ind w:left="0"/>
        <w:jc w:val="both"/>
        <w:rPr>
          <w:b/>
          <w:bCs/>
          <w:sz w:val="28"/>
          <w:szCs w:val="28"/>
        </w:rPr>
      </w:pPr>
      <w:r w:rsidRPr="001577BA">
        <w:rPr>
          <w:b/>
          <w:bCs/>
          <w:sz w:val="28"/>
          <w:szCs w:val="28"/>
        </w:rPr>
        <w:t>1.Проверка закупок, находящихся на стадии работы комиссии, подписания контракта на предмет их соответствия требованиям законодательства Российской Федерации и иных нормативных правовых актов Российской Федерации в сфере закупок</w:t>
      </w:r>
      <w:r>
        <w:rPr>
          <w:b/>
          <w:bCs/>
          <w:sz w:val="28"/>
          <w:szCs w:val="28"/>
        </w:rPr>
        <w:t>.</w:t>
      </w:r>
    </w:p>
    <w:p w:rsidR="007711C7" w:rsidRDefault="007711C7" w:rsidP="00CC2BA3">
      <w:pPr>
        <w:pStyle w:val="af"/>
        <w:tabs>
          <w:tab w:val="left" w:pos="4110"/>
        </w:tabs>
        <w:ind w:left="0"/>
        <w:jc w:val="both"/>
        <w:rPr>
          <w:sz w:val="28"/>
          <w:szCs w:val="28"/>
        </w:rPr>
      </w:pPr>
    </w:p>
    <w:p w:rsidR="007711C7" w:rsidRPr="001C7D5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1C7D57">
        <w:rPr>
          <w:sz w:val="28"/>
          <w:szCs w:val="28"/>
        </w:rPr>
        <w:t>В период проведения провер</w:t>
      </w:r>
      <w:r>
        <w:rPr>
          <w:sz w:val="28"/>
          <w:szCs w:val="28"/>
        </w:rPr>
        <w:t>ки в стадии размещения находилась</w:t>
      </w:r>
      <w:r w:rsidRPr="001C7D57">
        <w:rPr>
          <w:sz w:val="28"/>
          <w:szCs w:val="28"/>
        </w:rPr>
        <w:t xml:space="preserve"> од</w:t>
      </w:r>
      <w:r>
        <w:rPr>
          <w:sz w:val="28"/>
          <w:szCs w:val="28"/>
        </w:rPr>
        <w:t>на закупка</w:t>
      </w:r>
      <w:r w:rsidRPr="001C7D57">
        <w:rPr>
          <w:sz w:val="28"/>
          <w:szCs w:val="28"/>
        </w:rPr>
        <w:t>.</w:t>
      </w:r>
    </w:p>
    <w:p w:rsidR="007711C7" w:rsidRPr="001C7D5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1C7D57">
        <w:rPr>
          <w:sz w:val="28"/>
          <w:szCs w:val="28"/>
        </w:rPr>
        <w:t>На обеспечение продуктами питания в 2017 году муниципального бюджетного дошкольного образовательного учреждения «Детский сад № 63» (Код ОКПД</w:t>
      </w:r>
      <w:r>
        <w:rPr>
          <w:sz w:val="28"/>
          <w:szCs w:val="28"/>
        </w:rPr>
        <w:t xml:space="preserve"> </w:t>
      </w:r>
      <w:r w:rsidRPr="001C7D57">
        <w:rPr>
          <w:sz w:val="28"/>
          <w:szCs w:val="28"/>
        </w:rPr>
        <w:t>2: 46.17.11.000- «Услуги по оптовой торговле пищевыми продуктами за вознаграждение или на договорной основе»).</w:t>
      </w:r>
    </w:p>
    <w:p w:rsidR="007711C7" w:rsidRPr="001C7D5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1C7D57">
        <w:rPr>
          <w:sz w:val="28"/>
          <w:szCs w:val="28"/>
        </w:rPr>
        <w:t>Способ размещения заказа – конкурс с ограниченным участием.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1C7D57">
        <w:rPr>
          <w:sz w:val="28"/>
          <w:szCs w:val="28"/>
        </w:rPr>
        <w:t>Согласно п. 1 ч. 2 ст. 56 Федеральног</w:t>
      </w:r>
      <w:r>
        <w:rPr>
          <w:sz w:val="28"/>
          <w:szCs w:val="28"/>
        </w:rPr>
        <w:t>о закона от 05.04.2013 N 44-ФЗ «</w:t>
      </w:r>
      <w:r w:rsidRPr="001C7D57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нужд»</w:t>
      </w:r>
      <w:r w:rsidRPr="001C7D57">
        <w:rPr>
          <w:sz w:val="28"/>
          <w:szCs w:val="28"/>
        </w:rPr>
        <w:t>, Постановлению Правительства РФ от 04.02.2015 N 99</w:t>
      </w:r>
      <w:r>
        <w:rPr>
          <w:sz w:val="28"/>
          <w:szCs w:val="28"/>
        </w:rPr>
        <w:t xml:space="preserve"> «</w:t>
      </w:r>
      <w:r w:rsidRPr="00CD34C2">
        <w:rPr>
          <w:sz w:val="28"/>
          <w:szCs w:val="28"/>
        </w:rPr>
        <w:t>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</w:t>
      </w:r>
      <w:r>
        <w:rPr>
          <w:sz w:val="28"/>
          <w:szCs w:val="28"/>
        </w:rPr>
        <w:t>нным дополнительным требованиям».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C7D57">
        <w:rPr>
          <w:sz w:val="28"/>
          <w:szCs w:val="28"/>
        </w:rPr>
        <w:t>арушений, связанных с вы</w:t>
      </w:r>
      <w:r>
        <w:rPr>
          <w:sz w:val="28"/>
          <w:szCs w:val="28"/>
        </w:rPr>
        <w:t>бором способа размещения данной закупки</w:t>
      </w:r>
      <w:r w:rsidRPr="001C7D57">
        <w:rPr>
          <w:sz w:val="28"/>
          <w:szCs w:val="28"/>
        </w:rPr>
        <w:t xml:space="preserve">, а также связанных с подготовкой, содержанием документации и опубликованием извещения о проведении торгов не выявлено. </w:t>
      </w:r>
    </w:p>
    <w:p w:rsidR="007711C7" w:rsidRDefault="007711C7" w:rsidP="000A2D11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1C7D57">
        <w:rPr>
          <w:sz w:val="28"/>
          <w:szCs w:val="28"/>
        </w:rPr>
        <w:t xml:space="preserve">Начальная (максимальная) цена </w:t>
      </w:r>
      <w:r>
        <w:rPr>
          <w:sz w:val="28"/>
          <w:szCs w:val="28"/>
        </w:rPr>
        <w:t>муниципального контракта</w:t>
      </w:r>
      <w:r w:rsidRPr="001C7D57">
        <w:rPr>
          <w:sz w:val="28"/>
          <w:szCs w:val="28"/>
        </w:rPr>
        <w:t xml:space="preserve"> – 479 114,60 руб.</w:t>
      </w:r>
    </w:p>
    <w:p w:rsidR="007711C7" w:rsidRDefault="007711C7" w:rsidP="000A2D11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CD34C2">
        <w:rPr>
          <w:sz w:val="28"/>
          <w:szCs w:val="28"/>
        </w:rPr>
        <w:t>Цена контракта определена в соответствии с Методологией сбора и анализа рыночных цен на товары, работы, услуги, закупаемые для государственных нужд области, нужд государственных бюджетных учреждений области, утвержденной распоряжением Правительства области от 27.11.2013 №2444-р, совместно с бюллетенем рекомендуемых предельных максимальных цен</w:t>
      </w:r>
      <w:r>
        <w:rPr>
          <w:sz w:val="28"/>
          <w:szCs w:val="28"/>
        </w:rPr>
        <w:t xml:space="preserve"> на 2017 год</w:t>
      </w:r>
      <w:r w:rsidRPr="00CD34C2">
        <w:rPr>
          <w:sz w:val="28"/>
          <w:szCs w:val="28"/>
        </w:rPr>
        <w:t>.</w:t>
      </w:r>
    </w:p>
    <w:p w:rsidR="007711C7" w:rsidRPr="00F667CF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Pr="00DE5640" w:rsidRDefault="007711C7" w:rsidP="00CC2BA3">
      <w:pPr>
        <w:tabs>
          <w:tab w:val="left" w:pos="41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Pr="00DE5640">
        <w:rPr>
          <w:b/>
          <w:bCs/>
          <w:sz w:val="28"/>
          <w:szCs w:val="28"/>
        </w:rPr>
        <w:t xml:space="preserve">Проверка по завершенным (размещенным) </w:t>
      </w:r>
      <w:r>
        <w:rPr>
          <w:b/>
          <w:bCs/>
          <w:sz w:val="28"/>
          <w:szCs w:val="28"/>
        </w:rPr>
        <w:t>закупкам</w:t>
      </w:r>
      <w:r w:rsidRPr="00DE5640">
        <w:rPr>
          <w:b/>
          <w:bCs/>
          <w:sz w:val="28"/>
          <w:szCs w:val="28"/>
        </w:rPr>
        <w:t xml:space="preserve"> для нужд Заказчика</w:t>
      </w:r>
      <w:r>
        <w:rPr>
          <w:b/>
          <w:bCs/>
          <w:sz w:val="28"/>
          <w:szCs w:val="28"/>
        </w:rPr>
        <w:t>.</w:t>
      </w:r>
    </w:p>
    <w:p w:rsidR="007711C7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Default="007711C7" w:rsidP="00CC2BA3">
      <w:pPr>
        <w:ind w:firstLine="708"/>
        <w:jc w:val="both"/>
        <w:rPr>
          <w:b/>
          <w:bCs/>
        </w:rPr>
      </w:pPr>
      <w:r w:rsidRPr="007D1352">
        <w:rPr>
          <w:b/>
          <w:bCs/>
          <w:sz w:val="28"/>
          <w:szCs w:val="28"/>
        </w:rPr>
        <w:t>2.1. Проверка правильности определения и обоснования начальной (максимальной) цены контрактов.</w:t>
      </w:r>
      <w:r w:rsidRPr="007D1352">
        <w:rPr>
          <w:b/>
          <w:bCs/>
        </w:rPr>
        <w:t xml:space="preserve"> </w:t>
      </w:r>
    </w:p>
    <w:p w:rsidR="007711C7" w:rsidRPr="00313B4D" w:rsidRDefault="007711C7" w:rsidP="00CC2BA3">
      <w:pPr>
        <w:ind w:firstLine="708"/>
        <w:jc w:val="both"/>
        <w:rPr>
          <w:b/>
          <w:bCs/>
          <w:sz w:val="28"/>
          <w:szCs w:val="28"/>
        </w:rPr>
      </w:pPr>
    </w:p>
    <w:p w:rsidR="007711C7" w:rsidRDefault="007711C7" w:rsidP="0017373A">
      <w:pPr>
        <w:ind w:firstLine="708"/>
        <w:jc w:val="both"/>
        <w:rPr>
          <w:color w:val="000000"/>
          <w:sz w:val="28"/>
          <w:szCs w:val="28"/>
        </w:rPr>
      </w:pPr>
      <w:r w:rsidRPr="00883461">
        <w:rPr>
          <w:color w:val="000000"/>
          <w:sz w:val="28"/>
          <w:szCs w:val="28"/>
        </w:rPr>
        <w:t xml:space="preserve">Обоснование цены контрактов, договоров производилось в соответствии с требованиями статьи 22 Закона № 44-ФЗ, на основании методических рекомендаций, утвержденных Приказом Министерства экономического развития </w:t>
      </w:r>
    </w:p>
    <w:p w:rsidR="007711C7" w:rsidRDefault="007711C7" w:rsidP="00CD34C2">
      <w:pPr>
        <w:jc w:val="both"/>
        <w:rPr>
          <w:color w:val="000000"/>
          <w:sz w:val="28"/>
          <w:szCs w:val="28"/>
        </w:rPr>
      </w:pPr>
      <w:r w:rsidRPr="00883461">
        <w:rPr>
          <w:color w:val="000000"/>
          <w:sz w:val="28"/>
          <w:szCs w:val="28"/>
        </w:rPr>
        <w:t>Российской Федерации от 02.10</w:t>
      </w:r>
      <w:r>
        <w:rPr>
          <w:color w:val="000000"/>
          <w:sz w:val="28"/>
          <w:szCs w:val="28"/>
        </w:rPr>
        <w:t xml:space="preserve">.2013 № 567 </w:t>
      </w:r>
      <w:r w:rsidRPr="009248CB">
        <w:rPr>
          <w:color w:val="000000"/>
          <w:sz w:val="28"/>
          <w:szCs w:val="28"/>
        </w:rPr>
        <w:t>методом анализа рынка</w:t>
      </w:r>
      <w:r>
        <w:rPr>
          <w:color w:val="000000"/>
          <w:sz w:val="28"/>
          <w:szCs w:val="28"/>
        </w:rPr>
        <w:t>, п</w:t>
      </w:r>
      <w:r w:rsidRPr="0017373A">
        <w:rPr>
          <w:color w:val="000000"/>
          <w:sz w:val="28"/>
          <w:szCs w:val="28"/>
        </w:rPr>
        <w:t>роектно-сметны</w:t>
      </w:r>
      <w:r>
        <w:rPr>
          <w:color w:val="000000"/>
          <w:sz w:val="28"/>
          <w:szCs w:val="28"/>
        </w:rPr>
        <w:t>м</w:t>
      </w:r>
      <w:r w:rsidRPr="0017373A">
        <w:rPr>
          <w:color w:val="000000"/>
          <w:sz w:val="28"/>
          <w:szCs w:val="28"/>
        </w:rPr>
        <w:t xml:space="preserve"> метод</w:t>
      </w:r>
      <w:r>
        <w:rPr>
          <w:color w:val="000000"/>
          <w:sz w:val="28"/>
          <w:szCs w:val="28"/>
        </w:rPr>
        <w:t>ом,</w:t>
      </w:r>
      <w:r w:rsidRPr="009248CB">
        <w:rPr>
          <w:color w:val="000000"/>
          <w:sz w:val="28"/>
          <w:szCs w:val="28"/>
        </w:rPr>
        <w:t xml:space="preserve"> </w:t>
      </w:r>
      <w:r w:rsidRPr="00CD34C2">
        <w:rPr>
          <w:color w:val="000000"/>
          <w:sz w:val="28"/>
          <w:szCs w:val="28"/>
        </w:rPr>
        <w:t>а так же согласно бюллетеням рекомендуемых предельных максимальных цен на товары и услуги, закупаемые для государственных нужд</w:t>
      </w:r>
      <w:r>
        <w:rPr>
          <w:color w:val="000000"/>
          <w:sz w:val="28"/>
          <w:szCs w:val="28"/>
        </w:rPr>
        <w:t xml:space="preserve"> </w:t>
      </w:r>
    </w:p>
    <w:p w:rsidR="007711C7" w:rsidRDefault="007711C7" w:rsidP="00CD34C2">
      <w:pPr>
        <w:jc w:val="both"/>
        <w:rPr>
          <w:color w:val="000000"/>
          <w:sz w:val="28"/>
          <w:szCs w:val="28"/>
        </w:rPr>
      </w:pPr>
    </w:p>
    <w:p w:rsidR="007711C7" w:rsidRDefault="007711C7" w:rsidP="00CD34C2">
      <w:pPr>
        <w:jc w:val="both"/>
        <w:rPr>
          <w:color w:val="000000"/>
          <w:sz w:val="28"/>
          <w:szCs w:val="28"/>
        </w:rPr>
      </w:pPr>
    </w:p>
    <w:p w:rsidR="007711C7" w:rsidRDefault="007711C7" w:rsidP="00CD34C2">
      <w:pPr>
        <w:jc w:val="both"/>
        <w:rPr>
          <w:color w:val="000000"/>
          <w:sz w:val="28"/>
          <w:szCs w:val="28"/>
        </w:rPr>
      </w:pPr>
      <w:r w:rsidRPr="00CD34C2">
        <w:rPr>
          <w:color w:val="000000"/>
          <w:sz w:val="28"/>
          <w:szCs w:val="28"/>
        </w:rPr>
        <w:t>Нижегородской области, нужд государственных бюджетных учреждений Нижегородской области, на 2015 год:</w:t>
      </w:r>
      <w:r w:rsidRPr="007D1352">
        <w:rPr>
          <w:color w:val="000000"/>
          <w:sz w:val="28"/>
          <w:szCs w:val="28"/>
        </w:rPr>
        <w:t xml:space="preserve"> </w:t>
      </w:r>
    </w:p>
    <w:p w:rsidR="007711C7" w:rsidRPr="0017373A" w:rsidRDefault="007711C7" w:rsidP="0017373A">
      <w:pPr>
        <w:pStyle w:val="af"/>
        <w:numPr>
          <w:ilvl w:val="0"/>
          <w:numId w:val="21"/>
        </w:numPr>
        <w:jc w:val="both"/>
        <w:rPr>
          <w:color w:val="000000"/>
          <w:sz w:val="28"/>
          <w:szCs w:val="28"/>
        </w:rPr>
      </w:pPr>
      <w:r w:rsidRPr="0007246F">
        <w:rPr>
          <w:color w:val="000000"/>
          <w:sz w:val="28"/>
          <w:szCs w:val="28"/>
        </w:rPr>
        <w:t>Контракт от 14.05.2015 № 202489, заключенный с ООО «Магнатэк» на выполнение работ по измерению силового и осветительного электрооборудования 0,4 кв в МБДОУ «Детский сад № 63» на сумму 1 436,03</w:t>
      </w:r>
    </w:p>
    <w:p w:rsidR="007711C7" w:rsidRPr="00F87F70" w:rsidRDefault="007711C7" w:rsidP="00F87F70">
      <w:pPr>
        <w:pStyle w:val="af"/>
        <w:rPr>
          <w:color w:val="000000"/>
          <w:sz w:val="28"/>
          <w:szCs w:val="28"/>
        </w:rPr>
      </w:pPr>
      <w:r w:rsidRPr="0007246F">
        <w:rPr>
          <w:color w:val="000000"/>
          <w:sz w:val="28"/>
          <w:szCs w:val="28"/>
        </w:rPr>
        <w:t xml:space="preserve"> руб. (извещение о проведении закупки у единственного поставщика 0132300001715000123).</w:t>
      </w:r>
      <w:r w:rsidRPr="00F87F70">
        <w:rPr>
          <w:sz w:val="24"/>
          <w:szCs w:val="24"/>
          <w:lang w:eastAsia="en-US"/>
        </w:rPr>
        <w:t xml:space="preserve"> </w:t>
      </w:r>
      <w:r w:rsidRPr="00F87F70">
        <w:rPr>
          <w:color w:val="000000"/>
          <w:sz w:val="28"/>
          <w:szCs w:val="28"/>
        </w:rPr>
        <w:t>Начальная (максимальная) цена контракта определена Заказчиком. В соответствии с п.12 ст.22 Федерального закона РФ от 05.04.2013 №44-ФЗ Заказчиком применен иной (сметный) метод обоснования начальной (максимальной) цены контракта.</w:t>
      </w:r>
    </w:p>
    <w:p w:rsidR="007711C7" w:rsidRPr="0007246F" w:rsidRDefault="007711C7" w:rsidP="00CC2BA3">
      <w:pPr>
        <w:pStyle w:val="af"/>
        <w:jc w:val="both"/>
        <w:rPr>
          <w:color w:val="000000"/>
          <w:sz w:val="28"/>
          <w:szCs w:val="28"/>
        </w:rPr>
      </w:pPr>
      <w:r w:rsidRPr="0007246F">
        <w:rPr>
          <w:color w:val="000000"/>
          <w:sz w:val="28"/>
          <w:szCs w:val="28"/>
        </w:rPr>
        <w:t>Нарушений не установлено.</w:t>
      </w:r>
    </w:p>
    <w:p w:rsidR="007711C7" w:rsidRDefault="007711C7" w:rsidP="00CC2BA3">
      <w:pPr>
        <w:pStyle w:val="af"/>
        <w:numPr>
          <w:ilvl w:val="0"/>
          <w:numId w:val="21"/>
        </w:numPr>
        <w:jc w:val="both"/>
        <w:rPr>
          <w:sz w:val="28"/>
          <w:szCs w:val="28"/>
        </w:rPr>
      </w:pPr>
      <w:r w:rsidRPr="0007246F">
        <w:rPr>
          <w:sz w:val="28"/>
          <w:szCs w:val="28"/>
        </w:rPr>
        <w:t>Контракт от 07.09.2015 №278333 заключенный с ООО «ТД Простор» на поставку молочной продукции на сумму 95 265,80 руб. (извещение об осуществлении закупки 0132300001715000276).</w:t>
      </w:r>
      <w:r w:rsidRPr="007D5E79">
        <w:rPr>
          <w:sz w:val="24"/>
          <w:szCs w:val="24"/>
        </w:rPr>
        <w:t xml:space="preserve"> </w:t>
      </w:r>
      <w:r w:rsidRPr="007D5E79">
        <w:rPr>
          <w:sz w:val="28"/>
          <w:szCs w:val="28"/>
        </w:rPr>
        <w:t xml:space="preserve">Начальная (максимальная) цена контракта сформирована заказчиком путем умножения соответствующих объемов продукции на цену за единицу товара. </w:t>
      </w:r>
    </w:p>
    <w:p w:rsidR="007711C7" w:rsidRDefault="007711C7" w:rsidP="007D5E79">
      <w:pPr>
        <w:pStyle w:val="af"/>
        <w:jc w:val="both"/>
        <w:rPr>
          <w:sz w:val="28"/>
          <w:szCs w:val="28"/>
        </w:rPr>
      </w:pPr>
      <w:r w:rsidRPr="007D5E79">
        <w:rPr>
          <w:sz w:val="28"/>
          <w:szCs w:val="28"/>
        </w:rPr>
        <w:t>Цена за единицу товара рассчитана заказчиком по бюллетеню рекомендуемых предельных максимальных цен на товары и услуги, закупаемые для государственных</w:t>
      </w:r>
      <w:r w:rsidR="00C62B47">
        <w:rPr>
          <w:sz w:val="28"/>
          <w:szCs w:val="28"/>
        </w:rPr>
        <w:t xml:space="preserve"> </w:t>
      </w:r>
      <w:r w:rsidR="00C62B47">
        <w:rPr>
          <w:sz w:val="28"/>
          <w:szCs w:val="28"/>
        </w:rPr>
        <w:t>(муниципальных)</w:t>
      </w:r>
      <w:r w:rsidRPr="007D5E79">
        <w:rPr>
          <w:sz w:val="28"/>
          <w:szCs w:val="28"/>
        </w:rPr>
        <w:t xml:space="preserve"> нужд Нижегородской области, нужд государственных бюджетных учреждений Нижегородской области, на июль 2015 года.</w:t>
      </w:r>
      <w:r w:rsidRPr="0007246F">
        <w:rPr>
          <w:sz w:val="28"/>
          <w:szCs w:val="28"/>
        </w:rPr>
        <w:t xml:space="preserve"> </w:t>
      </w:r>
    </w:p>
    <w:p w:rsidR="007711C7" w:rsidRPr="0007246F" w:rsidRDefault="007711C7" w:rsidP="007D5E79">
      <w:pPr>
        <w:pStyle w:val="af"/>
        <w:jc w:val="both"/>
        <w:rPr>
          <w:sz w:val="28"/>
          <w:szCs w:val="28"/>
        </w:rPr>
      </w:pPr>
      <w:r w:rsidRPr="0007246F">
        <w:rPr>
          <w:sz w:val="28"/>
          <w:szCs w:val="28"/>
        </w:rPr>
        <w:t>Нарушений не установлено.</w:t>
      </w:r>
    </w:p>
    <w:p w:rsidR="007711C7" w:rsidRPr="007D5E79" w:rsidRDefault="007711C7" w:rsidP="00CD34C2">
      <w:pPr>
        <w:pStyle w:val="af"/>
        <w:numPr>
          <w:ilvl w:val="0"/>
          <w:numId w:val="21"/>
        </w:numPr>
        <w:jc w:val="both"/>
        <w:rPr>
          <w:sz w:val="28"/>
          <w:szCs w:val="28"/>
        </w:rPr>
      </w:pPr>
      <w:r w:rsidRPr="007D5E79">
        <w:rPr>
          <w:sz w:val="28"/>
          <w:szCs w:val="28"/>
        </w:rPr>
        <w:t>Контракт от 24.08.2015 №267753 заключенный с ООО «Детский дворик» на поставку спортивного уличного оборудования, на сумму 93 192,07 руб. (извещение об осуществлении закупки 0132300001715000277). Начальная (максимальная) цена контракта определена Заказчиком в соответствии с методическими рекомендациями, утвержденными приказом Минэкономразвития РФ от 02.10.2013 №567 методом сопоставимых рыночных цен (анализа рынка).</w:t>
      </w:r>
    </w:p>
    <w:p w:rsidR="007711C7" w:rsidRPr="007D5E79" w:rsidRDefault="007711C7" w:rsidP="00CD34C2">
      <w:pPr>
        <w:pStyle w:val="af"/>
        <w:jc w:val="both"/>
        <w:rPr>
          <w:sz w:val="28"/>
          <w:szCs w:val="28"/>
        </w:rPr>
      </w:pPr>
      <w:r w:rsidRPr="007D5E79">
        <w:rPr>
          <w:sz w:val="28"/>
          <w:szCs w:val="28"/>
        </w:rPr>
        <w:t xml:space="preserve">Расчет начальной (максимальной) цены приведен в приложении №6, которое  является неотъемлемой частью настоящей документации и размещен в виде отдельного файла на официальном сайте </w:t>
      </w:r>
      <w:hyperlink r:id="rId9" w:history="1">
        <w:r w:rsidRPr="007D5E79">
          <w:rPr>
            <w:rStyle w:val="a5"/>
            <w:sz w:val="28"/>
            <w:szCs w:val="28"/>
          </w:rPr>
          <w:t>www.zakupki.gov.ru</w:t>
        </w:r>
      </w:hyperlink>
      <w:r w:rsidRPr="007D5E79">
        <w:rPr>
          <w:sz w:val="28"/>
          <w:szCs w:val="28"/>
        </w:rPr>
        <w:t xml:space="preserve">. </w:t>
      </w:r>
    </w:p>
    <w:p w:rsidR="007711C7" w:rsidRPr="0007246F" w:rsidRDefault="007711C7" w:rsidP="00CD34C2">
      <w:pPr>
        <w:pStyle w:val="af"/>
        <w:jc w:val="both"/>
        <w:rPr>
          <w:sz w:val="28"/>
          <w:szCs w:val="28"/>
        </w:rPr>
      </w:pPr>
      <w:r w:rsidRPr="007D5E79">
        <w:rPr>
          <w:sz w:val="28"/>
          <w:szCs w:val="28"/>
        </w:rPr>
        <w:t>Нарушений не установлено.</w:t>
      </w:r>
    </w:p>
    <w:p w:rsidR="007711C7" w:rsidRDefault="007711C7" w:rsidP="00CC2BA3">
      <w:pPr>
        <w:pStyle w:val="af"/>
        <w:numPr>
          <w:ilvl w:val="0"/>
          <w:numId w:val="21"/>
        </w:numPr>
        <w:jc w:val="both"/>
        <w:rPr>
          <w:sz w:val="28"/>
          <w:szCs w:val="28"/>
        </w:rPr>
      </w:pPr>
      <w:r w:rsidRPr="0007246F">
        <w:rPr>
          <w:sz w:val="28"/>
          <w:szCs w:val="28"/>
        </w:rPr>
        <w:t>Контракт от 12.05.2015 №201313 заключенный с ИП Балашов Роман Сергеевич на поставку молочной продукции, на сумму 117 175,66 руб. (извещение об осуществлении закупки 0132300001715000121).</w:t>
      </w:r>
      <w:r w:rsidRPr="007D5E79">
        <w:rPr>
          <w:sz w:val="24"/>
          <w:szCs w:val="24"/>
        </w:rPr>
        <w:t xml:space="preserve"> </w:t>
      </w:r>
      <w:r w:rsidRPr="007D5E79">
        <w:rPr>
          <w:sz w:val="28"/>
          <w:szCs w:val="28"/>
        </w:rPr>
        <w:t xml:space="preserve">Начальная (максимальная) цена контракта сформирована заказчиком путем умножения соответствующих объемов продукции на цену за единицу товара. </w:t>
      </w:r>
    </w:p>
    <w:p w:rsidR="007711C7" w:rsidRDefault="007711C7" w:rsidP="00C62B47">
      <w:pPr>
        <w:pStyle w:val="af"/>
        <w:jc w:val="both"/>
        <w:rPr>
          <w:sz w:val="28"/>
          <w:szCs w:val="28"/>
        </w:rPr>
      </w:pPr>
      <w:r w:rsidRPr="007D5E79">
        <w:rPr>
          <w:sz w:val="28"/>
          <w:szCs w:val="28"/>
        </w:rPr>
        <w:t>Цена за единицу товара рассчитана заказчиком по бюллетеню рекомендуемых предельных максимальных цен на товары и услуги, закупаемые для государственных нужд Нижегородской области, нужд государственных</w:t>
      </w:r>
      <w:r w:rsidR="00C62B47">
        <w:rPr>
          <w:sz w:val="28"/>
          <w:szCs w:val="28"/>
        </w:rPr>
        <w:t xml:space="preserve"> </w:t>
      </w:r>
      <w:r w:rsidRPr="007D5E79">
        <w:rPr>
          <w:sz w:val="28"/>
          <w:szCs w:val="28"/>
        </w:rPr>
        <w:t>бюджетных учреждений Нижегородской области, на март 2015 года.</w:t>
      </w:r>
      <w:r w:rsidRPr="0007246F">
        <w:rPr>
          <w:sz w:val="28"/>
          <w:szCs w:val="28"/>
        </w:rPr>
        <w:t xml:space="preserve"> Нарушений не установлено.</w:t>
      </w:r>
    </w:p>
    <w:p w:rsidR="00C62B47" w:rsidRDefault="00C62B47" w:rsidP="00C62B47">
      <w:pPr>
        <w:pStyle w:val="af"/>
        <w:jc w:val="both"/>
        <w:rPr>
          <w:sz w:val="28"/>
          <w:szCs w:val="28"/>
        </w:rPr>
      </w:pPr>
    </w:p>
    <w:p w:rsidR="00C62B47" w:rsidRPr="0007246F" w:rsidRDefault="00C62B47" w:rsidP="00C62B47">
      <w:pPr>
        <w:pStyle w:val="af"/>
        <w:jc w:val="both"/>
        <w:rPr>
          <w:sz w:val="28"/>
          <w:szCs w:val="28"/>
        </w:rPr>
      </w:pPr>
    </w:p>
    <w:p w:rsidR="007711C7" w:rsidRDefault="007711C7" w:rsidP="00192960">
      <w:pPr>
        <w:pStyle w:val="af"/>
        <w:numPr>
          <w:ilvl w:val="0"/>
          <w:numId w:val="21"/>
        </w:numPr>
        <w:jc w:val="both"/>
        <w:rPr>
          <w:sz w:val="28"/>
          <w:szCs w:val="28"/>
        </w:rPr>
      </w:pPr>
      <w:r w:rsidRPr="0007246F">
        <w:rPr>
          <w:sz w:val="28"/>
          <w:szCs w:val="28"/>
        </w:rPr>
        <w:t xml:space="preserve">Контракт от 08.12.2015 №1173 заключенный с ООО «Нижегородская логистическая компания» на обеспечение продуктами питания в 2016 году </w:t>
      </w:r>
    </w:p>
    <w:p w:rsidR="007711C7" w:rsidRPr="00083088" w:rsidRDefault="007711C7" w:rsidP="00083088">
      <w:pPr>
        <w:pStyle w:val="af"/>
        <w:jc w:val="both"/>
        <w:rPr>
          <w:sz w:val="28"/>
          <w:szCs w:val="28"/>
        </w:rPr>
      </w:pPr>
      <w:r w:rsidRPr="00083088">
        <w:rPr>
          <w:sz w:val="28"/>
          <w:szCs w:val="28"/>
        </w:rPr>
        <w:t>МБДОУ «Детский сад № 63», на сумму 425 132,40 руб. (извещение об осуществлении закупки 0132200004115000110).</w:t>
      </w:r>
      <w:r w:rsidRPr="00192960">
        <w:t xml:space="preserve"> </w:t>
      </w:r>
      <w:r w:rsidRPr="00083088">
        <w:rPr>
          <w:sz w:val="28"/>
          <w:szCs w:val="28"/>
        </w:rPr>
        <w:t xml:space="preserve">Начальная (максимальная) цена контракта сформирована заказчиком путем умножения соответствующих объемов продукции на цену за единицу товара. </w:t>
      </w:r>
    </w:p>
    <w:p w:rsidR="007711C7" w:rsidRDefault="007711C7" w:rsidP="00C62B47">
      <w:pPr>
        <w:pStyle w:val="af"/>
        <w:jc w:val="both"/>
        <w:rPr>
          <w:sz w:val="28"/>
          <w:szCs w:val="28"/>
        </w:rPr>
      </w:pPr>
      <w:r w:rsidRPr="00192960">
        <w:rPr>
          <w:sz w:val="28"/>
          <w:szCs w:val="28"/>
        </w:rPr>
        <w:t>Цена за единицу товара рассчитана заказчиком по бюллетеню рекомендуемых предельных максимальных цен на товары и услуги, закупаемые для государственных</w:t>
      </w:r>
      <w:r w:rsidR="00C62B47">
        <w:rPr>
          <w:sz w:val="28"/>
          <w:szCs w:val="28"/>
        </w:rPr>
        <w:t xml:space="preserve"> </w:t>
      </w:r>
      <w:r w:rsidR="00C62B47">
        <w:rPr>
          <w:sz w:val="28"/>
          <w:szCs w:val="28"/>
        </w:rPr>
        <w:t>(муниципальных)</w:t>
      </w:r>
      <w:r w:rsidRPr="00192960">
        <w:rPr>
          <w:sz w:val="28"/>
          <w:szCs w:val="28"/>
        </w:rPr>
        <w:t xml:space="preserve"> нужд Нижегородской области, нужд государственных</w:t>
      </w:r>
      <w:r w:rsidR="00C62B47">
        <w:rPr>
          <w:sz w:val="28"/>
          <w:szCs w:val="28"/>
        </w:rPr>
        <w:t xml:space="preserve"> </w:t>
      </w:r>
      <w:r w:rsidRPr="00192960">
        <w:rPr>
          <w:sz w:val="28"/>
          <w:szCs w:val="28"/>
        </w:rPr>
        <w:t>бюджетных учреждений Нижегородской области, на</w:t>
      </w:r>
      <w:r>
        <w:rPr>
          <w:sz w:val="28"/>
          <w:szCs w:val="28"/>
        </w:rPr>
        <w:t xml:space="preserve"> 2016 год</w:t>
      </w:r>
      <w:r w:rsidRPr="00192960">
        <w:rPr>
          <w:sz w:val="28"/>
          <w:szCs w:val="28"/>
        </w:rPr>
        <w:t xml:space="preserve">.  </w:t>
      </w:r>
    </w:p>
    <w:p w:rsidR="007711C7" w:rsidRPr="00192960" w:rsidRDefault="007711C7" w:rsidP="00192960">
      <w:pPr>
        <w:pStyle w:val="af"/>
        <w:jc w:val="both"/>
        <w:rPr>
          <w:sz w:val="28"/>
          <w:szCs w:val="28"/>
        </w:rPr>
      </w:pPr>
      <w:r w:rsidRPr="00192960">
        <w:rPr>
          <w:sz w:val="28"/>
          <w:szCs w:val="28"/>
        </w:rPr>
        <w:t>Нарушений не установлено.</w:t>
      </w:r>
    </w:p>
    <w:p w:rsidR="007711C7" w:rsidRPr="007B48CD" w:rsidRDefault="007711C7" w:rsidP="00CC2BA3">
      <w:pPr>
        <w:jc w:val="both"/>
        <w:rPr>
          <w:color w:val="000000"/>
          <w:sz w:val="28"/>
          <w:szCs w:val="28"/>
        </w:rPr>
      </w:pPr>
    </w:p>
    <w:p w:rsidR="007711C7" w:rsidRPr="003D5E30" w:rsidRDefault="007711C7" w:rsidP="00011790">
      <w:pPr>
        <w:tabs>
          <w:tab w:val="left" w:pos="709"/>
          <w:tab w:val="left" w:pos="411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</w:t>
      </w:r>
      <w:r w:rsidRPr="003D5E30">
        <w:rPr>
          <w:b/>
          <w:bCs/>
          <w:sz w:val="28"/>
          <w:szCs w:val="28"/>
        </w:rPr>
        <w:t>Соблюдение порядка размещения на официальном сайте планов-графиков размещения заказов</w:t>
      </w:r>
      <w:r>
        <w:rPr>
          <w:b/>
          <w:bCs/>
          <w:sz w:val="28"/>
          <w:szCs w:val="28"/>
        </w:rPr>
        <w:t>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9226E8" w:rsidRDefault="007711C7" w:rsidP="00CC2B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ч. </w:t>
      </w:r>
      <w:r w:rsidRPr="004836A3">
        <w:rPr>
          <w:sz w:val="28"/>
          <w:szCs w:val="28"/>
        </w:rPr>
        <w:t>3</w:t>
      </w:r>
      <w:r w:rsidRPr="009226E8">
        <w:rPr>
          <w:sz w:val="28"/>
          <w:szCs w:val="28"/>
        </w:rPr>
        <w:t xml:space="preserve"> ст. 112 Закона о контрактной системе,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2015 годы по правилам, действовавшим до дня вступления в силу настоящего Федерального закона.</w:t>
      </w:r>
    </w:p>
    <w:p w:rsidR="007711C7" w:rsidRPr="009226E8" w:rsidRDefault="007711C7" w:rsidP="00CC2B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 ч. </w:t>
      </w:r>
      <w:r w:rsidRPr="004836A3">
        <w:rPr>
          <w:sz w:val="28"/>
          <w:szCs w:val="28"/>
        </w:rPr>
        <w:t>3</w:t>
      </w:r>
      <w:r w:rsidRPr="009226E8">
        <w:rPr>
          <w:sz w:val="28"/>
          <w:szCs w:val="28"/>
        </w:rPr>
        <w:t xml:space="preserve"> ст. 112 Закона о контрактной системе совместным приказом Министерства  экономического развития РФ и Федерального казначейства от 20.09.2013 г. № 544/18н утверждены «Особенности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2014 и 2015 годы» (далее – Особенности). Особенности устанавливают порядок размещения на официальном сайте планов-графиков размещения заказов на 2014-2015 годы в соответствии с совместным приказом Министерства экономического развития РФ и Федерального казначейства от 27.12.2011 г. № 761/20н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заказчиков».</w:t>
      </w:r>
    </w:p>
    <w:p w:rsidR="007711C7" w:rsidRDefault="007711C7" w:rsidP="00CC2BA3">
      <w:pPr>
        <w:ind w:firstLine="567"/>
        <w:jc w:val="both"/>
        <w:rPr>
          <w:sz w:val="28"/>
          <w:szCs w:val="28"/>
        </w:rPr>
      </w:pPr>
      <w:r w:rsidRPr="009226E8">
        <w:rPr>
          <w:sz w:val="28"/>
          <w:szCs w:val="28"/>
        </w:rPr>
        <w:t xml:space="preserve"> В соответствии с п. 2 Особенностей планы-графики подлежат размещению на официальном общероссийском сайте (далее – ООС) не позднее одного календарного месяца после принятия закона (решения) о бюджете.</w:t>
      </w:r>
    </w:p>
    <w:p w:rsidR="007711C7" w:rsidRPr="009226E8" w:rsidRDefault="007711C7" w:rsidP="00CC2BA3">
      <w:pPr>
        <w:ind w:firstLine="567"/>
        <w:jc w:val="both"/>
        <w:rPr>
          <w:sz w:val="28"/>
          <w:szCs w:val="28"/>
        </w:rPr>
      </w:pPr>
      <w:r w:rsidRPr="009226E8">
        <w:rPr>
          <w:sz w:val="28"/>
          <w:szCs w:val="28"/>
        </w:rPr>
        <w:t>В силу ч. 1 ст. 2 Закона о контрактной системе законодательство РФ о контрактной системе в сфере закупок основывается, в том числе н</w:t>
      </w:r>
      <w:r>
        <w:rPr>
          <w:sz w:val="28"/>
          <w:szCs w:val="28"/>
        </w:rPr>
        <w:t xml:space="preserve">а </w:t>
      </w:r>
      <w:r w:rsidRPr="009226E8">
        <w:rPr>
          <w:sz w:val="28"/>
          <w:szCs w:val="28"/>
        </w:rPr>
        <w:t>положениях Гражданского кодекса Российской Федерации (далее – ГК РФ).</w:t>
      </w:r>
    </w:p>
    <w:p w:rsidR="00C62B47" w:rsidRDefault="007711C7" w:rsidP="00CC2BA3">
      <w:pPr>
        <w:ind w:firstLine="567"/>
        <w:jc w:val="both"/>
        <w:rPr>
          <w:sz w:val="28"/>
          <w:szCs w:val="28"/>
        </w:rPr>
      </w:pPr>
      <w:r w:rsidRPr="009226E8">
        <w:rPr>
          <w:sz w:val="28"/>
          <w:szCs w:val="28"/>
        </w:rPr>
        <w:t xml:space="preserve">Согласно п. 2 ст. 191 ГК РФ – течение срока, определенного периодом времени, начинается на следующий день после календарной даты или наступления события, </w:t>
      </w:r>
    </w:p>
    <w:p w:rsidR="00C62B47" w:rsidRDefault="00C62B47" w:rsidP="00CC2BA3">
      <w:pPr>
        <w:ind w:firstLine="567"/>
        <w:jc w:val="both"/>
        <w:rPr>
          <w:sz w:val="28"/>
          <w:szCs w:val="28"/>
        </w:rPr>
      </w:pPr>
    </w:p>
    <w:p w:rsidR="007711C7" w:rsidRDefault="007711C7" w:rsidP="00CC2BA3">
      <w:pPr>
        <w:ind w:firstLine="567"/>
        <w:jc w:val="both"/>
        <w:rPr>
          <w:sz w:val="28"/>
          <w:szCs w:val="28"/>
        </w:rPr>
      </w:pPr>
      <w:r w:rsidRPr="009226E8">
        <w:rPr>
          <w:sz w:val="28"/>
          <w:szCs w:val="28"/>
        </w:rPr>
        <w:t>которыми определено его начало. Согласно п. 3 ст. 192 ГК РФ – срок, исчисляемый месяцами, истекает в соответствующее число последнего месяца срока.</w:t>
      </w:r>
    </w:p>
    <w:p w:rsidR="007711C7" w:rsidRPr="00D50EFC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Городской Думы от 04.12.2014</w:t>
      </w:r>
      <w:r w:rsidRPr="00F207B9">
        <w:rPr>
          <w:sz w:val="28"/>
          <w:szCs w:val="28"/>
        </w:rPr>
        <w:t xml:space="preserve"> №</w:t>
      </w:r>
      <w:r>
        <w:rPr>
          <w:sz w:val="28"/>
          <w:szCs w:val="28"/>
        </w:rPr>
        <w:t> 840 «О городском бюджете на 2015 год и плановый период 2016</w:t>
      </w:r>
      <w:r w:rsidRPr="00F207B9">
        <w:rPr>
          <w:sz w:val="28"/>
          <w:szCs w:val="28"/>
        </w:rPr>
        <w:t xml:space="preserve"> и 20</w:t>
      </w:r>
      <w:r>
        <w:rPr>
          <w:sz w:val="28"/>
          <w:szCs w:val="28"/>
        </w:rPr>
        <w:t>17</w:t>
      </w:r>
      <w:r w:rsidRPr="00F207B9">
        <w:rPr>
          <w:sz w:val="28"/>
          <w:szCs w:val="28"/>
        </w:rPr>
        <w:t xml:space="preserve"> годов.</w:t>
      </w:r>
      <w:r>
        <w:rPr>
          <w:sz w:val="28"/>
          <w:szCs w:val="28"/>
        </w:rPr>
        <w:t xml:space="preserve"> </w:t>
      </w:r>
    </w:p>
    <w:p w:rsidR="007711C7" w:rsidRPr="006A25CE" w:rsidRDefault="007711C7" w:rsidP="00CC2BA3">
      <w:pPr>
        <w:ind w:firstLine="567"/>
        <w:jc w:val="both"/>
        <w:rPr>
          <w:sz w:val="28"/>
          <w:szCs w:val="28"/>
        </w:rPr>
      </w:pPr>
      <w:r w:rsidRPr="006A25CE">
        <w:rPr>
          <w:sz w:val="28"/>
          <w:szCs w:val="28"/>
        </w:rPr>
        <w:t xml:space="preserve">Таким образом, план-график размещения заказов на поставки товаров, выполнение работ, оказание услуг для нужд заказчиков на 2015 год должен </w:t>
      </w:r>
      <w:r>
        <w:rPr>
          <w:sz w:val="28"/>
          <w:szCs w:val="28"/>
        </w:rPr>
        <w:t>быть размещен на ООС не позднее 03</w:t>
      </w:r>
      <w:r w:rsidRPr="006A25CE">
        <w:rPr>
          <w:sz w:val="28"/>
          <w:szCs w:val="28"/>
        </w:rPr>
        <w:t>.01.2015 г.</w:t>
      </w:r>
    </w:p>
    <w:p w:rsidR="007711C7" w:rsidRPr="00534692" w:rsidRDefault="007711C7" w:rsidP="00CC2BA3">
      <w:pPr>
        <w:ind w:firstLine="567"/>
        <w:jc w:val="both"/>
        <w:rPr>
          <w:sz w:val="28"/>
          <w:szCs w:val="28"/>
        </w:rPr>
      </w:pPr>
      <w:r w:rsidRPr="006A25CE">
        <w:rPr>
          <w:sz w:val="28"/>
          <w:szCs w:val="28"/>
        </w:rPr>
        <w:t xml:space="preserve">В нарушение требований Особенностей Заказчиком указанный план-график был размещен на ООС </w:t>
      </w:r>
      <w:r>
        <w:rPr>
          <w:sz w:val="28"/>
          <w:szCs w:val="28"/>
        </w:rPr>
        <w:t>10</w:t>
      </w:r>
      <w:r w:rsidRPr="006A25CE">
        <w:rPr>
          <w:sz w:val="28"/>
          <w:szCs w:val="28"/>
        </w:rPr>
        <w:t xml:space="preserve">.01.2015 г., то есть позже установленного срока на </w:t>
      </w:r>
      <w:r>
        <w:rPr>
          <w:sz w:val="28"/>
          <w:szCs w:val="28"/>
        </w:rPr>
        <w:t>6 дней</w:t>
      </w:r>
      <w:r w:rsidRPr="006A25CE">
        <w:rPr>
          <w:sz w:val="28"/>
          <w:szCs w:val="28"/>
        </w:rPr>
        <w:t>.</w:t>
      </w:r>
    </w:p>
    <w:p w:rsidR="007711C7" w:rsidRDefault="007711C7" w:rsidP="00CC2BA3">
      <w:pPr>
        <w:tabs>
          <w:tab w:val="left" w:pos="567"/>
          <w:tab w:val="left" w:pos="709"/>
          <w:tab w:val="left" w:pos="4110"/>
        </w:tabs>
        <w:jc w:val="both"/>
        <w:rPr>
          <w:b/>
          <w:bCs/>
          <w:sz w:val="28"/>
          <w:szCs w:val="28"/>
        </w:rPr>
      </w:pPr>
    </w:p>
    <w:p w:rsidR="007711C7" w:rsidRPr="008F0974" w:rsidRDefault="007711C7" w:rsidP="00CC2BA3">
      <w:pPr>
        <w:tabs>
          <w:tab w:val="left" w:pos="567"/>
          <w:tab w:val="left" w:pos="709"/>
          <w:tab w:val="left" w:pos="41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</w:t>
      </w:r>
      <w:r w:rsidRPr="008F0974">
        <w:rPr>
          <w:b/>
          <w:bCs/>
          <w:sz w:val="28"/>
          <w:szCs w:val="28"/>
        </w:rPr>
        <w:t>Соблюдение установленного порядка и сроков предоставления сведений в орган, уполномоченный на ведение реестра муниципальных контрактов</w:t>
      </w:r>
      <w:r>
        <w:rPr>
          <w:b/>
          <w:bCs/>
          <w:sz w:val="28"/>
          <w:szCs w:val="28"/>
        </w:rPr>
        <w:t>.</w:t>
      </w:r>
    </w:p>
    <w:p w:rsidR="007711C7" w:rsidRPr="00234284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Pr="00234284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234284">
        <w:rPr>
          <w:sz w:val="28"/>
          <w:szCs w:val="28"/>
        </w:rPr>
        <w:t>В с</w:t>
      </w:r>
      <w:r>
        <w:rPr>
          <w:sz w:val="28"/>
          <w:szCs w:val="28"/>
        </w:rPr>
        <w:t>оответствии с частью 3 статьи 103 Федерального закона № 4</w:t>
      </w:r>
      <w:r w:rsidRPr="00234284">
        <w:rPr>
          <w:sz w:val="28"/>
          <w:szCs w:val="28"/>
        </w:rPr>
        <w:t xml:space="preserve">4-ФЗ заказчик в течение трех рабочих дней со дня заключения, изменения, исполнения или расторжения контракта направляет сведения о заключенных контрактах, сведения об изменении, исполнении или расторжении контрактов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Федерации. </w:t>
      </w:r>
    </w:p>
    <w:p w:rsidR="007711C7" w:rsidRPr="00EE4E9A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EE4E9A">
        <w:rPr>
          <w:sz w:val="28"/>
          <w:szCs w:val="28"/>
        </w:rPr>
        <w:t xml:space="preserve">Указанные сведения для включения их в реестр контрактов заказчик направляет в федеральный орган исполнительной власти через «Личный кабинет» на официальном сайте www.zakupki.gov.ru. 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EE4E9A">
        <w:rPr>
          <w:sz w:val="28"/>
          <w:szCs w:val="28"/>
        </w:rPr>
        <w:t>Сведения о заключенных контрактах (изменении) были направлены для включения в реестр контрактов без нарушения сроков.</w:t>
      </w:r>
      <w:r>
        <w:rPr>
          <w:sz w:val="28"/>
          <w:szCs w:val="28"/>
        </w:rPr>
        <w:t xml:space="preserve"> 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Default="007711C7" w:rsidP="00CC2BA3">
      <w:pPr>
        <w:ind w:firstLine="720"/>
        <w:jc w:val="both"/>
        <w:rPr>
          <w:b/>
          <w:bCs/>
          <w:sz w:val="28"/>
          <w:szCs w:val="28"/>
        </w:rPr>
      </w:pPr>
      <w:r w:rsidRPr="00421CCA">
        <w:rPr>
          <w:b/>
          <w:bCs/>
          <w:sz w:val="28"/>
          <w:szCs w:val="28"/>
        </w:rPr>
        <w:t>2.4. Соблюдение установленного порядка подготовки и размещения отчета об исполнении муниципального контракта и о результатах отдельного этапа его исполнения.</w:t>
      </w:r>
    </w:p>
    <w:p w:rsidR="007711C7" w:rsidRDefault="007711C7" w:rsidP="00CC2BA3">
      <w:pPr>
        <w:ind w:firstLine="720"/>
        <w:jc w:val="both"/>
        <w:rPr>
          <w:b/>
          <w:bCs/>
          <w:sz w:val="28"/>
          <w:szCs w:val="28"/>
        </w:rPr>
      </w:pPr>
    </w:p>
    <w:p w:rsidR="007711C7" w:rsidRPr="00C3297B" w:rsidRDefault="007711C7" w:rsidP="00CC2BA3">
      <w:pPr>
        <w:ind w:firstLine="567"/>
        <w:jc w:val="both"/>
        <w:rPr>
          <w:sz w:val="28"/>
          <w:szCs w:val="28"/>
        </w:rPr>
      </w:pPr>
      <w:r w:rsidRPr="00C3297B">
        <w:rPr>
          <w:sz w:val="28"/>
          <w:szCs w:val="28"/>
        </w:rPr>
        <w:t>Частью 9 статьи 94 Закона о контрактной системе установлено, что результаты отдельного этапа исполнения контракта, информация о поставленном товаре, выполненной работе или об оказанной услуге отражаются заказчиком в отчете, размещаемом в единой информационной системе.</w:t>
      </w:r>
    </w:p>
    <w:p w:rsidR="007711C7" w:rsidRDefault="007711C7" w:rsidP="00CC2BA3">
      <w:pPr>
        <w:ind w:firstLine="567"/>
        <w:jc w:val="both"/>
        <w:rPr>
          <w:sz w:val="28"/>
          <w:szCs w:val="28"/>
        </w:rPr>
      </w:pPr>
      <w:r w:rsidRPr="00C3297B">
        <w:rPr>
          <w:sz w:val="28"/>
          <w:szCs w:val="28"/>
        </w:rPr>
        <w:t xml:space="preserve">В соответствии с п. 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Российской Федерации от 28.11.2013 г. № 1093 (далее – Положение о размещении отчета), отчет размещается заказчиком </w:t>
      </w:r>
    </w:p>
    <w:p w:rsidR="00C62B47" w:rsidRDefault="007711C7" w:rsidP="00C62B47">
      <w:pPr>
        <w:jc w:val="both"/>
        <w:rPr>
          <w:sz w:val="28"/>
          <w:szCs w:val="28"/>
        </w:rPr>
      </w:pPr>
      <w:r w:rsidRPr="00C3297B">
        <w:rPr>
          <w:sz w:val="28"/>
          <w:szCs w:val="28"/>
        </w:rPr>
        <w:t>в единой системе в течение 7 рабочих дней со дня оплаты заказчиком обязательств, приемке результатов исполнения контракта, приемке поставленных товаров, выполненных работ и оказанных услуг либо расторжения контракта.</w:t>
      </w:r>
      <w:r w:rsidR="00C62B47">
        <w:rPr>
          <w:sz w:val="28"/>
          <w:szCs w:val="28"/>
        </w:rPr>
        <w:t xml:space="preserve"> </w:t>
      </w:r>
    </w:p>
    <w:p w:rsidR="00C62B47" w:rsidRDefault="00C62B47" w:rsidP="00C62B47">
      <w:pPr>
        <w:jc w:val="both"/>
        <w:rPr>
          <w:sz w:val="28"/>
          <w:szCs w:val="28"/>
        </w:rPr>
      </w:pPr>
    </w:p>
    <w:p w:rsidR="00C62B47" w:rsidRDefault="00C62B47" w:rsidP="00C62B47">
      <w:pPr>
        <w:jc w:val="both"/>
        <w:rPr>
          <w:sz w:val="28"/>
          <w:szCs w:val="28"/>
        </w:rPr>
      </w:pPr>
    </w:p>
    <w:p w:rsidR="007711C7" w:rsidRPr="00DC78B4" w:rsidRDefault="007711C7" w:rsidP="00C62B47">
      <w:pPr>
        <w:jc w:val="both"/>
        <w:rPr>
          <w:sz w:val="28"/>
          <w:szCs w:val="28"/>
        </w:rPr>
      </w:pPr>
      <w:r w:rsidRPr="00C3297B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проверки нарушений</w:t>
      </w:r>
      <w:r w:rsidRPr="00C3297B">
        <w:rPr>
          <w:sz w:val="28"/>
          <w:szCs w:val="28"/>
        </w:rPr>
        <w:t xml:space="preserve"> указанных норм отчет</w:t>
      </w:r>
      <w:r>
        <w:rPr>
          <w:sz w:val="28"/>
          <w:szCs w:val="28"/>
        </w:rPr>
        <w:t>а</w:t>
      </w:r>
      <w:r w:rsidRPr="00C3297B">
        <w:rPr>
          <w:sz w:val="28"/>
          <w:szCs w:val="28"/>
        </w:rPr>
        <w:t xml:space="preserve"> об испо</w:t>
      </w:r>
      <w:r>
        <w:rPr>
          <w:sz w:val="28"/>
          <w:szCs w:val="28"/>
        </w:rPr>
        <w:t>лнении муниципального контракта не выявлено.</w:t>
      </w:r>
    </w:p>
    <w:p w:rsidR="007711C7" w:rsidRDefault="007711C7" w:rsidP="00CC2BA3">
      <w:pPr>
        <w:ind w:firstLine="720"/>
        <w:jc w:val="both"/>
        <w:rPr>
          <w:b/>
          <w:bCs/>
          <w:sz w:val="28"/>
          <w:szCs w:val="28"/>
        </w:rPr>
      </w:pPr>
    </w:p>
    <w:p w:rsidR="007711C7" w:rsidRDefault="007711C7" w:rsidP="00CC2BA3">
      <w:pPr>
        <w:ind w:firstLine="720"/>
        <w:jc w:val="both"/>
        <w:rPr>
          <w:b/>
          <w:bCs/>
          <w:sz w:val="28"/>
          <w:szCs w:val="28"/>
        </w:rPr>
      </w:pPr>
      <w:r w:rsidRPr="008656F9">
        <w:rPr>
          <w:b/>
          <w:bCs/>
          <w:sz w:val="28"/>
          <w:szCs w:val="28"/>
        </w:rPr>
        <w:t xml:space="preserve">2.5. </w:t>
      </w:r>
      <w:r w:rsidRPr="00F70CC1">
        <w:rPr>
          <w:b/>
          <w:bCs/>
          <w:sz w:val="28"/>
          <w:szCs w:val="28"/>
        </w:rPr>
        <w:t>Соблюдение обязанности в оформлении отчета о невозможности или нецелесообразности использования иных способов определения поставщика (подрядчика, исполнителя), а также обоснования цены контракта и иных с</w:t>
      </w:r>
      <w:r>
        <w:rPr>
          <w:b/>
          <w:bCs/>
          <w:sz w:val="28"/>
          <w:szCs w:val="28"/>
        </w:rPr>
        <w:t>ущественных условий контракта (</w:t>
      </w:r>
      <w:r w:rsidRPr="00F70CC1">
        <w:rPr>
          <w:b/>
          <w:bCs/>
          <w:sz w:val="28"/>
          <w:szCs w:val="28"/>
        </w:rPr>
        <w:t>не требовалось)</w:t>
      </w:r>
      <w:r>
        <w:rPr>
          <w:b/>
          <w:bCs/>
          <w:sz w:val="28"/>
          <w:szCs w:val="28"/>
        </w:rPr>
        <w:t xml:space="preserve">. </w:t>
      </w:r>
    </w:p>
    <w:p w:rsidR="007711C7" w:rsidRPr="002441FB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Pr="00732BC7" w:rsidRDefault="007711C7" w:rsidP="00CC2BA3">
      <w:pPr>
        <w:pStyle w:val="3"/>
        <w:spacing w:line="240" w:lineRule="auto"/>
        <w:ind w:firstLine="720"/>
        <w:jc w:val="both"/>
        <w:rPr>
          <w:b/>
          <w:bCs/>
          <w:sz w:val="28"/>
          <w:szCs w:val="28"/>
        </w:rPr>
      </w:pPr>
      <w:r w:rsidRPr="00732BC7">
        <w:rPr>
          <w:b/>
          <w:bCs/>
          <w:sz w:val="28"/>
          <w:szCs w:val="28"/>
        </w:rPr>
        <w:t xml:space="preserve">2.6. Проверка закупок, осуществленных конкурентными способами определения поставщика (подрядчика, исполнителя). </w:t>
      </w:r>
    </w:p>
    <w:p w:rsidR="007711C7" w:rsidRDefault="007711C7" w:rsidP="00CC2BA3">
      <w:pPr>
        <w:jc w:val="both"/>
        <w:rPr>
          <w:b/>
          <w:bCs/>
          <w:sz w:val="28"/>
          <w:szCs w:val="28"/>
        </w:rPr>
      </w:pPr>
    </w:p>
    <w:p w:rsidR="007711C7" w:rsidRPr="006A72BF" w:rsidRDefault="007711C7" w:rsidP="00CC2BA3">
      <w:pPr>
        <w:ind w:firstLine="708"/>
        <w:jc w:val="both"/>
        <w:rPr>
          <w:sz w:val="28"/>
          <w:szCs w:val="28"/>
        </w:rPr>
      </w:pPr>
      <w:r w:rsidRPr="006A72BF">
        <w:rPr>
          <w:sz w:val="28"/>
          <w:szCs w:val="28"/>
        </w:rPr>
        <w:t>Согласно размещенной информации с 01.01.2015 по 31.12.2015 Учреждением по результатам проведения открытого аукциона в электронной форме</w:t>
      </w:r>
      <w:r>
        <w:rPr>
          <w:sz w:val="28"/>
          <w:szCs w:val="28"/>
        </w:rPr>
        <w:t xml:space="preserve"> и конкурса с ограниченным участием</w:t>
      </w:r>
      <w:r w:rsidRPr="006A72BF">
        <w:rPr>
          <w:sz w:val="28"/>
          <w:szCs w:val="28"/>
        </w:rPr>
        <w:t xml:space="preserve"> на официальном сайте заключено пять контрактов:</w:t>
      </w:r>
    </w:p>
    <w:p w:rsidR="007711C7" w:rsidRPr="006A72BF" w:rsidRDefault="007711C7" w:rsidP="00CC2BA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6A72BF">
        <w:rPr>
          <w:sz w:val="28"/>
          <w:szCs w:val="28"/>
        </w:rPr>
        <w:t>Контракт от 14.0</w:t>
      </w:r>
      <w:r>
        <w:rPr>
          <w:sz w:val="28"/>
          <w:szCs w:val="28"/>
        </w:rPr>
        <w:t>5</w:t>
      </w:r>
      <w:r w:rsidRPr="006A72BF">
        <w:rPr>
          <w:sz w:val="28"/>
          <w:szCs w:val="28"/>
        </w:rPr>
        <w:t>.2015 №</w:t>
      </w:r>
      <w:r>
        <w:rPr>
          <w:sz w:val="28"/>
          <w:szCs w:val="28"/>
        </w:rPr>
        <w:t>202489</w:t>
      </w:r>
      <w:r w:rsidRPr="006A72BF">
        <w:rPr>
          <w:sz w:val="28"/>
          <w:szCs w:val="28"/>
        </w:rPr>
        <w:t xml:space="preserve"> заключенный с ООО «</w:t>
      </w:r>
      <w:r>
        <w:rPr>
          <w:sz w:val="28"/>
          <w:szCs w:val="28"/>
        </w:rPr>
        <w:t>Магнатэк</w:t>
      </w:r>
      <w:r w:rsidRPr="006A72BF">
        <w:rPr>
          <w:sz w:val="28"/>
          <w:szCs w:val="28"/>
        </w:rPr>
        <w:t xml:space="preserve">» на </w:t>
      </w:r>
      <w:r w:rsidRPr="008F27F2">
        <w:rPr>
          <w:color w:val="000000"/>
          <w:sz w:val="28"/>
          <w:szCs w:val="28"/>
        </w:rPr>
        <w:t>выполнение работ по измерению силового и осветительного электрооборудования</w:t>
      </w:r>
      <w:r w:rsidRPr="006A72BF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1 436,03</w:t>
      </w:r>
      <w:r w:rsidRPr="006A72BF">
        <w:rPr>
          <w:sz w:val="28"/>
          <w:szCs w:val="28"/>
        </w:rPr>
        <w:t xml:space="preserve"> руб.;</w:t>
      </w:r>
    </w:p>
    <w:p w:rsidR="007711C7" w:rsidRPr="006A72BF" w:rsidRDefault="007711C7" w:rsidP="00CC2BA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Контракт от </w:t>
      </w:r>
      <w:r>
        <w:rPr>
          <w:sz w:val="28"/>
          <w:szCs w:val="28"/>
        </w:rPr>
        <w:t>07.09.2015</w:t>
      </w:r>
      <w:r w:rsidRPr="006A72BF">
        <w:rPr>
          <w:sz w:val="28"/>
          <w:szCs w:val="28"/>
        </w:rPr>
        <w:t xml:space="preserve"> №</w:t>
      </w:r>
      <w:r>
        <w:rPr>
          <w:sz w:val="28"/>
          <w:szCs w:val="28"/>
        </w:rPr>
        <w:t>278333</w:t>
      </w:r>
      <w:r w:rsidRPr="006A72BF">
        <w:rPr>
          <w:sz w:val="28"/>
          <w:szCs w:val="28"/>
        </w:rPr>
        <w:t xml:space="preserve"> заключенный с ООО «</w:t>
      </w:r>
      <w:r>
        <w:rPr>
          <w:sz w:val="28"/>
          <w:szCs w:val="28"/>
        </w:rPr>
        <w:t>ТД Простор</w:t>
      </w:r>
      <w:r w:rsidRPr="006A72BF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на </w:t>
      </w:r>
      <w:r w:rsidRPr="008F27F2">
        <w:rPr>
          <w:sz w:val="28"/>
          <w:szCs w:val="28"/>
        </w:rPr>
        <w:t>поставку молочной продукции</w:t>
      </w:r>
      <w:r w:rsidRPr="006A72BF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95 265,80</w:t>
      </w:r>
      <w:r w:rsidRPr="006A72BF">
        <w:rPr>
          <w:sz w:val="28"/>
          <w:szCs w:val="28"/>
        </w:rPr>
        <w:t xml:space="preserve"> руб.;</w:t>
      </w:r>
    </w:p>
    <w:p w:rsidR="007711C7" w:rsidRPr="006A72BF" w:rsidRDefault="007711C7" w:rsidP="00CC2BA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Контракт от </w:t>
      </w:r>
      <w:r>
        <w:rPr>
          <w:sz w:val="28"/>
          <w:szCs w:val="28"/>
        </w:rPr>
        <w:t>24.08.2015</w:t>
      </w:r>
      <w:r w:rsidRPr="006A72BF">
        <w:rPr>
          <w:sz w:val="28"/>
          <w:szCs w:val="28"/>
        </w:rPr>
        <w:t xml:space="preserve"> №</w:t>
      </w:r>
      <w:r>
        <w:rPr>
          <w:sz w:val="28"/>
          <w:szCs w:val="28"/>
        </w:rPr>
        <w:t>267753</w:t>
      </w:r>
      <w:r w:rsidRPr="006A72BF">
        <w:rPr>
          <w:sz w:val="28"/>
          <w:szCs w:val="28"/>
        </w:rPr>
        <w:t xml:space="preserve"> заключенный с ООО «</w:t>
      </w:r>
      <w:r>
        <w:rPr>
          <w:sz w:val="28"/>
          <w:szCs w:val="28"/>
        </w:rPr>
        <w:t>Детский дворик</w:t>
      </w:r>
      <w:r w:rsidRPr="006A72BF">
        <w:rPr>
          <w:sz w:val="28"/>
          <w:szCs w:val="28"/>
        </w:rPr>
        <w:t xml:space="preserve">» на </w:t>
      </w:r>
      <w:r w:rsidRPr="008F27F2">
        <w:rPr>
          <w:sz w:val="28"/>
          <w:szCs w:val="28"/>
        </w:rPr>
        <w:t>поставку спортивного уличного оборудования</w:t>
      </w:r>
      <w:r w:rsidRPr="006A72BF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93 192,07</w:t>
      </w:r>
      <w:r w:rsidRPr="006A72BF">
        <w:rPr>
          <w:sz w:val="28"/>
          <w:szCs w:val="28"/>
        </w:rPr>
        <w:t xml:space="preserve"> руб.;</w:t>
      </w:r>
    </w:p>
    <w:p w:rsidR="007711C7" w:rsidRPr="006A72BF" w:rsidRDefault="007711C7" w:rsidP="00CC2BA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Контракт от </w:t>
      </w:r>
      <w:r>
        <w:rPr>
          <w:sz w:val="28"/>
          <w:szCs w:val="28"/>
        </w:rPr>
        <w:t>12.05</w:t>
      </w:r>
      <w:r w:rsidRPr="006A72BF">
        <w:rPr>
          <w:sz w:val="28"/>
          <w:szCs w:val="28"/>
        </w:rPr>
        <w:t>.2015 №</w:t>
      </w:r>
      <w:r>
        <w:rPr>
          <w:sz w:val="28"/>
          <w:szCs w:val="28"/>
        </w:rPr>
        <w:t>201313</w:t>
      </w:r>
      <w:r w:rsidRPr="006A72BF">
        <w:rPr>
          <w:sz w:val="28"/>
          <w:szCs w:val="28"/>
        </w:rPr>
        <w:t xml:space="preserve"> заключенный с </w:t>
      </w:r>
      <w:r>
        <w:rPr>
          <w:sz w:val="28"/>
          <w:szCs w:val="28"/>
        </w:rPr>
        <w:t>ИП Балашов Роман Сергеевич</w:t>
      </w:r>
      <w:r w:rsidRPr="006A72BF">
        <w:rPr>
          <w:sz w:val="28"/>
          <w:szCs w:val="28"/>
        </w:rPr>
        <w:t xml:space="preserve"> на </w:t>
      </w:r>
      <w:r w:rsidRPr="008F27F2">
        <w:rPr>
          <w:sz w:val="28"/>
          <w:szCs w:val="28"/>
        </w:rPr>
        <w:t>поставку молочной продукции</w:t>
      </w:r>
      <w:r w:rsidRPr="006A72BF">
        <w:rPr>
          <w:sz w:val="28"/>
          <w:szCs w:val="28"/>
        </w:rPr>
        <w:t xml:space="preserve">, на сумму </w:t>
      </w:r>
      <w:r>
        <w:rPr>
          <w:sz w:val="28"/>
          <w:szCs w:val="28"/>
        </w:rPr>
        <w:t>117 175,66</w:t>
      </w:r>
      <w:r w:rsidRPr="006A72BF">
        <w:rPr>
          <w:sz w:val="28"/>
          <w:szCs w:val="28"/>
        </w:rPr>
        <w:t xml:space="preserve"> руб.;</w:t>
      </w:r>
    </w:p>
    <w:p w:rsidR="007711C7" w:rsidRPr="006A72BF" w:rsidRDefault="007711C7" w:rsidP="00CC2BA3">
      <w:pPr>
        <w:pStyle w:val="af"/>
        <w:numPr>
          <w:ilvl w:val="0"/>
          <w:numId w:val="14"/>
        </w:numPr>
        <w:jc w:val="both"/>
        <w:rPr>
          <w:sz w:val="28"/>
          <w:szCs w:val="28"/>
        </w:rPr>
      </w:pPr>
      <w:r w:rsidRPr="006A72BF">
        <w:rPr>
          <w:sz w:val="28"/>
          <w:szCs w:val="28"/>
        </w:rPr>
        <w:t xml:space="preserve">Контракт от </w:t>
      </w:r>
      <w:r>
        <w:rPr>
          <w:sz w:val="28"/>
          <w:szCs w:val="28"/>
        </w:rPr>
        <w:t>08.12</w:t>
      </w:r>
      <w:r w:rsidRPr="006A72BF">
        <w:rPr>
          <w:sz w:val="28"/>
          <w:szCs w:val="28"/>
        </w:rPr>
        <w:t>.2015 №</w:t>
      </w:r>
      <w:r>
        <w:rPr>
          <w:sz w:val="28"/>
          <w:szCs w:val="28"/>
        </w:rPr>
        <w:t>1173</w:t>
      </w:r>
      <w:r w:rsidRPr="006A72BF">
        <w:rPr>
          <w:sz w:val="28"/>
          <w:szCs w:val="28"/>
        </w:rPr>
        <w:t xml:space="preserve"> заключенный с </w:t>
      </w:r>
      <w:r>
        <w:rPr>
          <w:sz w:val="28"/>
          <w:szCs w:val="28"/>
        </w:rPr>
        <w:t>ООО «Нижегородская логистическая компания»</w:t>
      </w:r>
      <w:r w:rsidRPr="006A72BF">
        <w:rPr>
          <w:sz w:val="28"/>
          <w:szCs w:val="28"/>
        </w:rPr>
        <w:t xml:space="preserve"> на </w:t>
      </w:r>
      <w:r>
        <w:rPr>
          <w:sz w:val="28"/>
          <w:szCs w:val="28"/>
        </w:rPr>
        <w:t>обеспечение продуктами питания в 2016 году, на сумму 425 132,40 руб.</w:t>
      </w:r>
    </w:p>
    <w:p w:rsidR="007711C7" w:rsidRDefault="007711C7" w:rsidP="00CC2BA3">
      <w:pPr>
        <w:ind w:firstLine="708"/>
        <w:jc w:val="both"/>
        <w:rPr>
          <w:sz w:val="28"/>
          <w:szCs w:val="28"/>
        </w:rPr>
      </w:pPr>
    </w:p>
    <w:p w:rsidR="007711C7" w:rsidRPr="00CD4A8E" w:rsidRDefault="007711C7" w:rsidP="00CC2BA3">
      <w:pPr>
        <w:ind w:firstLine="708"/>
        <w:jc w:val="both"/>
        <w:rPr>
          <w:sz w:val="28"/>
          <w:szCs w:val="28"/>
        </w:rPr>
      </w:pPr>
      <w:r w:rsidRPr="00CD4A8E">
        <w:rPr>
          <w:sz w:val="28"/>
          <w:szCs w:val="28"/>
        </w:rPr>
        <w:t>Нарушений, связанных с выбором способа размещения данной закупки, а также связанных с подготовкой, содержанием документации и опубликованием извещения о проведении торгов, не выявлено.</w:t>
      </w:r>
    </w:p>
    <w:p w:rsidR="007711C7" w:rsidRDefault="007711C7" w:rsidP="00CC2BA3">
      <w:pPr>
        <w:pStyle w:val="3"/>
        <w:spacing w:line="240" w:lineRule="auto"/>
        <w:jc w:val="both"/>
        <w:rPr>
          <w:b/>
          <w:bCs/>
          <w:sz w:val="28"/>
          <w:szCs w:val="28"/>
        </w:rPr>
      </w:pPr>
    </w:p>
    <w:p w:rsidR="007711C7" w:rsidRPr="007E08E0" w:rsidRDefault="007711C7" w:rsidP="00CC2BA3">
      <w:pPr>
        <w:pStyle w:val="3"/>
        <w:spacing w:line="24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7E08E0">
        <w:rPr>
          <w:b/>
          <w:bCs/>
          <w:sz w:val="28"/>
          <w:szCs w:val="28"/>
        </w:rPr>
        <w:t xml:space="preserve">2.7. </w:t>
      </w:r>
      <w:r w:rsidRPr="00041FC0">
        <w:rPr>
          <w:b/>
          <w:bCs/>
          <w:color w:val="000000"/>
          <w:sz w:val="28"/>
          <w:szCs w:val="28"/>
        </w:rPr>
        <w:t>Проверка закупок, осуществленных у единственного поставщика (подрядчика, исполнителя).</w:t>
      </w:r>
    </w:p>
    <w:p w:rsidR="007711C7" w:rsidRPr="0031501B" w:rsidRDefault="007711C7" w:rsidP="00CC2BA3">
      <w:pPr>
        <w:tabs>
          <w:tab w:val="left" w:pos="4110"/>
        </w:tabs>
        <w:jc w:val="both"/>
        <w:rPr>
          <w:b/>
          <w:bCs/>
          <w:sz w:val="28"/>
          <w:szCs w:val="28"/>
        </w:rPr>
      </w:pPr>
    </w:p>
    <w:p w:rsidR="007711C7" w:rsidRDefault="007711C7" w:rsidP="004034C8">
      <w:pPr>
        <w:suppressAutoHyphens/>
        <w:ind w:firstLine="708"/>
        <w:jc w:val="both"/>
        <w:rPr>
          <w:sz w:val="28"/>
          <w:szCs w:val="28"/>
        </w:rPr>
      </w:pPr>
      <w:r w:rsidRPr="00092EDD">
        <w:rPr>
          <w:rFonts w:eastAsia="SimSun"/>
          <w:sz w:val="28"/>
          <w:szCs w:val="28"/>
        </w:rPr>
        <w:t xml:space="preserve">В соответствии с пунктом </w:t>
      </w:r>
      <w:r>
        <w:rPr>
          <w:rFonts w:eastAsia="SimSun"/>
          <w:sz w:val="28"/>
          <w:szCs w:val="28"/>
        </w:rPr>
        <w:t>5</w:t>
      </w:r>
      <w:r w:rsidRPr="00092EDD">
        <w:rPr>
          <w:rFonts w:eastAsia="SimSun"/>
          <w:sz w:val="28"/>
          <w:szCs w:val="28"/>
        </w:rPr>
        <w:t xml:space="preserve"> части 1 статьи 93 Закона №44-ФЗ закупка у единственного поставщика (подрядчика, исполнителя) может осуществляться з</w:t>
      </w:r>
      <w:r>
        <w:rPr>
          <w:rFonts w:eastAsia="SimSun"/>
          <w:sz w:val="28"/>
          <w:szCs w:val="28"/>
        </w:rPr>
        <w:t>аказчиком в случае осуществления</w:t>
      </w:r>
      <w:r w:rsidRPr="00092EDD">
        <w:rPr>
          <w:rFonts w:eastAsia="SimSun"/>
          <w:sz w:val="28"/>
          <w:szCs w:val="28"/>
        </w:rPr>
        <w:t xml:space="preserve"> закупки товара, работы или услуги на сумму, не превышающую </w:t>
      </w:r>
      <w:r>
        <w:rPr>
          <w:rFonts w:eastAsia="SimSun"/>
          <w:sz w:val="28"/>
          <w:szCs w:val="28"/>
        </w:rPr>
        <w:t>четырех сот</w:t>
      </w:r>
      <w:r w:rsidRPr="00092EDD">
        <w:rPr>
          <w:rFonts w:eastAsia="SimSun"/>
          <w:sz w:val="28"/>
          <w:szCs w:val="28"/>
        </w:rPr>
        <w:t xml:space="preserve"> тысяч рублей. При этом годовой объем закупок, которые Заказчик вправе осуществить на основании настоящего пункта, не должен превышать </w:t>
      </w:r>
      <w:r w:rsidRPr="00CE0468">
        <w:rPr>
          <w:rFonts w:eastAsia="SimSun"/>
          <w:sz w:val="28"/>
          <w:szCs w:val="28"/>
        </w:rPr>
        <w:t>пятьдесят процентов совокупного годового объема закупок заказчика и не должен составлять более чем двадцать миллионов рублей</w:t>
      </w:r>
      <w:r w:rsidRPr="00092EDD">
        <w:rPr>
          <w:rFonts w:eastAsia="SimSun"/>
          <w:sz w:val="28"/>
          <w:szCs w:val="28"/>
        </w:rPr>
        <w:t xml:space="preserve">. </w:t>
      </w:r>
      <w:r w:rsidRPr="00092EDD">
        <w:rPr>
          <w:sz w:val="28"/>
          <w:szCs w:val="28"/>
        </w:rPr>
        <w:t xml:space="preserve">Закупки по пункту </w:t>
      </w:r>
      <w:r>
        <w:rPr>
          <w:sz w:val="28"/>
          <w:szCs w:val="28"/>
        </w:rPr>
        <w:t>5</w:t>
      </w:r>
    </w:p>
    <w:p w:rsidR="007711C7" w:rsidRPr="00092EDD" w:rsidRDefault="007711C7" w:rsidP="00CC2BA3">
      <w:pPr>
        <w:suppressAutoHyphens/>
        <w:jc w:val="both"/>
        <w:rPr>
          <w:rFonts w:eastAsia="SimSun"/>
          <w:sz w:val="28"/>
          <w:szCs w:val="28"/>
        </w:rPr>
      </w:pPr>
      <w:r w:rsidRPr="00092EDD">
        <w:rPr>
          <w:sz w:val="28"/>
          <w:szCs w:val="28"/>
        </w:rPr>
        <w:t xml:space="preserve">части 1 статьи 93 Закона о контрактной системе, по решению Заказчика осуществлялись в пределах </w:t>
      </w:r>
      <w:r>
        <w:rPr>
          <w:rFonts w:eastAsia="SimSun"/>
          <w:sz w:val="28"/>
          <w:szCs w:val="28"/>
        </w:rPr>
        <w:t>двадцати</w:t>
      </w:r>
      <w:r w:rsidRPr="00CE0468">
        <w:rPr>
          <w:rFonts w:eastAsia="SimSun"/>
          <w:sz w:val="28"/>
          <w:szCs w:val="28"/>
        </w:rPr>
        <w:t xml:space="preserve"> миллионов рублей</w:t>
      </w:r>
      <w:r>
        <w:rPr>
          <w:sz w:val="28"/>
          <w:szCs w:val="28"/>
        </w:rPr>
        <w:t>.</w:t>
      </w:r>
    </w:p>
    <w:p w:rsidR="00C62B47" w:rsidRDefault="00C62B4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C62B47" w:rsidRDefault="00C62B4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F54390">
        <w:rPr>
          <w:sz w:val="28"/>
          <w:szCs w:val="28"/>
        </w:rPr>
        <w:t>За проверяемый период Заказчик осуществил закупки у единственного поставщика (подрядчика, исполнителя), заключив контракты (дого</w:t>
      </w:r>
      <w:r>
        <w:rPr>
          <w:sz w:val="28"/>
          <w:szCs w:val="28"/>
        </w:rPr>
        <w:t>воры) в соответствии с пунктами 1,5,8 и 29 части 1 статьи </w:t>
      </w:r>
      <w:r w:rsidRPr="00F54390">
        <w:rPr>
          <w:sz w:val="28"/>
          <w:szCs w:val="28"/>
        </w:rPr>
        <w:t xml:space="preserve">93 </w:t>
      </w:r>
      <w:r>
        <w:rPr>
          <w:sz w:val="28"/>
          <w:szCs w:val="28"/>
        </w:rPr>
        <w:t>Федерального закона № 4</w:t>
      </w:r>
      <w:r w:rsidRPr="00234284">
        <w:rPr>
          <w:sz w:val="28"/>
          <w:szCs w:val="28"/>
        </w:rPr>
        <w:t>4-ФЗ</w:t>
      </w:r>
      <w:r w:rsidRPr="00F5439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общую </w:t>
      </w:r>
      <w:r w:rsidRPr="00736F64">
        <w:rPr>
          <w:sz w:val="28"/>
          <w:szCs w:val="28"/>
        </w:rPr>
        <w:t>сумму </w:t>
      </w:r>
      <w:r>
        <w:rPr>
          <w:sz w:val="28"/>
          <w:szCs w:val="28"/>
        </w:rPr>
        <w:t>2 631 497,21</w:t>
      </w:r>
      <w:r w:rsidRPr="00736F64">
        <w:rPr>
          <w:sz w:val="28"/>
          <w:szCs w:val="28"/>
        </w:rPr>
        <w:t xml:space="preserve"> руб. Нарушений не выявлено.</w:t>
      </w:r>
    </w:p>
    <w:p w:rsidR="007711C7" w:rsidRDefault="007711C7" w:rsidP="00CC2BA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</w:p>
    <w:p w:rsidR="007711C7" w:rsidRPr="00092EDD" w:rsidRDefault="007711C7" w:rsidP="00CC2B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2EDD">
        <w:rPr>
          <w:sz w:val="28"/>
          <w:szCs w:val="28"/>
          <w:lang w:eastAsia="ar-SA"/>
        </w:rPr>
        <w:t xml:space="preserve">В соответствии со статьей 73 </w:t>
      </w:r>
      <w:r w:rsidRPr="00092EDD">
        <w:rPr>
          <w:sz w:val="28"/>
          <w:szCs w:val="28"/>
        </w:rPr>
        <w:t>Бюджетного кодекса Российской Федерации получатели бюджетных средств обязаны вести реестры закупок, осуществленных без заключения государственных или муниципальных контрактов.</w:t>
      </w:r>
    </w:p>
    <w:p w:rsidR="007711C7" w:rsidRPr="00092EDD" w:rsidRDefault="007711C7" w:rsidP="00CC2B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2EDD">
        <w:rPr>
          <w:sz w:val="28"/>
          <w:szCs w:val="28"/>
        </w:rPr>
        <w:t>Реестры закупок, осуществленных без заключения государственных или муниципальных контрактов, должны содержать следующие сведения: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</w:t>
      </w:r>
    </w:p>
    <w:p w:rsidR="007711C7" w:rsidRPr="00092EDD" w:rsidRDefault="007711C7" w:rsidP="00CC2BA3">
      <w:pPr>
        <w:suppressAutoHyphens/>
        <w:autoSpaceDE w:val="0"/>
        <w:ind w:firstLine="540"/>
        <w:jc w:val="both"/>
        <w:rPr>
          <w:sz w:val="28"/>
          <w:szCs w:val="28"/>
          <w:lang w:eastAsia="zh-CN"/>
        </w:rPr>
      </w:pPr>
      <w:r w:rsidRPr="00092EDD">
        <w:rPr>
          <w:sz w:val="28"/>
          <w:szCs w:val="28"/>
          <w:lang w:eastAsia="zh-CN"/>
        </w:rPr>
        <w:t xml:space="preserve">В результате проверки  реестра закупок Заказчика за проверяемый </w:t>
      </w:r>
      <w:r>
        <w:rPr>
          <w:sz w:val="28"/>
          <w:szCs w:val="28"/>
          <w:lang w:eastAsia="zh-CN"/>
        </w:rPr>
        <w:t>период нарушений не обнаружено.</w:t>
      </w:r>
    </w:p>
    <w:p w:rsidR="007711C7" w:rsidRDefault="007711C7" w:rsidP="00CC2BA3">
      <w:pPr>
        <w:tabs>
          <w:tab w:val="left" w:pos="4110"/>
        </w:tabs>
        <w:jc w:val="both"/>
        <w:rPr>
          <w:b/>
          <w:bCs/>
          <w:sz w:val="28"/>
          <w:szCs w:val="28"/>
        </w:rPr>
      </w:pPr>
    </w:p>
    <w:p w:rsidR="007711C7" w:rsidRPr="00467062" w:rsidRDefault="007711C7" w:rsidP="00CC2BA3">
      <w:pPr>
        <w:tabs>
          <w:tab w:val="left" w:pos="41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Pr="00467062">
        <w:rPr>
          <w:b/>
          <w:bCs/>
          <w:sz w:val="28"/>
          <w:szCs w:val="28"/>
        </w:rPr>
        <w:t>Соблюдение заказчиком требований по размещению зак</w:t>
      </w:r>
      <w:r>
        <w:rPr>
          <w:b/>
          <w:bCs/>
          <w:sz w:val="28"/>
          <w:szCs w:val="28"/>
        </w:rPr>
        <w:t>упок</w:t>
      </w:r>
      <w:r w:rsidRPr="00467062">
        <w:rPr>
          <w:b/>
          <w:bCs/>
          <w:sz w:val="28"/>
          <w:szCs w:val="28"/>
        </w:rPr>
        <w:t xml:space="preserve"> у субъе</w:t>
      </w:r>
      <w:r>
        <w:rPr>
          <w:b/>
          <w:bCs/>
          <w:sz w:val="28"/>
          <w:szCs w:val="28"/>
        </w:rPr>
        <w:t>ктов малого предпринимательства.</w:t>
      </w:r>
    </w:p>
    <w:p w:rsidR="007711C7" w:rsidRPr="00467062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467062">
        <w:rPr>
          <w:sz w:val="28"/>
          <w:szCs w:val="28"/>
        </w:rPr>
        <w:t>В соответствии с частью 1 статьи </w:t>
      </w:r>
      <w:r>
        <w:rPr>
          <w:sz w:val="28"/>
          <w:szCs w:val="28"/>
        </w:rPr>
        <w:t>30 Федерального Закона № 4</w:t>
      </w:r>
      <w:r w:rsidRPr="00467062">
        <w:rPr>
          <w:sz w:val="28"/>
          <w:szCs w:val="28"/>
        </w:rPr>
        <w:t>4-ФЗ заказчики обязаны осуществлять за</w:t>
      </w:r>
      <w:r>
        <w:rPr>
          <w:sz w:val="28"/>
          <w:szCs w:val="28"/>
        </w:rPr>
        <w:t>купки</w:t>
      </w:r>
      <w:r w:rsidRPr="00467062">
        <w:rPr>
          <w:sz w:val="28"/>
          <w:szCs w:val="28"/>
        </w:rPr>
        <w:t xml:space="preserve"> у субъектов малого предпринимательства</w:t>
      </w:r>
      <w:r>
        <w:rPr>
          <w:sz w:val="28"/>
          <w:szCs w:val="28"/>
        </w:rPr>
        <w:t>, социально ориентированных некоммерческих организаций</w:t>
      </w:r>
      <w:r w:rsidRPr="00467062">
        <w:rPr>
          <w:sz w:val="28"/>
          <w:szCs w:val="28"/>
        </w:rPr>
        <w:t xml:space="preserve"> в размере не менее чем </w:t>
      </w:r>
      <w:r>
        <w:rPr>
          <w:sz w:val="28"/>
          <w:szCs w:val="28"/>
        </w:rPr>
        <w:t>пятнадцать</w:t>
      </w:r>
      <w:r w:rsidRPr="00467062">
        <w:rPr>
          <w:sz w:val="28"/>
          <w:szCs w:val="28"/>
        </w:rPr>
        <w:t xml:space="preserve"> процентов </w:t>
      </w:r>
      <w:r>
        <w:rPr>
          <w:sz w:val="28"/>
          <w:szCs w:val="28"/>
        </w:rPr>
        <w:t>совокупного</w:t>
      </w:r>
      <w:r w:rsidRPr="00467062">
        <w:rPr>
          <w:sz w:val="28"/>
          <w:szCs w:val="28"/>
        </w:rPr>
        <w:t xml:space="preserve"> годового объема</w:t>
      </w:r>
      <w:r>
        <w:rPr>
          <w:sz w:val="28"/>
          <w:szCs w:val="28"/>
        </w:rPr>
        <w:t xml:space="preserve"> закупок.</w:t>
      </w:r>
      <w:r w:rsidRPr="00467062">
        <w:rPr>
          <w:sz w:val="28"/>
          <w:szCs w:val="28"/>
        </w:rPr>
        <w:t xml:space="preserve"> </w:t>
      </w:r>
      <w:r>
        <w:rPr>
          <w:sz w:val="28"/>
          <w:szCs w:val="28"/>
        </w:rPr>
        <w:t>Такие закупки осуществляются</w:t>
      </w:r>
      <w:r w:rsidRPr="00467062">
        <w:rPr>
          <w:sz w:val="28"/>
          <w:szCs w:val="28"/>
        </w:rPr>
        <w:t xml:space="preserve"> путем </w:t>
      </w:r>
      <w:r w:rsidRPr="004E6AF4">
        <w:rPr>
          <w:sz w:val="28"/>
          <w:szCs w:val="28"/>
        </w:rPr>
        <w:t>проведения открытых конкурсов, конкурсов 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субъекты малого предпринимательства, социально ориентированные некоммерческие организации. При этом начальная (максимальная) цена контракта не должна превышать двадцать миллионов рублей</w:t>
      </w:r>
      <w:r w:rsidRPr="00467062">
        <w:rPr>
          <w:sz w:val="28"/>
          <w:szCs w:val="28"/>
        </w:rPr>
        <w:t>.</w:t>
      </w:r>
    </w:p>
    <w:p w:rsidR="007711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4E6AF4">
        <w:rPr>
          <w:sz w:val="28"/>
          <w:szCs w:val="28"/>
        </w:rPr>
        <w:t>При определении объема з</w:t>
      </w:r>
      <w:r>
        <w:rPr>
          <w:sz w:val="28"/>
          <w:szCs w:val="28"/>
        </w:rPr>
        <w:t>акупок, предусмотренного частью </w:t>
      </w:r>
      <w:r w:rsidRPr="004E6AF4">
        <w:rPr>
          <w:sz w:val="28"/>
          <w:szCs w:val="28"/>
        </w:rPr>
        <w:t xml:space="preserve">1 </w:t>
      </w:r>
      <w:r w:rsidRPr="00467062">
        <w:rPr>
          <w:sz w:val="28"/>
          <w:szCs w:val="28"/>
        </w:rPr>
        <w:t>статьи </w:t>
      </w:r>
      <w:r>
        <w:rPr>
          <w:sz w:val="28"/>
          <w:szCs w:val="28"/>
        </w:rPr>
        <w:t>30</w:t>
      </w:r>
      <w:r w:rsidRPr="004E6AF4">
        <w:rPr>
          <w:sz w:val="28"/>
          <w:szCs w:val="28"/>
        </w:rPr>
        <w:t>, в расчет совокупного годового объема закупок не включаются закупки:</w:t>
      </w:r>
    </w:p>
    <w:p w:rsidR="007711C7" w:rsidRPr="004E6AF4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AF4">
        <w:rPr>
          <w:sz w:val="28"/>
          <w:szCs w:val="28"/>
        </w:rPr>
        <w:t xml:space="preserve"> для обеспечения обороны стр</w:t>
      </w:r>
      <w:r>
        <w:rPr>
          <w:sz w:val="28"/>
          <w:szCs w:val="28"/>
        </w:rPr>
        <w:t>аны и безопасности государства;</w:t>
      </w:r>
    </w:p>
    <w:p w:rsidR="007711C7" w:rsidRPr="004E6AF4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AF4">
        <w:rPr>
          <w:sz w:val="28"/>
          <w:szCs w:val="28"/>
        </w:rPr>
        <w:t xml:space="preserve"> ус</w:t>
      </w:r>
      <w:r>
        <w:rPr>
          <w:sz w:val="28"/>
          <w:szCs w:val="28"/>
        </w:rPr>
        <w:t>луги по предоставлению кредитов;</w:t>
      </w:r>
    </w:p>
    <w:p w:rsidR="007711C7" w:rsidRPr="004E6AF4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AF4">
        <w:rPr>
          <w:sz w:val="28"/>
          <w:szCs w:val="28"/>
        </w:rPr>
        <w:t xml:space="preserve"> у единственного поставщика (подрядчика, испол</w:t>
      </w:r>
      <w:r>
        <w:rPr>
          <w:sz w:val="28"/>
          <w:szCs w:val="28"/>
        </w:rPr>
        <w:t>нителя) в соответствии с частью 1 статьи </w:t>
      </w:r>
      <w:r w:rsidRPr="004E6AF4">
        <w:rPr>
          <w:sz w:val="28"/>
          <w:szCs w:val="28"/>
        </w:rPr>
        <w:t xml:space="preserve">93 настоящего </w:t>
      </w:r>
      <w:r>
        <w:rPr>
          <w:sz w:val="28"/>
          <w:szCs w:val="28"/>
        </w:rPr>
        <w:t>Федерального Закона № 44-ФЗ</w:t>
      </w:r>
      <w:r w:rsidRPr="004E6AF4">
        <w:rPr>
          <w:sz w:val="28"/>
          <w:szCs w:val="28"/>
        </w:rPr>
        <w:t>;</w:t>
      </w:r>
    </w:p>
    <w:p w:rsidR="007711C7" w:rsidRPr="004E6AF4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AF4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4E6AF4">
        <w:rPr>
          <w:sz w:val="28"/>
          <w:szCs w:val="28"/>
        </w:rPr>
        <w:t xml:space="preserve"> в области использования атомной энергии;</w:t>
      </w:r>
    </w:p>
    <w:p w:rsidR="007711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E6A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закупки, </w:t>
      </w:r>
      <w:r w:rsidRPr="004E6AF4">
        <w:rPr>
          <w:sz w:val="28"/>
          <w:szCs w:val="28"/>
        </w:rPr>
        <w:t>при осуществлении которых применяются закрытые способы определения поставщиков (подрядчиков, исполнителей).</w:t>
      </w:r>
    </w:p>
    <w:p w:rsidR="007711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E251F4">
        <w:rPr>
          <w:sz w:val="28"/>
          <w:szCs w:val="28"/>
        </w:rPr>
        <w:t>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организаций, предусмотренных ч</w:t>
      </w:r>
      <w:r>
        <w:rPr>
          <w:sz w:val="28"/>
          <w:szCs w:val="28"/>
        </w:rPr>
        <w:t>астью </w:t>
      </w:r>
      <w:r w:rsidRPr="00E251F4">
        <w:rPr>
          <w:sz w:val="28"/>
          <w:szCs w:val="28"/>
        </w:rPr>
        <w:t>2 стат</w:t>
      </w:r>
      <w:r>
        <w:rPr>
          <w:sz w:val="28"/>
          <w:szCs w:val="28"/>
        </w:rPr>
        <w:t>ьи 30, и до 1 </w:t>
      </w:r>
      <w:r w:rsidRPr="00E251F4">
        <w:rPr>
          <w:sz w:val="28"/>
          <w:szCs w:val="28"/>
        </w:rPr>
        <w:t xml:space="preserve">апреля года, следующего за отчетным годом, разместить такой отчет в единой информационной системе. В такой отчет заказчик включает информацию о заключенных контрактах с субъектами малого предпринимательства, социально </w:t>
      </w:r>
    </w:p>
    <w:p w:rsidR="007711C7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C62B47" w:rsidRDefault="00C62B4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Default="007711C7" w:rsidP="00C62B47">
      <w:pPr>
        <w:tabs>
          <w:tab w:val="left" w:pos="4110"/>
        </w:tabs>
        <w:jc w:val="both"/>
        <w:rPr>
          <w:sz w:val="28"/>
          <w:szCs w:val="28"/>
        </w:rPr>
      </w:pPr>
      <w:r w:rsidRPr="00E251F4">
        <w:rPr>
          <w:sz w:val="28"/>
          <w:szCs w:val="28"/>
        </w:rPr>
        <w:t>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малого предпринимательства, социально ориентированных некоммерческих организаций.</w:t>
      </w:r>
    </w:p>
    <w:p w:rsidR="007711C7" w:rsidRPr="000B05CE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в 2015 </w:t>
      </w:r>
      <w:r w:rsidRPr="000B05CE">
        <w:rPr>
          <w:sz w:val="28"/>
          <w:szCs w:val="28"/>
        </w:rPr>
        <w:t>году осуществило закупки у субъектов малого предпринимательства в размере не менее чем пятнадцать процентов совокупного годовог</w:t>
      </w:r>
      <w:r>
        <w:rPr>
          <w:sz w:val="28"/>
          <w:szCs w:val="28"/>
        </w:rPr>
        <w:t>о объема закупок (57,92</w:t>
      </w:r>
      <w:r w:rsidRPr="000B05CE">
        <w:rPr>
          <w:sz w:val="28"/>
          <w:szCs w:val="28"/>
        </w:rPr>
        <w:t>%).</w:t>
      </w:r>
    </w:p>
    <w:p w:rsidR="007711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0B05CE">
        <w:rPr>
          <w:sz w:val="28"/>
          <w:szCs w:val="28"/>
        </w:rPr>
        <w:t>В результате проверки нарушений данного требования не выявлено.</w:t>
      </w:r>
    </w:p>
    <w:p w:rsidR="007711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0B05CE">
        <w:rPr>
          <w:sz w:val="28"/>
          <w:szCs w:val="28"/>
        </w:rPr>
        <w:t xml:space="preserve">Отчет об объеме закупок у субъектов малого предпринимательства и социально ориентированных некоммерческих организации размещен в </w:t>
      </w:r>
      <w:r>
        <w:rPr>
          <w:sz w:val="28"/>
          <w:szCs w:val="28"/>
        </w:rPr>
        <w:t>единой информационной системе 17.03.2015</w:t>
      </w:r>
      <w:r w:rsidRPr="000B05CE">
        <w:rPr>
          <w:sz w:val="28"/>
          <w:szCs w:val="28"/>
        </w:rPr>
        <w:t>, т.е. без нарушения сроков.</w:t>
      </w:r>
    </w:p>
    <w:p w:rsidR="007711C7" w:rsidRDefault="007711C7" w:rsidP="00CC2BA3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</w:p>
    <w:p w:rsidR="007711C7" w:rsidRPr="008E74C7" w:rsidRDefault="007711C7" w:rsidP="00ED45EB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8E74C7">
        <w:rPr>
          <w:b/>
          <w:bCs/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</w:t>
      </w:r>
      <w:r>
        <w:rPr>
          <w:b/>
          <w:bCs/>
          <w:sz w:val="28"/>
          <w:szCs w:val="28"/>
        </w:rPr>
        <w:t xml:space="preserve"> </w:t>
      </w:r>
      <w:r w:rsidRPr="008E74C7">
        <w:rPr>
          <w:b/>
          <w:bCs/>
          <w:sz w:val="28"/>
          <w:szCs w:val="28"/>
        </w:rPr>
        <w:t>(подрядчиком, исполнителем) условий контракта</w:t>
      </w:r>
      <w:r>
        <w:rPr>
          <w:b/>
          <w:bCs/>
          <w:sz w:val="28"/>
          <w:szCs w:val="28"/>
        </w:rPr>
        <w:t>.</w:t>
      </w:r>
    </w:p>
    <w:p w:rsidR="007711C7" w:rsidRPr="008E74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53055">
        <w:rPr>
          <w:sz w:val="28"/>
          <w:szCs w:val="28"/>
        </w:rPr>
        <w:t xml:space="preserve"> соответствии с частью 4 статьи 34 Федерального Закона № 44-ФЗ</w:t>
      </w:r>
      <w:r>
        <w:rPr>
          <w:sz w:val="28"/>
          <w:szCs w:val="28"/>
        </w:rPr>
        <w:t xml:space="preserve"> </w:t>
      </w:r>
      <w:r w:rsidRPr="003E6579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653055">
        <w:rPr>
          <w:sz w:val="28"/>
          <w:szCs w:val="28"/>
        </w:rPr>
        <w:t xml:space="preserve">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</w:t>
      </w:r>
      <w:r>
        <w:rPr>
          <w:sz w:val="28"/>
          <w:szCs w:val="28"/>
        </w:rPr>
        <w:t xml:space="preserve"> (размер штрафа устанавливается Контрактом в виде фиксированной суммы, определяемой Постановлением Правительства РФ от 25.11.2013 № 1063)</w:t>
      </w:r>
      <w:r w:rsidRPr="00653055">
        <w:rPr>
          <w:sz w:val="28"/>
          <w:szCs w:val="28"/>
        </w:rPr>
        <w:t>.</w:t>
      </w:r>
    </w:p>
    <w:p w:rsidR="007711C7" w:rsidRPr="008E74C7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8E74C7">
        <w:rPr>
          <w:sz w:val="28"/>
          <w:szCs w:val="28"/>
        </w:rPr>
        <w:t xml:space="preserve"> </w:t>
      </w:r>
      <w:r w:rsidRPr="00F119CA">
        <w:rPr>
          <w:sz w:val="28"/>
          <w:szCs w:val="28"/>
        </w:rPr>
        <w:t>В результате проверки представленных контрактов</w:t>
      </w:r>
      <w:r w:rsidRPr="00833C37">
        <w:rPr>
          <w:sz w:val="28"/>
          <w:szCs w:val="28"/>
        </w:rPr>
        <w:t xml:space="preserve"> </w:t>
      </w:r>
      <w:r w:rsidRPr="008E74C7">
        <w:rPr>
          <w:sz w:val="28"/>
          <w:szCs w:val="28"/>
        </w:rPr>
        <w:t>нарушений данного требования не выявлено.</w:t>
      </w:r>
    </w:p>
    <w:p w:rsidR="007711C7" w:rsidRPr="00674E0A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 13 статьи </w:t>
      </w:r>
      <w:r w:rsidRPr="008E74C7">
        <w:rPr>
          <w:sz w:val="28"/>
          <w:szCs w:val="28"/>
        </w:rPr>
        <w:t xml:space="preserve">34 </w:t>
      </w:r>
      <w:r>
        <w:rPr>
          <w:sz w:val="28"/>
          <w:szCs w:val="28"/>
        </w:rPr>
        <w:t xml:space="preserve">Федерального </w:t>
      </w:r>
      <w:r w:rsidRPr="008E74C7">
        <w:rPr>
          <w:sz w:val="28"/>
          <w:szCs w:val="28"/>
        </w:rPr>
        <w:t>Закона №</w:t>
      </w:r>
      <w:r>
        <w:rPr>
          <w:sz w:val="28"/>
          <w:szCs w:val="28"/>
        </w:rPr>
        <w:t> </w:t>
      </w:r>
      <w:r w:rsidRPr="008E74C7">
        <w:rPr>
          <w:sz w:val="28"/>
          <w:szCs w:val="28"/>
        </w:rPr>
        <w:t>44-ФЗ в контракт включается обязательное условие о порядке и сроках оплаты товара, работы или услуги</w:t>
      </w:r>
      <w:r>
        <w:rPr>
          <w:sz w:val="28"/>
          <w:szCs w:val="28"/>
        </w:rPr>
        <w:t>, о порядке и сро</w:t>
      </w:r>
      <w:r w:rsidRPr="008E74C7">
        <w:rPr>
          <w:sz w:val="28"/>
          <w:szCs w:val="28"/>
        </w:rPr>
        <w:t>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 В результате проверки представленных контрактов нарушений данного требования не выявлено.</w:t>
      </w:r>
    </w:p>
    <w:p w:rsidR="007711C7" w:rsidRDefault="007711C7" w:rsidP="00CC2BA3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</w:p>
    <w:p w:rsidR="007711C7" w:rsidRPr="003E69CC" w:rsidRDefault="007711C7" w:rsidP="00CC2BA3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3E69CC">
        <w:rPr>
          <w:b/>
          <w:bCs/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</w:t>
      </w:r>
      <w:r>
        <w:rPr>
          <w:b/>
          <w:bCs/>
          <w:sz w:val="28"/>
          <w:szCs w:val="28"/>
        </w:rPr>
        <w:t>.</w:t>
      </w:r>
    </w:p>
    <w:p w:rsidR="007711C7" w:rsidRPr="003E69CC" w:rsidRDefault="007711C7" w:rsidP="00CC2BA3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3E69CC">
        <w:rPr>
          <w:sz w:val="28"/>
          <w:szCs w:val="28"/>
        </w:rPr>
        <w:t>Проверкой</w:t>
      </w:r>
      <w:r w:rsidRPr="00C2173A">
        <w:rPr>
          <w:sz w:val="28"/>
          <w:szCs w:val="28"/>
        </w:rPr>
        <w:t xml:space="preserve"> поставленного товара,</w:t>
      </w:r>
      <w:r w:rsidRPr="003E69CC">
        <w:rPr>
          <w:b/>
          <w:bCs/>
          <w:sz w:val="28"/>
          <w:szCs w:val="28"/>
        </w:rPr>
        <w:t xml:space="preserve"> </w:t>
      </w:r>
      <w:r w:rsidRPr="003E69CC">
        <w:rPr>
          <w:sz w:val="28"/>
          <w:szCs w:val="28"/>
        </w:rPr>
        <w:t xml:space="preserve"> выполненной работы (ее результата) требованиям, предусмотренным условиям контракта</w:t>
      </w:r>
      <w:r>
        <w:rPr>
          <w:sz w:val="28"/>
          <w:szCs w:val="28"/>
        </w:rPr>
        <w:t>,</w:t>
      </w:r>
      <w:r w:rsidRPr="003E69CC">
        <w:rPr>
          <w:sz w:val="28"/>
          <w:szCs w:val="28"/>
        </w:rPr>
        <w:t xml:space="preserve"> нарушений не установлено.</w:t>
      </w:r>
    </w:p>
    <w:p w:rsidR="007711C7" w:rsidRDefault="007711C7" w:rsidP="00CC2BA3">
      <w:pPr>
        <w:tabs>
          <w:tab w:val="left" w:pos="4110"/>
        </w:tabs>
        <w:jc w:val="both"/>
        <w:rPr>
          <w:b/>
          <w:bCs/>
          <w:sz w:val="28"/>
          <w:szCs w:val="28"/>
        </w:rPr>
      </w:pPr>
    </w:p>
    <w:p w:rsidR="00C62B47" w:rsidRDefault="007711C7" w:rsidP="00C62B47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3E69CC">
        <w:rPr>
          <w:b/>
          <w:bCs/>
          <w:sz w:val="28"/>
          <w:szCs w:val="28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</w:t>
      </w:r>
      <w:r>
        <w:rPr>
          <w:b/>
          <w:bCs/>
          <w:sz w:val="28"/>
          <w:szCs w:val="28"/>
        </w:rPr>
        <w:t>.</w:t>
      </w:r>
    </w:p>
    <w:p w:rsidR="00C62B47" w:rsidRDefault="00C62B47" w:rsidP="00C62B47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</w:p>
    <w:p w:rsidR="00C62B47" w:rsidRDefault="00C62B47" w:rsidP="00C62B47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</w:p>
    <w:p w:rsidR="00C62B47" w:rsidRDefault="00C62B47" w:rsidP="00C62B47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</w:p>
    <w:p w:rsidR="007711C7" w:rsidRPr="008E62A9" w:rsidRDefault="007711C7" w:rsidP="00C62B47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  <w:r w:rsidRPr="003E69CC">
        <w:rPr>
          <w:sz w:val="28"/>
          <w:szCs w:val="28"/>
        </w:rPr>
        <w:t>В результате проверки своевременности, полноты и достоверности отражения в документах учета</w:t>
      </w:r>
      <w:r w:rsidRPr="00C2173A">
        <w:rPr>
          <w:sz w:val="28"/>
          <w:szCs w:val="28"/>
        </w:rPr>
        <w:t xml:space="preserve"> поставленного товара,</w:t>
      </w:r>
      <w:r w:rsidRPr="003E69CC">
        <w:rPr>
          <w:b/>
          <w:bCs/>
          <w:sz w:val="28"/>
          <w:szCs w:val="28"/>
        </w:rPr>
        <w:t xml:space="preserve"> </w:t>
      </w:r>
      <w:r w:rsidRPr="003E69CC">
        <w:rPr>
          <w:sz w:val="28"/>
          <w:szCs w:val="28"/>
        </w:rPr>
        <w:t xml:space="preserve"> </w:t>
      </w:r>
      <w:r w:rsidRPr="00465E52">
        <w:rPr>
          <w:sz w:val="28"/>
          <w:szCs w:val="28"/>
        </w:rPr>
        <w:t xml:space="preserve">выполненной работы </w:t>
      </w:r>
      <w:r w:rsidRPr="003E69CC">
        <w:rPr>
          <w:sz w:val="28"/>
          <w:szCs w:val="28"/>
        </w:rPr>
        <w:t>нарушений не установлено.</w:t>
      </w:r>
    </w:p>
    <w:p w:rsidR="007711C7" w:rsidRDefault="007711C7" w:rsidP="00CC2BA3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  <w:bookmarkStart w:id="1" w:name="_GoBack"/>
      <w:bookmarkEnd w:id="1"/>
    </w:p>
    <w:p w:rsidR="007711C7" w:rsidRPr="003E69CC" w:rsidRDefault="007711C7" w:rsidP="00CC2BA3">
      <w:pPr>
        <w:tabs>
          <w:tab w:val="left" w:pos="4110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</w:t>
      </w:r>
      <w:r w:rsidRPr="003E69CC">
        <w:rPr>
          <w:b/>
          <w:bCs/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</w:t>
      </w:r>
      <w:r>
        <w:rPr>
          <w:b/>
          <w:bCs/>
          <w:sz w:val="28"/>
          <w:szCs w:val="28"/>
        </w:rPr>
        <w:t>.</w:t>
      </w:r>
    </w:p>
    <w:p w:rsidR="007711C7" w:rsidRDefault="007711C7" w:rsidP="00ED45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3E69CC">
        <w:rPr>
          <w:sz w:val="28"/>
          <w:szCs w:val="28"/>
        </w:rPr>
        <w:t>Проверкой установлено, что</w:t>
      </w:r>
      <w:r w:rsidRPr="00C2173A">
        <w:rPr>
          <w:sz w:val="28"/>
          <w:szCs w:val="28"/>
        </w:rPr>
        <w:t xml:space="preserve"> поставленный товар,</w:t>
      </w:r>
      <w:r w:rsidRPr="003E69CC">
        <w:rPr>
          <w:b/>
          <w:bCs/>
          <w:sz w:val="28"/>
          <w:szCs w:val="28"/>
        </w:rPr>
        <w:t xml:space="preserve"> </w:t>
      </w:r>
      <w:r w:rsidRPr="003E69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оказанные услуги соответствуют целям закупки. </w:t>
      </w:r>
      <w:r w:rsidRPr="003E69CC">
        <w:rPr>
          <w:sz w:val="28"/>
          <w:szCs w:val="28"/>
        </w:rPr>
        <w:t>Нарушений не выявлено.</w:t>
      </w:r>
    </w:p>
    <w:p w:rsidR="007711C7" w:rsidRDefault="007711C7" w:rsidP="00ED45EB">
      <w:pPr>
        <w:tabs>
          <w:tab w:val="left" w:pos="4110"/>
        </w:tabs>
        <w:ind w:firstLine="709"/>
        <w:jc w:val="both"/>
        <w:rPr>
          <w:sz w:val="28"/>
          <w:szCs w:val="28"/>
        </w:rPr>
      </w:pPr>
    </w:p>
    <w:p w:rsidR="007711C7" w:rsidRPr="00ED45EB" w:rsidRDefault="007711C7" w:rsidP="00ED45EB">
      <w:pPr>
        <w:tabs>
          <w:tab w:val="left" w:pos="4110"/>
        </w:tabs>
        <w:ind w:firstLine="709"/>
        <w:jc w:val="both"/>
        <w:rPr>
          <w:sz w:val="28"/>
          <w:szCs w:val="28"/>
        </w:rPr>
      </w:pPr>
      <w:r w:rsidRPr="009A5890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 w:rsidRPr="009A5890">
        <w:rPr>
          <w:b/>
          <w:bCs/>
          <w:sz w:val="28"/>
          <w:szCs w:val="28"/>
        </w:rPr>
        <w:t>Выводы по результатам проверки</w:t>
      </w:r>
      <w:r>
        <w:rPr>
          <w:b/>
          <w:bCs/>
          <w:sz w:val="28"/>
          <w:szCs w:val="28"/>
        </w:rPr>
        <w:t>.</w:t>
      </w:r>
    </w:p>
    <w:p w:rsidR="007711C7" w:rsidRPr="009A5890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Pr="009A5890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9A5890">
        <w:rPr>
          <w:sz w:val="28"/>
          <w:szCs w:val="28"/>
        </w:rPr>
        <w:t>1. По результатам плановой проверки работы Учреждения в установленном периоде времени выявлено нарушение, снижающее эффективность его деятельности в данной сфере, а именно:</w:t>
      </w:r>
    </w:p>
    <w:p w:rsidR="007711C7" w:rsidRPr="009A5890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5AE9">
        <w:rPr>
          <w:sz w:val="28"/>
          <w:szCs w:val="28"/>
        </w:rPr>
        <w:t xml:space="preserve"> </w:t>
      </w:r>
      <w:r w:rsidRPr="00A1166D">
        <w:rPr>
          <w:sz w:val="28"/>
          <w:szCs w:val="28"/>
        </w:rPr>
        <w:t>в нарушение п</w:t>
      </w:r>
      <w:r>
        <w:rPr>
          <w:sz w:val="28"/>
          <w:szCs w:val="28"/>
        </w:rPr>
        <w:t>ункта </w:t>
      </w:r>
      <w:r w:rsidRPr="00A1166D">
        <w:rPr>
          <w:sz w:val="28"/>
          <w:szCs w:val="28"/>
        </w:rPr>
        <w:t>2 ст</w:t>
      </w:r>
      <w:r>
        <w:rPr>
          <w:sz w:val="28"/>
          <w:szCs w:val="28"/>
        </w:rPr>
        <w:t>атьи </w:t>
      </w:r>
      <w:r w:rsidRPr="00A1166D">
        <w:rPr>
          <w:sz w:val="28"/>
          <w:szCs w:val="28"/>
        </w:rPr>
        <w:t xml:space="preserve">112 </w:t>
      </w:r>
      <w:r>
        <w:rPr>
          <w:sz w:val="28"/>
          <w:szCs w:val="28"/>
        </w:rPr>
        <w:t>Федерального закона № </w:t>
      </w:r>
      <w:r w:rsidRPr="00A1166D">
        <w:rPr>
          <w:sz w:val="28"/>
          <w:szCs w:val="28"/>
        </w:rPr>
        <w:t>44-ФЗ, п</w:t>
      </w:r>
      <w:r>
        <w:rPr>
          <w:sz w:val="28"/>
          <w:szCs w:val="28"/>
        </w:rPr>
        <w:t>ункта 2</w:t>
      </w:r>
      <w:r w:rsidRPr="00A1166D">
        <w:rPr>
          <w:sz w:val="28"/>
          <w:szCs w:val="28"/>
        </w:rPr>
        <w:t xml:space="preserve"> </w:t>
      </w:r>
      <w:r w:rsidRPr="009226E8">
        <w:rPr>
          <w:sz w:val="28"/>
          <w:szCs w:val="28"/>
        </w:rPr>
        <w:t xml:space="preserve">Особенностей </w:t>
      </w:r>
      <w:r w:rsidRPr="00A1166D">
        <w:rPr>
          <w:sz w:val="28"/>
          <w:szCs w:val="28"/>
        </w:rPr>
        <w:t>заказчиком опубликован план – гр</w:t>
      </w:r>
      <w:r>
        <w:rPr>
          <w:sz w:val="28"/>
          <w:szCs w:val="28"/>
        </w:rPr>
        <w:t>афик размещения заказов на 2015 </w:t>
      </w:r>
      <w:r w:rsidRPr="00A1166D">
        <w:rPr>
          <w:sz w:val="28"/>
          <w:szCs w:val="28"/>
        </w:rPr>
        <w:t>год на официальном сайте закупок позже установленного с</w:t>
      </w:r>
      <w:r>
        <w:rPr>
          <w:sz w:val="28"/>
          <w:szCs w:val="28"/>
        </w:rPr>
        <w:t>рока на 6 календарных дней.</w:t>
      </w:r>
      <w:r w:rsidRPr="009A5890">
        <w:rPr>
          <w:sz w:val="28"/>
          <w:szCs w:val="28"/>
        </w:rPr>
        <w:t xml:space="preserve"> </w:t>
      </w:r>
    </w:p>
    <w:p w:rsidR="007711C7" w:rsidRPr="005C7045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9A5890">
        <w:rPr>
          <w:sz w:val="28"/>
          <w:szCs w:val="28"/>
        </w:rPr>
        <w:t>2. В целях предупреждения нарушений законодательства Российской Федерации и иных нормативных правовых актов о контрактной системе рекомендовать директору Учреждения довести до сведения должностных лиц, участвующих в проведении процедур размещения закупок, о необходимости исполнения требований законодательства о контрактной системе, их персональной ответственности о возможных санкциях за несоблюдение законодательства о контрактной системе.</w:t>
      </w:r>
    </w:p>
    <w:p w:rsidR="007711C7" w:rsidRPr="00481FCE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481FCE">
        <w:rPr>
          <w:sz w:val="28"/>
          <w:szCs w:val="28"/>
        </w:rPr>
        <w:t xml:space="preserve">Копия акта проверки будет направлена лицам, в отношении которых проведена проверка, в срок не позднее </w:t>
      </w:r>
      <w:r>
        <w:rPr>
          <w:sz w:val="28"/>
          <w:szCs w:val="28"/>
        </w:rPr>
        <w:t>трех</w:t>
      </w:r>
      <w:r w:rsidRPr="00481FCE">
        <w:rPr>
          <w:sz w:val="28"/>
          <w:szCs w:val="28"/>
        </w:rPr>
        <w:t xml:space="preserve"> рабочих дней со дня его</w:t>
      </w:r>
      <w:r>
        <w:rPr>
          <w:sz w:val="28"/>
          <w:szCs w:val="28"/>
        </w:rPr>
        <w:t xml:space="preserve"> подписания</w:t>
      </w:r>
      <w:r w:rsidRPr="00481FCE">
        <w:rPr>
          <w:sz w:val="28"/>
          <w:szCs w:val="28"/>
        </w:rPr>
        <w:t xml:space="preserve">. </w:t>
      </w:r>
    </w:p>
    <w:p w:rsidR="007711C7" w:rsidRPr="00481FCE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481FCE">
        <w:rPr>
          <w:sz w:val="28"/>
          <w:szCs w:val="28"/>
        </w:rPr>
        <w:t>Акт проверки будет размещен на официальном сайте Администрации города в сети «Интернет» в срок не позднее десяти рабочих дней со дня его подписания.</w:t>
      </w:r>
    </w:p>
    <w:p w:rsidR="007711C7" w:rsidRDefault="007711C7" w:rsidP="00CC2BA3">
      <w:pPr>
        <w:tabs>
          <w:tab w:val="left" w:pos="4110"/>
        </w:tabs>
        <w:ind w:firstLine="720"/>
        <w:jc w:val="both"/>
        <w:rPr>
          <w:sz w:val="28"/>
          <w:szCs w:val="28"/>
        </w:rPr>
      </w:pPr>
      <w:r w:rsidRPr="00481FCE">
        <w:rPr>
          <w:sz w:val="28"/>
          <w:szCs w:val="28"/>
        </w:rPr>
        <w:t xml:space="preserve">Лица, в отношении которых проведена проверка, в течение </w:t>
      </w:r>
      <w:r>
        <w:rPr>
          <w:sz w:val="28"/>
          <w:szCs w:val="28"/>
        </w:rPr>
        <w:t>пяти</w:t>
      </w:r>
      <w:r w:rsidRPr="00481FCE">
        <w:rPr>
          <w:sz w:val="28"/>
          <w:szCs w:val="28"/>
        </w:rPr>
        <w:t xml:space="preserve"> рабочих дней со дня получения копии акта проверки вправе представить в ревизионный отдел (руководителю) Администрации города письменные возражения по фактам, изложенным в акте проверки.</w:t>
      </w:r>
    </w:p>
    <w:p w:rsidR="007711C7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Pr="00481FCE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481FCE">
        <w:rPr>
          <w:sz w:val="28"/>
          <w:szCs w:val="28"/>
        </w:rPr>
        <w:t xml:space="preserve"> ревизионно</w:t>
      </w:r>
      <w:r>
        <w:rPr>
          <w:sz w:val="28"/>
          <w:szCs w:val="28"/>
        </w:rPr>
        <w:t>го отдела_____________________          А.С.Власов</w:t>
      </w:r>
      <w:r w:rsidRPr="00481FCE">
        <w:rPr>
          <w:sz w:val="28"/>
          <w:szCs w:val="28"/>
        </w:rPr>
        <w:t xml:space="preserve"> </w:t>
      </w:r>
    </w:p>
    <w:p w:rsidR="007711C7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Pr="00481FCE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  <w:r w:rsidRPr="00481FCE">
        <w:rPr>
          <w:sz w:val="28"/>
          <w:szCs w:val="28"/>
        </w:rPr>
        <w:t>А</w:t>
      </w:r>
      <w:r>
        <w:rPr>
          <w:sz w:val="28"/>
          <w:szCs w:val="28"/>
        </w:rPr>
        <w:t>кт составлен в 1 экземпляре на 14</w:t>
      </w:r>
      <w:r w:rsidRPr="00481FCE">
        <w:rPr>
          <w:sz w:val="28"/>
          <w:szCs w:val="28"/>
        </w:rPr>
        <w:t xml:space="preserve"> листах.</w:t>
      </w:r>
    </w:p>
    <w:p w:rsidR="007711C7" w:rsidRPr="00481FCE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</w:p>
    <w:p w:rsidR="007711C7" w:rsidRPr="00481FCE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  <w:r w:rsidRPr="00481FCE">
        <w:rPr>
          <w:sz w:val="28"/>
          <w:szCs w:val="28"/>
        </w:rPr>
        <w:t>Копию Акта проверки получил:</w:t>
      </w:r>
    </w:p>
    <w:p w:rsidR="007711C7" w:rsidRPr="00481FCE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  <w:r w:rsidRPr="00481FCE">
        <w:rPr>
          <w:sz w:val="28"/>
          <w:szCs w:val="28"/>
        </w:rPr>
        <w:t>_____________________________________________________________</w:t>
      </w:r>
    </w:p>
    <w:p w:rsidR="007711C7" w:rsidRPr="00481FCE" w:rsidRDefault="007711C7" w:rsidP="00CC2BA3">
      <w:pPr>
        <w:tabs>
          <w:tab w:val="left" w:pos="4110"/>
        </w:tabs>
        <w:jc w:val="both"/>
        <w:rPr>
          <w:sz w:val="28"/>
          <w:szCs w:val="28"/>
        </w:rPr>
      </w:pPr>
      <w:r w:rsidRPr="00481FCE">
        <w:rPr>
          <w:sz w:val="28"/>
          <w:szCs w:val="28"/>
        </w:rPr>
        <w:t>«____» ______________ 201</w:t>
      </w:r>
      <w:r>
        <w:rPr>
          <w:sz w:val="28"/>
          <w:szCs w:val="28"/>
        </w:rPr>
        <w:t>6</w:t>
      </w:r>
      <w:r w:rsidRPr="00481FCE">
        <w:rPr>
          <w:sz w:val="28"/>
          <w:szCs w:val="28"/>
        </w:rPr>
        <w:t xml:space="preserve"> г.</w:t>
      </w:r>
    </w:p>
    <w:sectPr w:rsidR="007711C7" w:rsidRPr="00481FCE" w:rsidSect="006C373B">
      <w:head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C7" w:rsidRDefault="007711C7">
      <w:r>
        <w:separator/>
      </w:r>
    </w:p>
  </w:endnote>
  <w:endnote w:type="continuationSeparator" w:id="0">
    <w:p w:rsidR="007711C7" w:rsidRDefault="00771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C7" w:rsidRDefault="007711C7">
      <w:r>
        <w:separator/>
      </w:r>
    </w:p>
  </w:footnote>
  <w:footnote w:type="continuationSeparator" w:id="0">
    <w:p w:rsidR="007711C7" w:rsidRDefault="00771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1C7" w:rsidRDefault="007711C7" w:rsidP="00803CC5">
    <w:pPr>
      <w:pStyle w:val="a8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62B47">
      <w:rPr>
        <w:rStyle w:val="ae"/>
        <w:noProof/>
      </w:rPr>
      <w:t>14</w:t>
    </w:r>
    <w:r>
      <w:rPr>
        <w:rStyle w:val="ae"/>
      </w:rPr>
      <w:fldChar w:fldCharType="end"/>
    </w:r>
  </w:p>
  <w:p w:rsidR="007711C7" w:rsidRPr="00C57A3B" w:rsidRDefault="007711C7">
    <w:pPr>
      <w:pStyle w:val="a8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1AE"/>
    <w:multiLevelType w:val="hybridMultilevel"/>
    <w:tmpl w:val="529EEE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F4521F"/>
    <w:multiLevelType w:val="hybridMultilevel"/>
    <w:tmpl w:val="7F8A3994"/>
    <w:lvl w:ilvl="0" w:tplc="7F1A6A7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17B24862"/>
    <w:multiLevelType w:val="hybridMultilevel"/>
    <w:tmpl w:val="57C6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E6AD9"/>
    <w:multiLevelType w:val="hybridMultilevel"/>
    <w:tmpl w:val="AA727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E1A1D"/>
    <w:multiLevelType w:val="hybridMultilevel"/>
    <w:tmpl w:val="F1A6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703EE"/>
    <w:multiLevelType w:val="hybridMultilevel"/>
    <w:tmpl w:val="254C1CA2"/>
    <w:lvl w:ilvl="0" w:tplc="B9208246">
      <w:start w:val="1"/>
      <w:numFmt w:val="decimal"/>
      <w:lvlText w:val="%1."/>
      <w:lvlJc w:val="left"/>
      <w:pPr>
        <w:ind w:left="113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54" w:hanging="360"/>
      </w:pPr>
    </w:lvl>
    <w:lvl w:ilvl="2" w:tplc="0419001B">
      <w:start w:val="1"/>
      <w:numFmt w:val="lowerRoman"/>
      <w:lvlText w:val="%3."/>
      <w:lvlJc w:val="right"/>
      <w:pPr>
        <w:ind w:left="2574" w:hanging="180"/>
      </w:pPr>
    </w:lvl>
    <w:lvl w:ilvl="3" w:tplc="0419000F">
      <w:start w:val="1"/>
      <w:numFmt w:val="decimal"/>
      <w:lvlText w:val="%4."/>
      <w:lvlJc w:val="left"/>
      <w:pPr>
        <w:ind w:left="3294" w:hanging="360"/>
      </w:pPr>
    </w:lvl>
    <w:lvl w:ilvl="4" w:tplc="04190019">
      <w:start w:val="1"/>
      <w:numFmt w:val="lowerLetter"/>
      <w:lvlText w:val="%5."/>
      <w:lvlJc w:val="left"/>
      <w:pPr>
        <w:ind w:left="4014" w:hanging="360"/>
      </w:pPr>
    </w:lvl>
    <w:lvl w:ilvl="5" w:tplc="0419001B">
      <w:start w:val="1"/>
      <w:numFmt w:val="lowerRoman"/>
      <w:lvlText w:val="%6."/>
      <w:lvlJc w:val="right"/>
      <w:pPr>
        <w:ind w:left="4734" w:hanging="180"/>
      </w:pPr>
    </w:lvl>
    <w:lvl w:ilvl="6" w:tplc="0419000F">
      <w:start w:val="1"/>
      <w:numFmt w:val="decimal"/>
      <w:lvlText w:val="%7."/>
      <w:lvlJc w:val="left"/>
      <w:pPr>
        <w:ind w:left="5454" w:hanging="360"/>
      </w:pPr>
    </w:lvl>
    <w:lvl w:ilvl="7" w:tplc="04190019">
      <w:start w:val="1"/>
      <w:numFmt w:val="lowerLetter"/>
      <w:lvlText w:val="%8."/>
      <w:lvlJc w:val="left"/>
      <w:pPr>
        <w:ind w:left="6174" w:hanging="360"/>
      </w:pPr>
    </w:lvl>
    <w:lvl w:ilvl="8" w:tplc="0419001B">
      <w:start w:val="1"/>
      <w:numFmt w:val="lowerRoman"/>
      <w:lvlText w:val="%9."/>
      <w:lvlJc w:val="right"/>
      <w:pPr>
        <w:ind w:left="6894" w:hanging="180"/>
      </w:pPr>
    </w:lvl>
  </w:abstractNum>
  <w:abstractNum w:abstractNumId="6">
    <w:nsid w:val="327F63C3"/>
    <w:multiLevelType w:val="hybridMultilevel"/>
    <w:tmpl w:val="ECEE194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860D5D"/>
    <w:multiLevelType w:val="hybridMultilevel"/>
    <w:tmpl w:val="5FD61B6A"/>
    <w:lvl w:ilvl="0" w:tplc="F8624DE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BC01AC"/>
    <w:multiLevelType w:val="hybridMultilevel"/>
    <w:tmpl w:val="D9FAC716"/>
    <w:lvl w:ilvl="0" w:tplc="ADC8528A">
      <w:start w:val="1"/>
      <w:numFmt w:val="decimal"/>
      <w:lvlText w:val="%1)"/>
      <w:lvlJc w:val="left"/>
      <w:pPr>
        <w:ind w:left="171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B490D03"/>
    <w:multiLevelType w:val="hybridMultilevel"/>
    <w:tmpl w:val="B14AE6AA"/>
    <w:lvl w:ilvl="0" w:tplc="1EAAB964">
      <w:start w:val="1"/>
      <w:numFmt w:val="decimal"/>
      <w:lvlText w:val="%1)"/>
      <w:lvlJc w:val="left"/>
      <w:pPr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BF5D06"/>
    <w:multiLevelType w:val="hybridMultilevel"/>
    <w:tmpl w:val="16F2CA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1A313E4"/>
    <w:multiLevelType w:val="hybridMultilevel"/>
    <w:tmpl w:val="7850F3B6"/>
    <w:lvl w:ilvl="0" w:tplc="0234DB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1CB17E2"/>
    <w:multiLevelType w:val="hybridMultilevel"/>
    <w:tmpl w:val="401A8896"/>
    <w:lvl w:ilvl="0" w:tplc="5ABC753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56C5219"/>
    <w:multiLevelType w:val="hybridMultilevel"/>
    <w:tmpl w:val="49B4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F73AE"/>
    <w:multiLevelType w:val="hybridMultilevel"/>
    <w:tmpl w:val="7AF69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35EEE"/>
    <w:multiLevelType w:val="hybridMultilevel"/>
    <w:tmpl w:val="F7563DDA"/>
    <w:lvl w:ilvl="0" w:tplc="072A38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34742D"/>
    <w:multiLevelType w:val="hybridMultilevel"/>
    <w:tmpl w:val="3A24F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17CEA"/>
    <w:multiLevelType w:val="multilevel"/>
    <w:tmpl w:val="31BA11A8"/>
    <w:lvl w:ilvl="0">
      <w:start w:val="1"/>
      <w:numFmt w:val="decimal"/>
      <w:pStyle w:val="a"/>
      <w:lvlText w:val="%1."/>
      <w:lvlJc w:val="left"/>
      <w:pPr>
        <w:ind w:left="360" w:hanging="360"/>
      </w:pPr>
      <w:rPr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CEE43CB"/>
    <w:multiLevelType w:val="hybridMultilevel"/>
    <w:tmpl w:val="E3480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57DA5"/>
    <w:multiLevelType w:val="hybridMultilevel"/>
    <w:tmpl w:val="C31C9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4CB72B6"/>
    <w:multiLevelType w:val="hybridMultilevel"/>
    <w:tmpl w:val="739EE2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</w:num>
  <w:num w:numId="6">
    <w:abstractNumId w:val="16"/>
  </w:num>
  <w:num w:numId="7">
    <w:abstractNumId w:val="13"/>
  </w:num>
  <w:num w:numId="8">
    <w:abstractNumId w:val="19"/>
  </w:num>
  <w:num w:numId="9">
    <w:abstractNumId w:val="1"/>
  </w:num>
  <w:num w:numId="10">
    <w:abstractNumId w:val="20"/>
  </w:num>
  <w:num w:numId="11">
    <w:abstractNumId w:val="14"/>
  </w:num>
  <w:num w:numId="12">
    <w:abstractNumId w:val="8"/>
  </w:num>
  <w:num w:numId="13">
    <w:abstractNumId w:val="18"/>
  </w:num>
  <w:num w:numId="14">
    <w:abstractNumId w:val="15"/>
  </w:num>
  <w:num w:numId="15">
    <w:abstractNumId w:val="9"/>
  </w:num>
  <w:num w:numId="16">
    <w:abstractNumId w:val="2"/>
  </w:num>
  <w:num w:numId="17">
    <w:abstractNumId w:val="0"/>
  </w:num>
  <w:num w:numId="18">
    <w:abstractNumId w:val="6"/>
  </w:num>
  <w:num w:numId="19">
    <w:abstractNumId w:val="10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D18"/>
    <w:rsid w:val="0000462D"/>
    <w:rsid w:val="00005D2F"/>
    <w:rsid w:val="000063FE"/>
    <w:rsid w:val="00006C6B"/>
    <w:rsid w:val="00006F55"/>
    <w:rsid w:val="00011790"/>
    <w:rsid w:val="00016F0B"/>
    <w:rsid w:val="00021AD9"/>
    <w:rsid w:val="00024430"/>
    <w:rsid w:val="00033422"/>
    <w:rsid w:val="000341FA"/>
    <w:rsid w:val="00034A17"/>
    <w:rsid w:val="00035AAD"/>
    <w:rsid w:val="000414BD"/>
    <w:rsid w:val="00041FC0"/>
    <w:rsid w:val="000423E8"/>
    <w:rsid w:val="000468FE"/>
    <w:rsid w:val="00051619"/>
    <w:rsid w:val="00056370"/>
    <w:rsid w:val="0005685B"/>
    <w:rsid w:val="0006166C"/>
    <w:rsid w:val="00062A53"/>
    <w:rsid w:val="000647F5"/>
    <w:rsid w:val="0006741D"/>
    <w:rsid w:val="00070F00"/>
    <w:rsid w:val="0007188F"/>
    <w:rsid w:val="0007246F"/>
    <w:rsid w:val="00072F61"/>
    <w:rsid w:val="00075E9B"/>
    <w:rsid w:val="00081523"/>
    <w:rsid w:val="00081D25"/>
    <w:rsid w:val="00083088"/>
    <w:rsid w:val="00087964"/>
    <w:rsid w:val="00087B8B"/>
    <w:rsid w:val="000922B5"/>
    <w:rsid w:val="00092EDD"/>
    <w:rsid w:val="00093711"/>
    <w:rsid w:val="00096622"/>
    <w:rsid w:val="000A2D11"/>
    <w:rsid w:val="000A4F47"/>
    <w:rsid w:val="000A6304"/>
    <w:rsid w:val="000A7095"/>
    <w:rsid w:val="000B05CE"/>
    <w:rsid w:val="000B2B05"/>
    <w:rsid w:val="000B2F88"/>
    <w:rsid w:val="000B3392"/>
    <w:rsid w:val="000B38B4"/>
    <w:rsid w:val="000B6F1E"/>
    <w:rsid w:val="000C06B6"/>
    <w:rsid w:val="000C3852"/>
    <w:rsid w:val="000C3B6F"/>
    <w:rsid w:val="000D21CA"/>
    <w:rsid w:val="000D3324"/>
    <w:rsid w:val="000D333B"/>
    <w:rsid w:val="000D33B5"/>
    <w:rsid w:val="000D422E"/>
    <w:rsid w:val="000D4DF4"/>
    <w:rsid w:val="000D5817"/>
    <w:rsid w:val="000D5B83"/>
    <w:rsid w:val="000D7FDB"/>
    <w:rsid w:val="000E237B"/>
    <w:rsid w:val="000E3140"/>
    <w:rsid w:val="000E31E1"/>
    <w:rsid w:val="000E572A"/>
    <w:rsid w:val="000E5FC4"/>
    <w:rsid w:val="000E6D56"/>
    <w:rsid w:val="000F0699"/>
    <w:rsid w:val="000F1D29"/>
    <w:rsid w:val="000F299D"/>
    <w:rsid w:val="000F2C13"/>
    <w:rsid w:val="000F3C04"/>
    <w:rsid w:val="00101CC7"/>
    <w:rsid w:val="00102502"/>
    <w:rsid w:val="00105318"/>
    <w:rsid w:val="00107468"/>
    <w:rsid w:val="00110733"/>
    <w:rsid w:val="00110D72"/>
    <w:rsid w:val="00112B80"/>
    <w:rsid w:val="00117BB1"/>
    <w:rsid w:val="00117C18"/>
    <w:rsid w:val="00120773"/>
    <w:rsid w:val="00120C09"/>
    <w:rsid w:val="001210D1"/>
    <w:rsid w:val="00122540"/>
    <w:rsid w:val="001243A6"/>
    <w:rsid w:val="00125AF0"/>
    <w:rsid w:val="001271FE"/>
    <w:rsid w:val="00135CF4"/>
    <w:rsid w:val="00135F40"/>
    <w:rsid w:val="00141BDB"/>
    <w:rsid w:val="00143D16"/>
    <w:rsid w:val="00145AB3"/>
    <w:rsid w:val="00146746"/>
    <w:rsid w:val="00146E26"/>
    <w:rsid w:val="00147111"/>
    <w:rsid w:val="00155CD9"/>
    <w:rsid w:val="00156596"/>
    <w:rsid w:val="001566CF"/>
    <w:rsid w:val="001577BA"/>
    <w:rsid w:val="00157F10"/>
    <w:rsid w:val="00160692"/>
    <w:rsid w:val="00161B38"/>
    <w:rsid w:val="00164672"/>
    <w:rsid w:val="001703B6"/>
    <w:rsid w:val="0017132D"/>
    <w:rsid w:val="0017373A"/>
    <w:rsid w:val="001771F9"/>
    <w:rsid w:val="00181E9E"/>
    <w:rsid w:val="00182156"/>
    <w:rsid w:val="001870AF"/>
    <w:rsid w:val="00192960"/>
    <w:rsid w:val="00193260"/>
    <w:rsid w:val="00195B29"/>
    <w:rsid w:val="001A4E67"/>
    <w:rsid w:val="001A504C"/>
    <w:rsid w:val="001A5B7D"/>
    <w:rsid w:val="001A79A4"/>
    <w:rsid w:val="001B0EEF"/>
    <w:rsid w:val="001B32F6"/>
    <w:rsid w:val="001B5737"/>
    <w:rsid w:val="001B6BA7"/>
    <w:rsid w:val="001C009B"/>
    <w:rsid w:val="001C1655"/>
    <w:rsid w:val="001C176F"/>
    <w:rsid w:val="001C380F"/>
    <w:rsid w:val="001C391B"/>
    <w:rsid w:val="001C47D6"/>
    <w:rsid w:val="001C7D57"/>
    <w:rsid w:val="001D0740"/>
    <w:rsid w:val="001D0C64"/>
    <w:rsid w:val="001D2C1E"/>
    <w:rsid w:val="001D4944"/>
    <w:rsid w:val="001D720E"/>
    <w:rsid w:val="001D76AB"/>
    <w:rsid w:val="001E02E5"/>
    <w:rsid w:val="001E0500"/>
    <w:rsid w:val="001E1D5C"/>
    <w:rsid w:val="001E3B79"/>
    <w:rsid w:val="001E4C01"/>
    <w:rsid w:val="001E5169"/>
    <w:rsid w:val="001E7D71"/>
    <w:rsid w:val="001F1391"/>
    <w:rsid w:val="001F3D3F"/>
    <w:rsid w:val="001F4FBA"/>
    <w:rsid w:val="001F6163"/>
    <w:rsid w:val="001F73F6"/>
    <w:rsid w:val="00200053"/>
    <w:rsid w:val="002041BC"/>
    <w:rsid w:val="00204AAB"/>
    <w:rsid w:val="00213910"/>
    <w:rsid w:val="00213A1A"/>
    <w:rsid w:val="002157A8"/>
    <w:rsid w:val="00215A71"/>
    <w:rsid w:val="002218F8"/>
    <w:rsid w:val="00223FCD"/>
    <w:rsid w:val="00231206"/>
    <w:rsid w:val="0023336F"/>
    <w:rsid w:val="002335E1"/>
    <w:rsid w:val="00234284"/>
    <w:rsid w:val="00235116"/>
    <w:rsid w:val="002424B9"/>
    <w:rsid w:val="00243977"/>
    <w:rsid w:val="002441FB"/>
    <w:rsid w:val="0025226D"/>
    <w:rsid w:val="00252CAC"/>
    <w:rsid w:val="002542B2"/>
    <w:rsid w:val="002575F7"/>
    <w:rsid w:val="002613E9"/>
    <w:rsid w:val="002622BC"/>
    <w:rsid w:val="0026311C"/>
    <w:rsid w:val="0026535F"/>
    <w:rsid w:val="00265503"/>
    <w:rsid w:val="002660AC"/>
    <w:rsid w:val="00266A2D"/>
    <w:rsid w:val="0027048E"/>
    <w:rsid w:val="00273BD7"/>
    <w:rsid w:val="00273FE2"/>
    <w:rsid w:val="002757EE"/>
    <w:rsid w:val="00281781"/>
    <w:rsid w:val="00282BF4"/>
    <w:rsid w:val="00283B3A"/>
    <w:rsid w:val="002A0274"/>
    <w:rsid w:val="002A047E"/>
    <w:rsid w:val="002A0772"/>
    <w:rsid w:val="002A1D8C"/>
    <w:rsid w:val="002A2F67"/>
    <w:rsid w:val="002A632C"/>
    <w:rsid w:val="002A71AB"/>
    <w:rsid w:val="002B20DE"/>
    <w:rsid w:val="002B311C"/>
    <w:rsid w:val="002B3BC7"/>
    <w:rsid w:val="002B3ED3"/>
    <w:rsid w:val="002C22AE"/>
    <w:rsid w:val="002C6274"/>
    <w:rsid w:val="002C6852"/>
    <w:rsid w:val="002C76D6"/>
    <w:rsid w:val="002D555F"/>
    <w:rsid w:val="002D5912"/>
    <w:rsid w:val="002E0B5E"/>
    <w:rsid w:val="002E2687"/>
    <w:rsid w:val="002E465A"/>
    <w:rsid w:val="002F0364"/>
    <w:rsid w:val="002F0DB1"/>
    <w:rsid w:val="002F1645"/>
    <w:rsid w:val="002F5DCF"/>
    <w:rsid w:val="00301EA0"/>
    <w:rsid w:val="00305475"/>
    <w:rsid w:val="003112F6"/>
    <w:rsid w:val="00311BBE"/>
    <w:rsid w:val="003121CB"/>
    <w:rsid w:val="0031269D"/>
    <w:rsid w:val="00313B4D"/>
    <w:rsid w:val="00314957"/>
    <w:rsid w:val="0031501B"/>
    <w:rsid w:val="00315DED"/>
    <w:rsid w:val="003166A5"/>
    <w:rsid w:val="003214F1"/>
    <w:rsid w:val="00321554"/>
    <w:rsid w:val="00322CE3"/>
    <w:rsid w:val="003249F8"/>
    <w:rsid w:val="00325CE8"/>
    <w:rsid w:val="00325EB1"/>
    <w:rsid w:val="00330658"/>
    <w:rsid w:val="0033225C"/>
    <w:rsid w:val="0033440F"/>
    <w:rsid w:val="00336B0A"/>
    <w:rsid w:val="00336D18"/>
    <w:rsid w:val="00336D45"/>
    <w:rsid w:val="00337A9F"/>
    <w:rsid w:val="00342035"/>
    <w:rsid w:val="00344679"/>
    <w:rsid w:val="0034584A"/>
    <w:rsid w:val="00345880"/>
    <w:rsid w:val="003461B4"/>
    <w:rsid w:val="00346E5F"/>
    <w:rsid w:val="00347E8E"/>
    <w:rsid w:val="003506AD"/>
    <w:rsid w:val="00350FA0"/>
    <w:rsid w:val="00351926"/>
    <w:rsid w:val="00355919"/>
    <w:rsid w:val="00356010"/>
    <w:rsid w:val="00361A84"/>
    <w:rsid w:val="0036291E"/>
    <w:rsid w:val="003633AE"/>
    <w:rsid w:val="00364165"/>
    <w:rsid w:val="003642A6"/>
    <w:rsid w:val="003647C4"/>
    <w:rsid w:val="00365D83"/>
    <w:rsid w:val="0036755B"/>
    <w:rsid w:val="00371601"/>
    <w:rsid w:val="00372A5A"/>
    <w:rsid w:val="00372AE2"/>
    <w:rsid w:val="00375ECD"/>
    <w:rsid w:val="0037679A"/>
    <w:rsid w:val="003818DA"/>
    <w:rsid w:val="003832B8"/>
    <w:rsid w:val="00383A2C"/>
    <w:rsid w:val="003A1E66"/>
    <w:rsid w:val="003B27FC"/>
    <w:rsid w:val="003B3D2B"/>
    <w:rsid w:val="003B495A"/>
    <w:rsid w:val="003C0731"/>
    <w:rsid w:val="003C1919"/>
    <w:rsid w:val="003C246D"/>
    <w:rsid w:val="003C64E3"/>
    <w:rsid w:val="003C66A6"/>
    <w:rsid w:val="003D02B9"/>
    <w:rsid w:val="003D218E"/>
    <w:rsid w:val="003D2998"/>
    <w:rsid w:val="003D4794"/>
    <w:rsid w:val="003D5E30"/>
    <w:rsid w:val="003D7A8D"/>
    <w:rsid w:val="003E3321"/>
    <w:rsid w:val="003E4337"/>
    <w:rsid w:val="003E5683"/>
    <w:rsid w:val="003E60C6"/>
    <w:rsid w:val="003E6579"/>
    <w:rsid w:val="003E69CC"/>
    <w:rsid w:val="003F14EB"/>
    <w:rsid w:val="003F206C"/>
    <w:rsid w:val="003F3E36"/>
    <w:rsid w:val="003F433E"/>
    <w:rsid w:val="003F4F66"/>
    <w:rsid w:val="003F7D09"/>
    <w:rsid w:val="004034C8"/>
    <w:rsid w:val="00403B7F"/>
    <w:rsid w:val="004041E1"/>
    <w:rsid w:val="00405AC9"/>
    <w:rsid w:val="00407AC5"/>
    <w:rsid w:val="0041229B"/>
    <w:rsid w:val="0041447B"/>
    <w:rsid w:val="00415B1C"/>
    <w:rsid w:val="00415E93"/>
    <w:rsid w:val="004164BA"/>
    <w:rsid w:val="00417FA7"/>
    <w:rsid w:val="00420369"/>
    <w:rsid w:val="00420460"/>
    <w:rsid w:val="00421CCA"/>
    <w:rsid w:val="00422FB5"/>
    <w:rsid w:val="004263B9"/>
    <w:rsid w:val="00427F28"/>
    <w:rsid w:val="004318A5"/>
    <w:rsid w:val="00432278"/>
    <w:rsid w:val="004323B6"/>
    <w:rsid w:val="00433BA4"/>
    <w:rsid w:val="0043707B"/>
    <w:rsid w:val="004401CD"/>
    <w:rsid w:val="004405D3"/>
    <w:rsid w:val="004444D9"/>
    <w:rsid w:val="00447D60"/>
    <w:rsid w:val="00451126"/>
    <w:rsid w:val="0045462F"/>
    <w:rsid w:val="004548E9"/>
    <w:rsid w:val="00454DD2"/>
    <w:rsid w:val="00454FFB"/>
    <w:rsid w:val="0045559F"/>
    <w:rsid w:val="004558E2"/>
    <w:rsid w:val="00455EDF"/>
    <w:rsid w:val="00456C14"/>
    <w:rsid w:val="00463C82"/>
    <w:rsid w:val="00465E52"/>
    <w:rsid w:val="00467062"/>
    <w:rsid w:val="00470473"/>
    <w:rsid w:val="004744D4"/>
    <w:rsid w:val="00474C73"/>
    <w:rsid w:val="00475AE9"/>
    <w:rsid w:val="00480AE2"/>
    <w:rsid w:val="00481FCE"/>
    <w:rsid w:val="004836A3"/>
    <w:rsid w:val="004913B8"/>
    <w:rsid w:val="00491E84"/>
    <w:rsid w:val="004933FE"/>
    <w:rsid w:val="00495302"/>
    <w:rsid w:val="004A07C1"/>
    <w:rsid w:val="004A0C4F"/>
    <w:rsid w:val="004A480D"/>
    <w:rsid w:val="004B079E"/>
    <w:rsid w:val="004B0843"/>
    <w:rsid w:val="004B095A"/>
    <w:rsid w:val="004B0EF3"/>
    <w:rsid w:val="004B222A"/>
    <w:rsid w:val="004B4599"/>
    <w:rsid w:val="004B4AC4"/>
    <w:rsid w:val="004B6CAC"/>
    <w:rsid w:val="004B7416"/>
    <w:rsid w:val="004C40D1"/>
    <w:rsid w:val="004C5B99"/>
    <w:rsid w:val="004C678F"/>
    <w:rsid w:val="004D1D4B"/>
    <w:rsid w:val="004D278F"/>
    <w:rsid w:val="004D38C0"/>
    <w:rsid w:val="004D58DE"/>
    <w:rsid w:val="004E0323"/>
    <w:rsid w:val="004E0E5D"/>
    <w:rsid w:val="004E3397"/>
    <w:rsid w:val="004E51F6"/>
    <w:rsid w:val="004E5AEC"/>
    <w:rsid w:val="004E6AF4"/>
    <w:rsid w:val="004E74A7"/>
    <w:rsid w:val="004F0603"/>
    <w:rsid w:val="004F371E"/>
    <w:rsid w:val="004F6AE8"/>
    <w:rsid w:val="005001CA"/>
    <w:rsid w:val="0050048D"/>
    <w:rsid w:val="00504272"/>
    <w:rsid w:val="00505CB9"/>
    <w:rsid w:val="00507715"/>
    <w:rsid w:val="00507B81"/>
    <w:rsid w:val="00514261"/>
    <w:rsid w:val="005164EC"/>
    <w:rsid w:val="00516DCF"/>
    <w:rsid w:val="00520920"/>
    <w:rsid w:val="00521086"/>
    <w:rsid w:val="00523514"/>
    <w:rsid w:val="005242C5"/>
    <w:rsid w:val="005272DF"/>
    <w:rsid w:val="0053135C"/>
    <w:rsid w:val="00531905"/>
    <w:rsid w:val="00533091"/>
    <w:rsid w:val="00534692"/>
    <w:rsid w:val="00534B0B"/>
    <w:rsid w:val="00534C79"/>
    <w:rsid w:val="005368FC"/>
    <w:rsid w:val="00541550"/>
    <w:rsid w:val="00544954"/>
    <w:rsid w:val="005458BF"/>
    <w:rsid w:val="00545B37"/>
    <w:rsid w:val="00547401"/>
    <w:rsid w:val="00550080"/>
    <w:rsid w:val="00552732"/>
    <w:rsid w:val="005542F2"/>
    <w:rsid w:val="00554A56"/>
    <w:rsid w:val="0055553A"/>
    <w:rsid w:val="00556179"/>
    <w:rsid w:val="00557839"/>
    <w:rsid w:val="00560E13"/>
    <w:rsid w:val="005619A5"/>
    <w:rsid w:val="00561FEA"/>
    <w:rsid w:val="00562E8D"/>
    <w:rsid w:val="00580717"/>
    <w:rsid w:val="0058090A"/>
    <w:rsid w:val="005810E0"/>
    <w:rsid w:val="00586577"/>
    <w:rsid w:val="00591487"/>
    <w:rsid w:val="005946B9"/>
    <w:rsid w:val="00595B99"/>
    <w:rsid w:val="005A10BD"/>
    <w:rsid w:val="005A30F4"/>
    <w:rsid w:val="005A5DFC"/>
    <w:rsid w:val="005A6FD7"/>
    <w:rsid w:val="005B00D2"/>
    <w:rsid w:val="005B1BE4"/>
    <w:rsid w:val="005B20B4"/>
    <w:rsid w:val="005B21BE"/>
    <w:rsid w:val="005B3637"/>
    <w:rsid w:val="005B3FB1"/>
    <w:rsid w:val="005B46CE"/>
    <w:rsid w:val="005B60C5"/>
    <w:rsid w:val="005B699C"/>
    <w:rsid w:val="005B71A0"/>
    <w:rsid w:val="005B7F6A"/>
    <w:rsid w:val="005C041A"/>
    <w:rsid w:val="005C0789"/>
    <w:rsid w:val="005C11DF"/>
    <w:rsid w:val="005C14E9"/>
    <w:rsid w:val="005C17BF"/>
    <w:rsid w:val="005C33BF"/>
    <w:rsid w:val="005C3BD7"/>
    <w:rsid w:val="005C4034"/>
    <w:rsid w:val="005C7045"/>
    <w:rsid w:val="005D361C"/>
    <w:rsid w:val="005D7568"/>
    <w:rsid w:val="005E3816"/>
    <w:rsid w:val="005E5148"/>
    <w:rsid w:val="005E730A"/>
    <w:rsid w:val="005F036A"/>
    <w:rsid w:val="005F1B4B"/>
    <w:rsid w:val="005F4126"/>
    <w:rsid w:val="005F5AA9"/>
    <w:rsid w:val="00604F45"/>
    <w:rsid w:val="00607F9A"/>
    <w:rsid w:val="00610584"/>
    <w:rsid w:val="00613044"/>
    <w:rsid w:val="00622340"/>
    <w:rsid w:val="00625DA5"/>
    <w:rsid w:val="006266B3"/>
    <w:rsid w:val="00630FDA"/>
    <w:rsid w:val="00632723"/>
    <w:rsid w:val="006340FF"/>
    <w:rsid w:val="0064214C"/>
    <w:rsid w:val="00643F81"/>
    <w:rsid w:val="006527CD"/>
    <w:rsid w:val="00653055"/>
    <w:rsid w:val="00654352"/>
    <w:rsid w:val="00654E51"/>
    <w:rsid w:val="00655D96"/>
    <w:rsid w:val="006563EC"/>
    <w:rsid w:val="006579C4"/>
    <w:rsid w:val="00662ED3"/>
    <w:rsid w:val="006646A8"/>
    <w:rsid w:val="00664FB1"/>
    <w:rsid w:val="006651DC"/>
    <w:rsid w:val="00665825"/>
    <w:rsid w:val="00665DDE"/>
    <w:rsid w:val="00671508"/>
    <w:rsid w:val="00674E0A"/>
    <w:rsid w:val="00681972"/>
    <w:rsid w:val="00681AA6"/>
    <w:rsid w:val="00687029"/>
    <w:rsid w:val="00691D5D"/>
    <w:rsid w:val="00692550"/>
    <w:rsid w:val="006973C3"/>
    <w:rsid w:val="0069770B"/>
    <w:rsid w:val="006A25CE"/>
    <w:rsid w:val="006A72BF"/>
    <w:rsid w:val="006B01CC"/>
    <w:rsid w:val="006B0242"/>
    <w:rsid w:val="006B2625"/>
    <w:rsid w:val="006B2C15"/>
    <w:rsid w:val="006B6419"/>
    <w:rsid w:val="006C373B"/>
    <w:rsid w:val="006C5E2D"/>
    <w:rsid w:val="006C68A1"/>
    <w:rsid w:val="006D0B0B"/>
    <w:rsid w:val="006D1A31"/>
    <w:rsid w:val="006D527C"/>
    <w:rsid w:val="006D6D07"/>
    <w:rsid w:val="006E28AE"/>
    <w:rsid w:val="006E42A1"/>
    <w:rsid w:val="006E5653"/>
    <w:rsid w:val="006E68E1"/>
    <w:rsid w:val="006E7228"/>
    <w:rsid w:val="006F0552"/>
    <w:rsid w:val="006F1190"/>
    <w:rsid w:val="006F2FC6"/>
    <w:rsid w:val="006F473B"/>
    <w:rsid w:val="007002F0"/>
    <w:rsid w:val="00706440"/>
    <w:rsid w:val="007114FA"/>
    <w:rsid w:val="007152F9"/>
    <w:rsid w:val="00716E9F"/>
    <w:rsid w:val="00722058"/>
    <w:rsid w:val="00723D10"/>
    <w:rsid w:val="0072513A"/>
    <w:rsid w:val="00732BC7"/>
    <w:rsid w:val="00735E7C"/>
    <w:rsid w:val="00736F2A"/>
    <w:rsid w:val="00736F64"/>
    <w:rsid w:val="00737C9C"/>
    <w:rsid w:val="00742898"/>
    <w:rsid w:val="007431FA"/>
    <w:rsid w:val="00747D1A"/>
    <w:rsid w:val="0075025F"/>
    <w:rsid w:val="007546AA"/>
    <w:rsid w:val="00761C6B"/>
    <w:rsid w:val="00761E0E"/>
    <w:rsid w:val="00762B54"/>
    <w:rsid w:val="00764305"/>
    <w:rsid w:val="00764A9D"/>
    <w:rsid w:val="00770D14"/>
    <w:rsid w:val="00770FAA"/>
    <w:rsid w:val="007710FC"/>
    <w:rsid w:val="007711C7"/>
    <w:rsid w:val="007725C6"/>
    <w:rsid w:val="00773090"/>
    <w:rsid w:val="007750CC"/>
    <w:rsid w:val="007757E6"/>
    <w:rsid w:val="00781091"/>
    <w:rsid w:val="0078254D"/>
    <w:rsid w:val="00783B2C"/>
    <w:rsid w:val="00786F3C"/>
    <w:rsid w:val="00787B7B"/>
    <w:rsid w:val="0079299B"/>
    <w:rsid w:val="007938D2"/>
    <w:rsid w:val="007949AE"/>
    <w:rsid w:val="007968DE"/>
    <w:rsid w:val="007A0027"/>
    <w:rsid w:val="007A017B"/>
    <w:rsid w:val="007A24FE"/>
    <w:rsid w:val="007A6644"/>
    <w:rsid w:val="007B48CD"/>
    <w:rsid w:val="007B787A"/>
    <w:rsid w:val="007C2B01"/>
    <w:rsid w:val="007C3913"/>
    <w:rsid w:val="007C6458"/>
    <w:rsid w:val="007C7BEB"/>
    <w:rsid w:val="007D0476"/>
    <w:rsid w:val="007D1352"/>
    <w:rsid w:val="007D1B5C"/>
    <w:rsid w:val="007D2F95"/>
    <w:rsid w:val="007D5E79"/>
    <w:rsid w:val="007D614F"/>
    <w:rsid w:val="007D629A"/>
    <w:rsid w:val="007E08E0"/>
    <w:rsid w:val="007E2088"/>
    <w:rsid w:val="007E27E8"/>
    <w:rsid w:val="007E2D31"/>
    <w:rsid w:val="007E411B"/>
    <w:rsid w:val="007E5287"/>
    <w:rsid w:val="007E6815"/>
    <w:rsid w:val="007E79E1"/>
    <w:rsid w:val="007F060E"/>
    <w:rsid w:val="007F4922"/>
    <w:rsid w:val="007F5C6F"/>
    <w:rsid w:val="007F6637"/>
    <w:rsid w:val="00800E7E"/>
    <w:rsid w:val="00803CC5"/>
    <w:rsid w:val="008063DB"/>
    <w:rsid w:val="00807309"/>
    <w:rsid w:val="008103AA"/>
    <w:rsid w:val="00815265"/>
    <w:rsid w:val="00817231"/>
    <w:rsid w:val="008172A0"/>
    <w:rsid w:val="00817A59"/>
    <w:rsid w:val="00823E11"/>
    <w:rsid w:val="00824E9D"/>
    <w:rsid w:val="008255E1"/>
    <w:rsid w:val="00830138"/>
    <w:rsid w:val="00833C37"/>
    <w:rsid w:val="00833D93"/>
    <w:rsid w:val="00836501"/>
    <w:rsid w:val="0084048A"/>
    <w:rsid w:val="0084239A"/>
    <w:rsid w:val="00843097"/>
    <w:rsid w:val="00846D89"/>
    <w:rsid w:val="00852AC4"/>
    <w:rsid w:val="00854AA2"/>
    <w:rsid w:val="00856CB6"/>
    <w:rsid w:val="00861BEB"/>
    <w:rsid w:val="00863795"/>
    <w:rsid w:val="008641BC"/>
    <w:rsid w:val="008653EC"/>
    <w:rsid w:val="008656F9"/>
    <w:rsid w:val="00865C52"/>
    <w:rsid w:val="00867422"/>
    <w:rsid w:val="00867742"/>
    <w:rsid w:val="00867ACE"/>
    <w:rsid w:val="008771BC"/>
    <w:rsid w:val="00881F30"/>
    <w:rsid w:val="00883461"/>
    <w:rsid w:val="00883899"/>
    <w:rsid w:val="00886BF7"/>
    <w:rsid w:val="00890476"/>
    <w:rsid w:val="0089204C"/>
    <w:rsid w:val="00892B00"/>
    <w:rsid w:val="00893045"/>
    <w:rsid w:val="0089330F"/>
    <w:rsid w:val="00894EE7"/>
    <w:rsid w:val="00895FCD"/>
    <w:rsid w:val="008A0826"/>
    <w:rsid w:val="008A3601"/>
    <w:rsid w:val="008A5356"/>
    <w:rsid w:val="008A569B"/>
    <w:rsid w:val="008B03A9"/>
    <w:rsid w:val="008B1866"/>
    <w:rsid w:val="008B1B42"/>
    <w:rsid w:val="008B32A3"/>
    <w:rsid w:val="008B4354"/>
    <w:rsid w:val="008B49AA"/>
    <w:rsid w:val="008B50ED"/>
    <w:rsid w:val="008B5ADC"/>
    <w:rsid w:val="008B6463"/>
    <w:rsid w:val="008B794D"/>
    <w:rsid w:val="008C1422"/>
    <w:rsid w:val="008C4DCD"/>
    <w:rsid w:val="008D4295"/>
    <w:rsid w:val="008D5044"/>
    <w:rsid w:val="008E206F"/>
    <w:rsid w:val="008E342E"/>
    <w:rsid w:val="008E45E1"/>
    <w:rsid w:val="008E4926"/>
    <w:rsid w:val="008E578E"/>
    <w:rsid w:val="008E5C82"/>
    <w:rsid w:val="008E62A9"/>
    <w:rsid w:val="008E6E5B"/>
    <w:rsid w:val="008E74C7"/>
    <w:rsid w:val="008F0974"/>
    <w:rsid w:val="008F27F2"/>
    <w:rsid w:val="008F2F03"/>
    <w:rsid w:val="008F7CFF"/>
    <w:rsid w:val="00905261"/>
    <w:rsid w:val="00906CCC"/>
    <w:rsid w:val="00912968"/>
    <w:rsid w:val="00912AB4"/>
    <w:rsid w:val="00914306"/>
    <w:rsid w:val="00921F96"/>
    <w:rsid w:val="009226E8"/>
    <w:rsid w:val="009242C3"/>
    <w:rsid w:val="009248CB"/>
    <w:rsid w:val="0092517F"/>
    <w:rsid w:val="00927BB5"/>
    <w:rsid w:val="00931838"/>
    <w:rsid w:val="00932B6A"/>
    <w:rsid w:val="009349D1"/>
    <w:rsid w:val="00935834"/>
    <w:rsid w:val="00941346"/>
    <w:rsid w:val="009430A6"/>
    <w:rsid w:val="00943C9B"/>
    <w:rsid w:val="00944460"/>
    <w:rsid w:val="0094554C"/>
    <w:rsid w:val="00945C1F"/>
    <w:rsid w:val="00945D81"/>
    <w:rsid w:val="00946064"/>
    <w:rsid w:val="009464C4"/>
    <w:rsid w:val="00946F27"/>
    <w:rsid w:val="009477D7"/>
    <w:rsid w:val="00950BEE"/>
    <w:rsid w:val="009535B1"/>
    <w:rsid w:val="0095452F"/>
    <w:rsid w:val="00955098"/>
    <w:rsid w:val="00957F16"/>
    <w:rsid w:val="00960C46"/>
    <w:rsid w:val="00961214"/>
    <w:rsid w:val="00962B91"/>
    <w:rsid w:val="00965621"/>
    <w:rsid w:val="00967013"/>
    <w:rsid w:val="009673A8"/>
    <w:rsid w:val="0097229E"/>
    <w:rsid w:val="00976419"/>
    <w:rsid w:val="00976D3F"/>
    <w:rsid w:val="00977973"/>
    <w:rsid w:val="00980169"/>
    <w:rsid w:val="0098026A"/>
    <w:rsid w:val="009810C0"/>
    <w:rsid w:val="00983041"/>
    <w:rsid w:val="00983EE6"/>
    <w:rsid w:val="009876E4"/>
    <w:rsid w:val="00990E83"/>
    <w:rsid w:val="009911D7"/>
    <w:rsid w:val="009926A2"/>
    <w:rsid w:val="00993FC7"/>
    <w:rsid w:val="009943D2"/>
    <w:rsid w:val="00997B93"/>
    <w:rsid w:val="009A0851"/>
    <w:rsid w:val="009A36B8"/>
    <w:rsid w:val="009A48D5"/>
    <w:rsid w:val="009A523B"/>
    <w:rsid w:val="009A5890"/>
    <w:rsid w:val="009A69FB"/>
    <w:rsid w:val="009A751A"/>
    <w:rsid w:val="009A7E19"/>
    <w:rsid w:val="009C0FF2"/>
    <w:rsid w:val="009C11B3"/>
    <w:rsid w:val="009C2F57"/>
    <w:rsid w:val="009D0A58"/>
    <w:rsid w:val="009D2CA2"/>
    <w:rsid w:val="009D2FC4"/>
    <w:rsid w:val="009D492D"/>
    <w:rsid w:val="009D5FE6"/>
    <w:rsid w:val="009D6396"/>
    <w:rsid w:val="009D6446"/>
    <w:rsid w:val="009D7B85"/>
    <w:rsid w:val="009E054B"/>
    <w:rsid w:val="009E2F93"/>
    <w:rsid w:val="009E3444"/>
    <w:rsid w:val="009E36BF"/>
    <w:rsid w:val="009E61A1"/>
    <w:rsid w:val="009F00D5"/>
    <w:rsid w:val="009F0E8D"/>
    <w:rsid w:val="009F4079"/>
    <w:rsid w:val="009F6751"/>
    <w:rsid w:val="00A00164"/>
    <w:rsid w:val="00A0103A"/>
    <w:rsid w:val="00A014B0"/>
    <w:rsid w:val="00A02008"/>
    <w:rsid w:val="00A025EB"/>
    <w:rsid w:val="00A0291E"/>
    <w:rsid w:val="00A02C55"/>
    <w:rsid w:val="00A03328"/>
    <w:rsid w:val="00A04C7D"/>
    <w:rsid w:val="00A057E7"/>
    <w:rsid w:val="00A07FA9"/>
    <w:rsid w:val="00A10F34"/>
    <w:rsid w:val="00A1166D"/>
    <w:rsid w:val="00A11C6C"/>
    <w:rsid w:val="00A12608"/>
    <w:rsid w:val="00A14742"/>
    <w:rsid w:val="00A21ADC"/>
    <w:rsid w:val="00A220AB"/>
    <w:rsid w:val="00A23C44"/>
    <w:rsid w:val="00A26415"/>
    <w:rsid w:val="00A26F95"/>
    <w:rsid w:val="00A27807"/>
    <w:rsid w:val="00A300D6"/>
    <w:rsid w:val="00A333D2"/>
    <w:rsid w:val="00A33E2C"/>
    <w:rsid w:val="00A349C4"/>
    <w:rsid w:val="00A35DED"/>
    <w:rsid w:val="00A35F9E"/>
    <w:rsid w:val="00A37B51"/>
    <w:rsid w:val="00A37D55"/>
    <w:rsid w:val="00A41CB6"/>
    <w:rsid w:val="00A46D46"/>
    <w:rsid w:val="00A476B8"/>
    <w:rsid w:val="00A5369E"/>
    <w:rsid w:val="00A57761"/>
    <w:rsid w:val="00A6039E"/>
    <w:rsid w:val="00A61205"/>
    <w:rsid w:val="00A6128E"/>
    <w:rsid w:val="00A614F7"/>
    <w:rsid w:val="00A626A6"/>
    <w:rsid w:val="00A62B71"/>
    <w:rsid w:val="00A63019"/>
    <w:rsid w:val="00A64F3F"/>
    <w:rsid w:val="00A6553C"/>
    <w:rsid w:val="00A65AEE"/>
    <w:rsid w:val="00A661D5"/>
    <w:rsid w:val="00A7034A"/>
    <w:rsid w:val="00A768A3"/>
    <w:rsid w:val="00A81D8D"/>
    <w:rsid w:val="00A8344A"/>
    <w:rsid w:val="00A8361C"/>
    <w:rsid w:val="00A83796"/>
    <w:rsid w:val="00A84B82"/>
    <w:rsid w:val="00A84C4D"/>
    <w:rsid w:val="00A8634C"/>
    <w:rsid w:val="00A9004C"/>
    <w:rsid w:val="00A95E51"/>
    <w:rsid w:val="00AA0482"/>
    <w:rsid w:val="00AB1B3D"/>
    <w:rsid w:val="00AC2E37"/>
    <w:rsid w:val="00AC351F"/>
    <w:rsid w:val="00AC409E"/>
    <w:rsid w:val="00AC4B70"/>
    <w:rsid w:val="00AC4B8F"/>
    <w:rsid w:val="00AC7F3B"/>
    <w:rsid w:val="00AD2310"/>
    <w:rsid w:val="00AD2B23"/>
    <w:rsid w:val="00AE0F31"/>
    <w:rsid w:val="00AE149B"/>
    <w:rsid w:val="00AE31B5"/>
    <w:rsid w:val="00AE3AE2"/>
    <w:rsid w:val="00AE4FD8"/>
    <w:rsid w:val="00AF3742"/>
    <w:rsid w:val="00AF4822"/>
    <w:rsid w:val="00AF4A77"/>
    <w:rsid w:val="00AF57B3"/>
    <w:rsid w:val="00AF6470"/>
    <w:rsid w:val="00AF6FAD"/>
    <w:rsid w:val="00AF7007"/>
    <w:rsid w:val="00AF762F"/>
    <w:rsid w:val="00AF7A66"/>
    <w:rsid w:val="00B0155D"/>
    <w:rsid w:val="00B059E2"/>
    <w:rsid w:val="00B05B80"/>
    <w:rsid w:val="00B117C6"/>
    <w:rsid w:val="00B131B7"/>
    <w:rsid w:val="00B16A8D"/>
    <w:rsid w:val="00B22130"/>
    <w:rsid w:val="00B27501"/>
    <w:rsid w:val="00B319B0"/>
    <w:rsid w:val="00B322DF"/>
    <w:rsid w:val="00B33499"/>
    <w:rsid w:val="00B366FF"/>
    <w:rsid w:val="00B36F37"/>
    <w:rsid w:val="00B37A12"/>
    <w:rsid w:val="00B37E2F"/>
    <w:rsid w:val="00B40770"/>
    <w:rsid w:val="00B4250B"/>
    <w:rsid w:val="00B44DA7"/>
    <w:rsid w:val="00B45ED6"/>
    <w:rsid w:val="00B51CBC"/>
    <w:rsid w:val="00B52BD1"/>
    <w:rsid w:val="00B52DDA"/>
    <w:rsid w:val="00B53209"/>
    <w:rsid w:val="00B5413B"/>
    <w:rsid w:val="00B55E22"/>
    <w:rsid w:val="00B5602D"/>
    <w:rsid w:val="00B574D9"/>
    <w:rsid w:val="00B62C86"/>
    <w:rsid w:val="00B64087"/>
    <w:rsid w:val="00B6496E"/>
    <w:rsid w:val="00B67D5B"/>
    <w:rsid w:val="00B716A7"/>
    <w:rsid w:val="00B7185D"/>
    <w:rsid w:val="00B727BA"/>
    <w:rsid w:val="00B8292C"/>
    <w:rsid w:val="00B84873"/>
    <w:rsid w:val="00B87057"/>
    <w:rsid w:val="00B87821"/>
    <w:rsid w:val="00B9084F"/>
    <w:rsid w:val="00B90C6E"/>
    <w:rsid w:val="00B93C03"/>
    <w:rsid w:val="00BA60DF"/>
    <w:rsid w:val="00BB1029"/>
    <w:rsid w:val="00BB5797"/>
    <w:rsid w:val="00BB6621"/>
    <w:rsid w:val="00BB66CB"/>
    <w:rsid w:val="00BB68C7"/>
    <w:rsid w:val="00BB732A"/>
    <w:rsid w:val="00BC1ECF"/>
    <w:rsid w:val="00BC3B6B"/>
    <w:rsid w:val="00BD12AF"/>
    <w:rsid w:val="00BD1EC2"/>
    <w:rsid w:val="00BE0394"/>
    <w:rsid w:val="00BE1D9B"/>
    <w:rsid w:val="00BE355C"/>
    <w:rsid w:val="00BE4EC2"/>
    <w:rsid w:val="00BE7271"/>
    <w:rsid w:val="00BE7661"/>
    <w:rsid w:val="00BF14FB"/>
    <w:rsid w:val="00BF1E03"/>
    <w:rsid w:val="00BF68D6"/>
    <w:rsid w:val="00C00438"/>
    <w:rsid w:val="00C06913"/>
    <w:rsid w:val="00C10EA9"/>
    <w:rsid w:val="00C111C4"/>
    <w:rsid w:val="00C11682"/>
    <w:rsid w:val="00C1342D"/>
    <w:rsid w:val="00C13E92"/>
    <w:rsid w:val="00C15FA1"/>
    <w:rsid w:val="00C20809"/>
    <w:rsid w:val="00C2173A"/>
    <w:rsid w:val="00C22FB5"/>
    <w:rsid w:val="00C25B1E"/>
    <w:rsid w:val="00C31B75"/>
    <w:rsid w:val="00C3297B"/>
    <w:rsid w:val="00C34681"/>
    <w:rsid w:val="00C36A93"/>
    <w:rsid w:val="00C37058"/>
    <w:rsid w:val="00C40875"/>
    <w:rsid w:val="00C42F93"/>
    <w:rsid w:val="00C4321C"/>
    <w:rsid w:val="00C434C4"/>
    <w:rsid w:val="00C446B7"/>
    <w:rsid w:val="00C4497F"/>
    <w:rsid w:val="00C4576C"/>
    <w:rsid w:val="00C509AE"/>
    <w:rsid w:val="00C55A70"/>
    <w:rsid w:val="00C57287"/>
    <w:rsid w:val="00C57A3B"/>
    <w:rsid w:val="00C57A6E"/>
    <w:rsid w:val="00C62594"/>
    <w:rsid w:val="00C62B47"/>
    <w:rsid w:val="00C660EE"/>
    <w:rsid w:val="00C67FCC"/>
    <w:rsid w:val="00C706EC"/>
    <w:rsid w:val="00C71684"/>
    <w:rsid w:val="00C75F0B"/>
    <w:rsid w:val="00C76E82"/>
    <w:rsid w:val="00C77AC1"/>
    <w:rsid w:val="00C829AF"/>
    <w:rsid w:val="00C85A52"/>
    <w:rsid w:val="00C86D24"/>
    <w:rsid w:val="00C92B07"/>
    <w:rsid w:val="00C92F62"/>
    <w:rsid w:val="00C936B8"/>
    <w:rsid w:val="00CA245D"/>
    <w:rsid w:val="00CA4559"/>
    <w:rsid w:val="00CA6BE0"/>
    <w:rsid w:val="00CA7FB6"/>
    <w:rsid w:val="00CB2B90"/>
    <w:rsid w:val="00CC2BA3"/>
    <w:rsid w:val="00CC3200"/>
    <w:rsid w:val="00CC34B7"/>
    <w:rsid w:val="00CC47E1"/>
    <w:rsid w:val="00CC5CA2"/>
    <w:rsid w:val="00CD1BDA"/>
    <w:rsid w:val="00CD2748"/>
    <w:rsid w:val="00CD34C2"/>
    <w:rsid w:val="00CD4A8E"/>
    <w:rsid w:val="00CD4E1E"/>
    <w:rsid w:val="00CD5F0E"/>
    <w:rsid w:val="00CD772A"/>
    <w:rsid w:val="00CE0241"/>
    <w:rsid w:val="00CE0468"/>
    <w:rsid w:val="00CE0A18"/>
    <w:rsid w:val="00CE1C7B"/>
    <w:rsid w:val="00CE24BA"/>
    <w:rsid w:val="00CE28D3"/>
    <w:rsid w:val="00CE4C04"/>
    <w:rsid w:val="00CE4EBC"/>
    <w:rsid w:val="00CE6DC6"/>
    <w:rsid w:val="00CE745D"/>
    <w:rsid w:val="00CE756C"/>
    <w:rsid w:val="00CF06D2"/>
    <w:rsid w:val="00CF68F2"/>
    <w:rsid w:val="00D0049F"/>
    <w:rsid w:val="00D00693"/>
    <w:rsid w:val="00D00952"/>
    <w:rsid w:val="00D06112"/>
    <w:rsid w:val="00D10C27"/>
    <w:rsid w:val="00D12B1F"/>
    <w:rsid w:val="00D15707"/>
    <w:rsid w:val="00D168D6"/>
    <w:rsid w:val="00D24E07"/>
    <w:rsid w:val="00D26EA0"/>
    <w:rsid w:val="00D31707"/>
    <w:rsid w:val="00D32CFA"/>
    <w:rsid w:val="00D37BBB"/>
    <w:rsid w:val="00D41B0B"/>
    <w:rsid w:val="00D41E30"/>
    <w:rsid w:val="00D4621B"/>
    <w:rsid w:val="00D50832"/>
    <w:rsid w:val="00D50EFC"/>
    <w:rsid w:val="00D513B2"/>
    <w:rsid w:val="00D52ECF"/>
    <w:rsid w:val="00D53474"/>
    <w:rsid w:val="00D55AF0"/>
    <w:rsid w:val="00D56D52"/>
    <w:rsid w:val="00D57A53"/>
    <w:rsid w:val="00D60E96"/>
    <w:rsid w:val="00D65854"/>
    <w:rsid w:val="00D65BBC"/>
    <w:rsid w:val="00D65D0A"/>
    <w:rsid w:val="00D65F68"/>
    <w:rsid w:val="00D6769F"/>
    <w:rsid w:val="00D678BA"/>
    <w:rsid w:val="00D70763"/>
    <w:rsid w:val="00D70BC7"/>
    <w:rsid w:val="00D72878"/>
    <w:rsid w:val="00D735D5"/>
    <w:rsid w:val="00D739CE"/>
    <w:rsid w:val="00D81B1A"/>
    <w:rsid w:val="00D8403F"/>
    <w:rsid w:val="00D8493C"/>
    <w:rsid w:val="00D85B40"/>
    <w:rsid w:val="00D9073D"/>
    <w:rsid w:val="00D9240A"/>
    <w:rsid w:val="00D93A41"/>
    <w:rsid w:val="00D93EAB"/>
    <w:rsid w:val="00D94DBE"/>
    <w:rsid w:val="00DA1659"/>
    <w:rsid w:val="00DA251B"/>
    <w:rsid w:val="00DA2997"/>
    <w:rsid w:val="00DA38E4"/>
    <w:rsid w:val="00DA5615"/>
    <w:rsid w:val="00DA719C"/>
    <w:rsid w:val="00DB0A74"/>
    <w:rsid w:val="00DB2D62"/>
    <w:rsid w:val="00DB39CC"/>
    <w:rsid w:val="00DB57ED"/>
    <w:rsid w:val="00DB5D12"/>
    <w:rsid w:val="00DB6A37"/>
    <w:rsid w:val="00DB7E23"/>
    <w:rsid w:val="00DC39FE"/>
    <w:rsid w:val="00DC49F8"/>
    <w:rsid w:val="00DC50F8"/>
    <w:rsid w:val="00DC6881"/>
    <w:rsid w:val="00DC78B4"/>
    <w:rsid w:val="00DD18A2"/>
    <w:rsid w:val="00DD1C91"/>
    <w:rsid w:val="00DD279D"/>
    <w:rsid w:val="00DD57A8"/>
    <w:rsid w:val="00DD7D95"/>
    <w:rsid w:val="00DE4CC2"/>
    <w:rsid w:val="00DE541A"/>
    <w:rsid w:val="00DE5640"/>
    <w:rsid w:val="00DE65D2"/>
    <w:rsid w:val="00DE7229"/>
    <w:rsid w:val="00DE78B9"/>
    <w:rsid w:val="00DF08CA"/>
    <w:rsid w:val="00DF228E"/>
    <w:rsid w:val="00DF6237"/>
    <w:rsid w:val="00E05480"/>
    <w:rsid w:val="00E05A82"/>
    <w:rsid w:val="00E1168E"/>
    <w:rsid w:val="00E116E6"/>
    <w:rsid w:val="00E12E1F"/>
    <w:rsid w:val="00E12F39"/>
    <w:rsid w:val="00E147FE"/>
    <w:rsid w:val="00E156AB"/>
    <w:rsid w:val="00E222F1"/>
    <w:rsid w:val="00E226B9"/>
    <w:rsid w:val="00E251F4"/>
    <w:rsid w:val="00E25991"/>
    <w:rsid w:val="00E30A1A"/>
    <w:rsid w:val="00E317EA"/>
    <w:rsid w:val="00E31D84"/>
    <w:rsid w:val="00E335DB"/>
    <w:rsid w:val="00E34592"/>
    <w:rsid w:val="00E36BBA"/>
    <w:rsid w:val="00E374A1"/>
    <w:rsid w:val="00E410BE"/>
    <w:rsid w:val="00E41F56"/>
    <w:rsid w:val="00E457FF"/>
    <w:rsid w:val="00E47F8D"/>
    <w:rsid w:val="00E518F7"/>
    <w:rsid w:val="00E51CF7"/>
    <w:rsid w:val="00E52219"/>
    <w:rsid w:val="00E53758"/>
    <w:rsid w:val="00E546E7"/>
    <w:rsid w:val="00E5758F"/>
    <w:rsid w:val="00E602CA"/>
    <w:rsid w:val="00E604C7"/>
    <w:rsid w:val="00E636D6"/>
    <w:rsid w:val="00E64E25"/>
    <w:rsid w:val="00E74111"/>
    <w:rsid w:val="00E80009"/>
    <w:rsid w:val="00E81AD4"/>
    <w:rsid w:val="00E824D3"/>
    <w:rsid w:val="00E83F87"/>
    <w:rsid w:val="00E84800"/>
    <w:rsid w:val="00E8553B"/>
    <w:rsid w:val="00E8565F"/>
    <w:rsid w:val="00E87EA9"/>
    <w:rsid w:val="00E9210A"/>
    <w:rsid w:val="00E92F37"/>
    <w:rsid w:val="00E968BF"/>
    <w:rsid w:val="00E976C7"/>
    <w:rsid w:val="00EA0FAC"/>
    <w:rsid w:val="00EA1534"/>
    <w:rsid w:val="00EA1A41"/>
    <w:rsid w:val="00EA3167"/>
    <w:rsid w:val="00EA44EF"/>
    <w:rsid w:val="00EA7469"/>
    <w:rsid w:val="00EB2282"/>
    <w:rsid w:val="00EB57B3"/>
    <w:rsid w:val="00EB7839"/>
    <w:rsid w:val="00EC53F5"/>
    <w:rsid w:val="00ED03A2"/>
    <w:rsid w:val="00ED03EB"/>
    <w:rsid w:val="00ED1215"/>
    <w:rsid w:val="00ED237B"/>
    <w:rsid w:val="00ED242F"/>
    <w:rsid w:val="00ED3316"/>
    <w:rsid w:val="00ED45EB"/>
    <w:rsid w:val="00ED4673"/>
    <w:rsid w:val="00ED4EFF"/>
    <w:rsid w:val="00ED5C6C"/>
    <w:rsid w:val="00EE04C9"/>
    <w:rsid w:val="00EE0BD6"/>
    <w:rsid w:val="00EE0FB5"/>
    <w:rsid w:val="00EE360E"/>
    <w:rsid w:val="00EE4122"/>
    <w:rsid w:val="00EE4E9A"/>
    <w:rsid w:val="00EF034C"/>
    <w:rsid w:val="00EF1463"/>
    <w:rsid w:val="00EF5290"/>
    <w:rsid w:val="00EF6BFB"/>
    <w:rsid w:val="00EF7FBE"/>
    <w:rsid w:val="00F026D2"/>
    <w:rsid w:val="00F027A2"/>
    <w:rsid w:val="00F02D7F"/>
    <w:rsid w:val="00F03ED2"/>
    <w:rsid w:val="00F061DA"/>
    <w:rsid w:val="00F0655F"/>
    <w:rsid w:val="00F06BDD"/>
    <w:rsid w:val="00F07CA6"/>
    <w:rsid w:val="00F10635"/>
    <w:rsid w:val="00F10960"/>
    <w:rsid w:val="00F119CA"/>
    <w:rsid w:val="00F11A85"/>
    <w:rsid w:val="00F12F36"/>
    <w:rsid w:val="00F14446"/>
    <w:rsid w:val="00F14F7B"/>
    <w:rsid w:val="00F207B9"/>
    <w:rsid w:val="00F254FA"/>
    <w:rsid w:val="00F25A79"/>
    <w:rsid w:val="00F25FC9"/>
    <w:rsid w:val="00F30559"/>
    <w:rsid w:val="00F33242"/>
    <w:rsid w:val="00F4251F"/>
    <w:rsid w:val="00F43D11"/>
    <w:rsid w:val="00F4477D"/>
    <w:rsid w:val="00F44C82"/>
    <w:rsid w:val="00F520F3"/>
    <w:rsid w:val="00F529A9"/>
    <w:rsid w:val="00F531D7"/>
    <w:rsid w:val="00F54390"/>
    <w:rsid w:val="00F5512A"/>
    <w:rsid w:val="00F579A5"/>
    <w:rsid w:val="00F6109F"/>
    <w:rsid w:val="00F6138B"/>
    <w:rsid w:val="00F64C8D"/>
    <w:rsid w:val="00F664E3"/>
    <w:rsid w:val="00F667CF"/>
    <w:rsid w:val="00F70CC1"/>
    <w:rsid w:val="00F740E5"/>
    <w:rsid w:val="00F81FA0"/>
    <w:rsid w:val="00F83472"/>
    <w:rsid w:val="00F83944"/>
    <w:rsid w:val="00F85CCA"/>
    <w:rsid w:val="00F85FCB"/>
    <w:rsid w:val="00F8714F"/>
    <w:rsid w:val="00F87F70"/>
    <w:rsid w:val="00F935AF"/>
    <w:rsid w:val="00F95354"/>
    <w:rsid w:val="00F96521"/>
    <w:rsid w:val="00FA0AA7"/>
    <w:rsid w:val="00FA13BF"/>
    <w:rsid w:val="00FA13E9"/>
    <w:rsid w:val="00FA29CE"/>
    <w:rsid w:val="00FA34B8"/>
    <w:rsid w:val="00FA3F45"/>
    <w:rsid w:val="00FA4E74"/>
    <w:rsid w:val="00FA6925"/>
    <w:rsid w:val="00FA77EE"/>
    <w:rsid w:val="00FB2299"/>
    <w:rsid w:val="00FB6B8B"/>
    <w:rsid w:val="00FC1AB0"/>
    <w:rsid w:val="00FC1CF9"/>
    <w:rsid w:val="00FC2ADB"/>
    <w:rsid w:val="00FC4832"/>
    <w:rsid w:val="00FC5254"/>
    <w:rsid w:val="00FD2166"/>
    <w:rsid w:val="00FD2532"/>
    <w:rsid w:val="00FE05B6"/>
    <w:rsid w:val="00FE6661"/>
    <w:rsid w:val="00FF0813"/>
    <w:rsid w:val="00FF0A56"/>
    <w:rsid w:val="00FF1DD2"/>
    <w:rsid w:val="00FF58BD"/>
    <w:rsid w:val="00FF5B53"/>
    <w:rsid w:val="00FF5F27"/>
    <w:rsid w:val="00FF7258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2AE"/>
    <w:rPr>
      <w:sz w:val="40"/>
      <w:szCs w:val="40"/>
    </w:rPr>
  </w:style>
  <w:style w:type="paragraph" w:styleId="1">
    <w:name w:val="heading 1"/>
    <w:basedOn w:val="a0"/>
    <w:next w:val="a0"/>
    <w:link w:val="10"/>
    <w:uiPriority w:val="99"/>
    <w:qFormat/>
    <w:locked/>
    <w:rsid w:val="00AF6FAD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D8493C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B732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D8493C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a4">
    <w:name w:val="caption"/>
    <w:basedOn w:val="a0"/>
    <w:next w:val="a0"/>
    <w:uiPriority w:val="99"/>
    <w:qFormat/>
    <w:rsid w:val="002C22AE"/>
    <w:pPr>
      <w:framePr w:w="9905" w:h="2957" w:hSpace="181" w:wrap="auto" w:vAnchor="text" w:hAnchor="page" w:x="1152" w:y="829"/>
      <w:jc w:val="center"/>
    </w:pPr>
    <w:rPr>
      <w:b/>
      <w:bCs/>
      <w:sz w:val="34"/>
      <w:szCs w:val="34"/>
      <w:lang w:eastAsia="en-US"/>
    </w:rPr>
  </w:style>
  <w:style w:type="character" w:styleId="a5">
    <w:name w:val="Hyperlink"/>
    <w:basedOn w:val="a1"/>
    <w:uiPriority w:val="99"/>
    <w:rsid w:val="002C22AE"/>
    <w:rPr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rsid w:val="002C22AE"/>
    <w:rPr>
      <w:sz w:val="2"/>
      <w:szCs w:val="2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4D58DE"/>
    <w:rPr>
      <w:sz w:val="2"/>
      <w:szCs w:val="2"/>
    </w:rPr>
  </w:style>
  <w:style w:type="paragraph" w:styleId="a8">
    <w:name w:val="header"/>
    <w:basedOn w:val="a0"/>
    <w:link w:val="a9"/>
    <w:uiPriority w:val="99"/>
    <w:rsid w:val="003E33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semiHidden/>
    <w:locked/>
    <w:rsid w:val="004D58DE"/>
    <w:rPr>
      <w:sz w:val="40"/>
      <w:szCs w:val="40"/>
    </w:rPr>
  </w:style>
  <w:style w:type="paragraph" w:styleId="aa">
    <w:name w:val="footer"/>
    <w:basedOn w:val="a0"/>
    <w:link w:val="ab"/>
    <w:uiPriority w:val="99"/>
    <w:rsid w:val="003E33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semiHidden/>
    <w:locked/>
    <w:rsid w:val="004D58DE"/>
    <w:rPr>
      <w:sz w:val="40"/>
      <w:szCs w:val="40"/>
    </w:rPr>
  </w:style>
  <w:style w:type="paragraph" w:styleId="ac">
    <w:name w:val="Body Text"/>
    <w:basedOn w:val="a0"/>
    <w:link w:val="ad"/>
    <w:uiPriority w:val="99"/>
    <w:rsid w:val="003F433E"/>
    <w:pPr>
      <w:suppressAutoHyphens/>
      <w:jc w:val="both"/>
    </w:pPr>
    <w:rPr>
      <w:sz w:val="28"/>
      <w:szCs w:val="28"/>
      <w:lang w:eastAsia="ar-SA"/>
    </w:rPr>
  </w:style>
  <w:style w:type="character" w:customStyle="1" w:styleId="ad">
    <w:name w:val="Основной текст Знак"/>
    <w:basedOn w:val="a1"/>
    <w:link w:val="ac"/>
    <w:uiPriority w:val="99"/>
    <w:locked/>
    <w:rsid w:val="003F433E"/>
    <w:rPr>
      <w:sz w:val="28"/>
      <w:szCs w:val="28"/>
      <w:lang w:val="ru-RU" w:eastAsia="ar-SA" w:bidi="ar-SA"/>
    </w:rPr>
  </w:style>
  <w:style w:type="paragraph" w:customStyle="1" w:styleId="11">
    <w:name w:val="Знак Знак1"/>
    <w:basedOn w:val="a0"/>
    <w:uiPriority w:val="99"/>
    <w:rsid w:val="003F43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4">
    <w:name w:val="Font Style14"/>
    <w:uiPriority w:val="99"/>
    <w:rsid w:val="003F433E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0"/>
    <w:uiPriority w:val="99"/>
    <w:rsid w:val="003F433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page number"/>
    <w:basedOn w:val="a1"/>
    <w:uiPriority w:val="99"/>
    <w:rsid w:val="00C57A3B"/>
  </w:style>
  <w:style w:type="paragraph" w:styleId="af">
    <w:name w:val="List Paragraph"/>
    <w:basedOn w:val="a0"/>
    <w:uiPriority w:val="99"/>
    <w:qFormat/>
    <w:rsid w:val="008A5356"/>
    <w:pPr>
      <w:ind w:left="720"/>
    </w:pPr>
  </w:style>
  <w:style w:type="character" w:customStyle="1" w:styleId="iceouttxt4">
    <w:name w:val="iceouttxt4"/>
    <w:basedOn w:val="a1"/>
    <w:uiPriority w:val="99"/>
    <w:rsid w:val="00D8493C"/>
  </w:style>
  <w:style w:type="character" w:customStyle="1" w:styleId="af0">
    <w:name w:val="Текст ТД Знак"/>
    <w:link w:val="a"/>
    <w:uiPriority w:val="99"/>
    <w:locked/>
    <w:rsid w:val="00595B99"/>
    <w:rPr>
      <w:sz w:val="24"/>
      <w:szCs w:val="24"/>
      <w:lang w:eastAsia="en-US"/>
    </w:rPr>
  </w:style>
  <w:style w:type="paragraph" w:customStyle="1" w:styleId="a">
    <w:name w:val="Текст ТД"/>
    <w:basedOn w:val="a0"/>
    <w:link w:val="af0"/>
    <w:uiPriority w:val="99"/>
    <w:rsid w:val="00595B99"/>
    <w:pPr>
      <w:numPr>
        <w:numId w:val="3"/>
      </w:numPr>
      <w:autoSpaceDE w:val="0"/>
      <w:autoSpaceDN w:val="0"/>
      <w:adjustRightInd w:val="0"/>
      <w:spacing w:after="200"/>
      <w:jc w:val="both"/>
    </w:pPr>
    <w:rPr>
      <w:sz w:val="24"/>
      <w:szCs w:val="24"/>
      <w:lang w:eastAsia="en-US"/>
    </w:rPr>
  </w:style>
  <w:style w:type="paragraph" w:customStyle="1" w:styleId="21">
    <w:name w:val="Знак Знак2 Знак"/>
    <w:basedOn w:val="a0"/>
    <w:uiPriority w:val="99"/>
    <w:rsid w:val="001271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1">
    <w:name w:val="Знак Знак"/>
    <w:basedOn w:val="a0"/>
    <w:uiPriority w:val="99"/>
    <w:rsid w:val="00AB1B3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 Spacing"/>
    <w:uiPriority w:val="99"/>
    <w:qFormat/>
    <w:rsid w:val="00AF6FAD"/>
    <w:rPr>
      <w:sz w:val="28"/>
      <w:szCs w:val="28"/>
      <w:lang w:eastAsia="en-US"/>
    </w:rPr>
  </w:style>
  <w:style w:type="character" w:customStyle="1" w:styleId="af3">
    <w:name w:val="Основной текст_"/>
    <w:link w:val="3"/>
    <w:uiPriority w:val="99"/>
    <w:locked/>
    <w:rsid w:val="00092EDD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0"/>
    <w:link w:val="af3"/>
    <w:uiPriority w:val="99"/>
    <w:rsid w:val="00092EDD"/>
    <w:pPr>
      <w:widowControl w:val="0"/>
      <w:shd w:val="clear" w:color="auto" w:fill="FFFFFF"/>
      <w:spacing w:line="240" w:lineRule="atLeast"/>
      <w:jc w:val="center"/>
    </w:pPr>
    <w:rPr>
      <w:sz w:val="27"/>
      <w:szCs w:val="27"/>
      <w:shd w:val="clear" w:color="auto" w:fill="FFFFFF"/>
    </w:rPr>
  </w:style>
  <w:style w:type="paragraph" w:customStyle="1" w:styleId="110">
    <w:name w:val="Знак Знак11"/>
    <w:basedOn w:val="a0"/>
    <w:uiPriority w:val="99"/>
    <w:rsid w:val="00B7185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322C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4">
    <w:name w:val="Знак Знак Знак Знак Знак Знак"/>
    <w:basedOn w:val="a0"/>
    <w:uiPriority w:val="99"/>
    <w:rsid w:val="007750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 Знак Знак Знак Знак1"/>
    <w:basedOn w:val="a0"/>
    <w:uiPriority w:val="99"/>
    <w:rsid w:val="002522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">
    <w:name w:val="Знак Знак2"/>
    <w:basedOn w:val="a0"/>
    <w:uiPriority w:val="99"/>
    <w:rsid w:val="00F1063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2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14</Pages>
  <Words>5210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</dc:creator>
  <cp:keywords/>
  <dc:description/>
  <cp:lastModifiedBy>Власов Александр</cp:lastModifiedBy>
  <cp:revision>47</cp:revision>
  <cp:lastPrinted>2016-07-20T06:33:00Z</cp:lastPrinted>
  <dcterms:created xsi:type="dcterms:W3CDTF">2016-09-28T09:35:00Z</dcterms:created>
  <dcterms:modified xsi:type="dcterms:W3CDTF">2016-12-02T08:48:00Z</dcterms:modified>
</cp:coreProperties>
</file>