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194FFC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6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3A533F" w:rsidP="00A734F7">
      <w:pPr>
        <w:rPr>
          <w:b/>
        </w:rPr>
      </w:pPr>
      <w:r>
        <w:rPr>
          <w:b/>
        </w:rPr>
        <w:t>18</w:t>
      </w:r>
      <w:r w:rsidR="005856C8">
        <w:rPr>
          <w:b/>
        </w:rPr>
        <w:t>.</w:t>
      </w:r>
      <w:r w:rsidR="00740B9C">
        <w:rPr>
          <w:b/>
        </w:rPr>
        <w:t>0</w:t>
      </w:r>
      <w:r w:rsidR="0044408A">
        <w:rPr>
          <w:b/>
        </w:rPr>
        <w:t>4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6E5C48" w:rsidRPr="006E5C48" w:rsidRDefault="009655B1" w:rsidP="006E5C48">
      <w:pPr>
        <w:ind w:firstLine="708"/>
        <w:jc w:val="both"/>
        <w:rPr>
          <w:color w:val="000000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6E5C48">
        <w:t>состоявшиеся в муниципальном образовании городской округ город Дзержинск</w:t>
      </w:r>
      <w:r w:rsidR="00DF718D" w:rsidRPr="006E5C48">
        <w:t>,</w:t>
      </w:r>
      <w:r w:rsidRPr="006E5C48">
        <w:t xml:space="preserve"> </w:t>
      </w:r>
      <w:r w:rsidR="006E5C48" w:rsidRPr="006E5C48">
        <w:rPr>
          <w:color w:val="000000"/>
        </w:rPr>
        <w:t>по проектам:</w:t>
      </w:r>
    </w:p>
    <w:p w:rsidR="003A533F" w:rsidRPr="003A533F" w:rsidRDefault="003A533F" w:rsidP="003A533F">
      <w:pPr>
        <w:ind w:firstLine="708"/>
        <w:jc w:val="both"/>
      </w:pPr>
      <w:r w:rsidRPr="003A533F">
        <w:t>1) по проектам о внесении изменений:</w:t>
      </w:r>
    </w:p>
    <w:p w:rsidR="003A533F" w:rsidRPr="003A533F" w:rsidRDefault="003A533F" w:rsidP="003A533F">
      <w:pPr>
        <w:ind w:firstLine="708"/>
        <w:jc w:val="both"/>
      </w:pPr>
      <w:r w:rsidRPr="003A533F">
        <w:t xml:space="preserve">- в генеральный план городского округа город Дзержинск, утвержденный постановлением городской Думы города Дзержинска </w:t>
      </w:r>
      <w:proofErr w:type="gramStart"/>
      <w:r w:rsidRPr="003A533F">
        <w:t>от  27</w:t>
      </w:r>
      <w:proofErr w:type="gramEnd"/>
      <w:r w:rsidRPr="003A533F">
        <w:t>  июня 2007 года № 221, в части изменения на Карте планируемого размещения объектов местного значения и Карте функциональных зон тома III «Графические материалы» (частично) зоны «зона озелененных территорий специального назначения» на зону «зона специализированной общественной застройки» в отношении территории в районе бульвара Космонавтов, 17  (далее – проект). Проект подготовлен на основании приказа министерства градостроительной деятельности и развития агломераций Нижегородской области от 17 января 2025 года № 07-01-01/03 «О подготовке проекта о внесении изменений в   генеральный план городского округа город Дзержинск, утвержденный постановлением городской Думы города Дзержинска от 27 июня 2007 года № 221»;</w:t>
      </w:r>
    </w:p>
    <w:p w:rsidR="003A533F" w:rsidRPr="003A533F" w:rsidRDefault="003A533F" w:rsidP="003A533F">
      <w:pPr>
        <w:ind w:firstLine="708"/>
        <w:jc w:val="both"/>
      </w:pPr>
      <w:r w:rsidRPr="003A533F">
        <w:t xml:space="preserve"> - в Правила землепользования и застройки городского округа город Дзержинск, утвержденные постановлением городской Думы города Дзержинска от 23 июня 2009 года № 481, предусматривающие изменения на Карте градостроительного зонирования с отображением границ территориальных зон статьи 11 и Карте градостроительного зонирования с отображением границ </w:t>
      </w:r>
      <w:proofErr w:type="spellStart"/>
      <w:r w:rsidRPr="003A533F">
        <w:t>подзон</w:t>
      </w:r>
      <w:proofErr w:type="spellEnd"/>
      <w:r w:rsidRPr="003A533F">
        <w:t xml:space="preserve"> территориальных зон статьи 12 части II «Карта градостроительного зонирования» (частично) зоны СЗ-1 (зона зеленых насаждений специального назначения) на зону О-3 (зона объектов физической культуры и спорта) в отношении территории в районе бульвара Космонавтов, 17 (далее – проект). Проект </w:t>
      </w:r>
      <w:bookmarkStart w:id="0" w:name="_Hlk184370733"/>
      <w:r w:rsidRPr="003A533F">
        <w:t xml:space="preserve">подготовлен </w:t>
      </w:r>
      <w:proofErr w:type="gramStart"/>
      <w:r w:rsidRPr="003A533F">
        <w:t>на  основании</w:t>
      </w:r>
      <w:proofErr w:type="gramEnd"/>
      <w:r w:rsidRPr="003A533F">
        <w:t xml:space="preserve"> приказа министерства градостроительной деятельности и развития агломераций Нижегородской области от 22 января 2025 года № 07-01-02/03 «О подготовке проекта о внесении изменений в Правила землепользования и застройки городского округа город Дзержинск, утвержденные постановлением городской Думы города Дзержинска от 23 июня 2009 года № 481».</w:t>
      </w:r>
    </w:p>
    <w:p w:rsidR="003A533F" w:rsidRPr="003A533F" w:rsidRDefault="003A533F" w:rsidP="003A533F">
      <w:pPr>
        <w:ind w:firstLine="708"/>
        <w:jc w:val="both"/>
      </w:pPr>
      <w:r w:rsidRPr="003A533F">
        <w:t xml:space="preserve">2) по документации по проекту планировки территории в районе бульвара Космонавтов, 17 в городском округе город Дзержинск Нижегородской области (далее – </w:t>
      </w:r>
      <w:r w:rsidR="00910883">
        <w:t>проект</w:t>
      </w:r>
      <w:bookmarkStart w:id="1" w:name="_GoBack"/>
      <w:bookmarkEnd w:id="1"/>
      <w:r w:rsidRPr="003A533F">
        <w:t>), подготовленной на основании приказа министерства градостроительной деятельности и развития агломераций Нижегородской области от 10 апреля 2023 года №07-02-02/51.</w:t>
      </w:r>
    </w:p>
    <w:bookmarkEnd w:id="0"/>
    <w:p w:rsidR="00886B3E" w:rsidRPr="00EF7ADF" w:rsidRDefault="006E5C48" w:rsidP="006E5C4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975BD8" w:rsidRPr="00EF7ADF">
        <w:t xml:space="preserve">(далее – </w:t>
      </w:r>
      <w:r w:rsidR="00A500D5" w:rsidRPr="00EF7ADF">
        <w:t>проект</w:t>
      </w:r>
      <w:r>
        <w:t>ы</w:t>
      </w:r>
      <w:r w:rsidR="00975BD8" w:rsidRPr="00EF7ADF">
        <w:t>)</w:t>
      </w:r>
      <w:r w:rsidR="00660951" w:rsidRPr="00EF7ADF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6E5C48">
        <w:t>администрация городского округа город Дзержинск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3A533F">
        <w:t>28</w:t>
      </w:r>
      <w:r w:rsidR="007D45D1">
        <w:t xml:space="preserve"> (1</w:t>
      </w:r>
      <w:r w:rsidR="005856C8">
        <w:t>3</w:t>
      </w:r>
      <w:r w:rsidR="003A533F">
        <w:t>77</w:t>
      </w:r>
      <w:r w:rsidR="00461061">
        <w:t>)</w:t>
      </w:r>
      <w:r w:rsidR="00461061" w:rsidRPr="008E165B">
        <w:t xml:space="preserve"> от </w:t>
      </w:r>
      <w:r w:rsidR="008B2B1A">
        <w:t>0</w:t>
      </w:r>
      <w:r w:rsidR="003A533F">
        <w:t>1</w:t>
      </w:r>
      <w:r w:rsidR="008B2B1A">
        <w:t>.0</w:t>
      </w:r>
      <w:r w:rsidR="003A533F">
        <w:t>4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44408A">
        <w:t>09</w:t>
      </w:r>
      <w:r w:rsidR="007D45D1">
        <w:t>.</w:t>
      </w:r>
      <w:r w:rsidR="00A0623D">
        <w:t>0</w:t>
      </w:r>
      <w:r w:rsidR="0044408A">
        <w:t>4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44408A">
        <w:t>1</w:t>
      </w:r>
      <w:r w:rsidR="00130603">
        <w:t>7</w:t>
      </w:r>
      <w:r w:rsidR="00A819A5">
        <w:t>.0</w:t>
      </w:r>
      <w:r w:rsidR="0044408A">
        <w:t>4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</w:t>
      </w:r>
      <w:r>
        <w:lastRenderedPageBreak/>
        <w:t xml:space="preserve">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3A533F">
        <w:t>0</w:t>
      </w:r>
      <w:r w:rsidR="00130603">
        <w:t>9</w:t>
      </w:r>
      <w:r w:rsidR="007D45D1">
        <w:t>.</w:t>
      </w:r>
      <w:r w:rsidR="00A500D5">
        <w:t>0</w:t>
      </w:r>
      <w:r w:rsidR="003A533F">
        <w:t>4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3A533F">
        <w:t>1</w:t>
      </w:r>
      <w:r w:rsidR="00130603">
        <w:t>7</w:t>
      </w:r>
      <w:r w:rsidR="00A500D5">
        <w:t>.</w:t>
      </w:r>
      <w:r w:rsidR="00740B9C">
        <w:t>0</w:t>
      </w:r>
      <w:r w:rsidR="003A533F">
        <w:t>4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firstLine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3A533F">
        <w:t>18</w:t>
      </w:r>
      <w:r w:rsidR="00A0623D">
        <w:t>.</w:t>
      </w:r>
      <w:r w:rsidR="00A819A5">
        <w:t>0</w:t>
      </w:r>
      <w:r w:rsidR="003A533F">
        <w:t>4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>да №</w:t>
      </w:r>
      <w:r w:rsidR="00130603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44408A">
        <w:t>31</w:t>
      </w:r>
      <w:r w:rsidR="008E165B">
        <w:t>.</w:t>
      </w:r>
      <w:r w:rsidR="00A819A5">
        <w:t>0</w:t>
      </w:r>
      <w:r w:rsidR="00130603">
        <w:t>3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44408A">
        <w:t>24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</w:t>
      </w:r>
      <w:r w:rsidR="0044408A">
        <w:t>ов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0603"/>
    <w:rsid w:val="001366F8"/>
    <w:rsid w:val="00143DBF"/>
    <w:rsid w:val="001444EE"/>
    <w:rsid w:val="00157F73"/>
    <w:rsid w:val="00186495"/>
    <w:rsid w:val="00194FFC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A533F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08A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E5C48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0883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EF7ADF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8CD579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4A52-462A-4505-8FE0-0956338B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107</cp:revision>
  <cp:lastPrinted>2025-04-18T09:12:00Z</cp:lastPrinted>
  <dcterms:created xsi:type="dcterms:W3CDTF">2017-09-18T12:18:00Z</dcterms:created>
  <dcterms:modified xsi:type="dcterms:W3CDTF">2025-04-18T09:14:00Z</dcterms:modified>
</cp:coreProperties>
</file>