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96" w:rsidRPr="00396FCC" w:rsidRDefault="004E1496" w:rsidP="00155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>Доклад</w:t>
      </w:r>
    </w:p>
    <w:p w:rsidR="004E1496" w:rsidRPr="00396FCC" w:rsidRDefault="004E1496" w:rsidP="00155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 xml:space="preserve">о развитии и результатах процедуры оценки регулирующего воздействия </w:t>
      </w:r>
    </w:p>
    <w:p w:rsidR="004E1496" w:rsidRPr="00396FCC" w:rsidRDefault="004E1496" w:rsidP="00155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 xml:space="preserve">проектов муниципальных нормативных актов в администрации </w:t>
      </w:r>
    </w:p>
    <w:p w:rsidR="006C0B3F" w:rsidRPr="00396FCC" w:rsidRDefault="004E1496" w:rsidP="00155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>города Дзержинска Нижегородской области за 202</w:t>
      </w:r>
      <w:r w:rsidR="002A5C76" w:rsidRPr="00396FCC">
        <w:rPr>
          <w:rFonts w:ascii="Times New Roman" w:hAnsi="Times New Roman"/>
          <w:b/>
          <w:sz w:val="28"/>
          <w:szCs w:val="28"/>
        </w:rPr>
        <w:t>5</w:t>
      </w:r>
      <w:r w:rsidRPr="00396FC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C5D27" w:rsidRDefault="00DC5D27" w:rsidP="0015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396FCC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396FCC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396FCC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2C12E5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4E1496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Администрация городского округа город Дзержинск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396FCC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15</w:t>
            </w:r>
            <w:r w:rsidR="004E1496" w:rsidRPr="00396FCC">
              <w:rPr>
                <w:rFonts w:ascii="Times New Roman" w:hAnsi="Times New Roman"/>
              </w:rPr>
              <w:t xml:space="preserve"> января 202</w:t>
            </w:r>
            <w:r w:rsidR="002A5C76" w:rsidRPr="00396FCC">
              <w:rPr>
                <w:rFonts w:ascii="Times New Roman" w:hAnsi="Times New Roman"/>
              </w:rPr>
              <w:t>6</w:t>
            </w:r>
            <w:r w:rsidR="004E1496" w:rsidRPr="00396FCC">
              <w:rPr>
                <w:rFonts w:ascii="Times New Roman" w:hAnsi="Times New Roman"/>
              </w:rPr>
              <w:t xml:space="preserve"> года</w:t>
            </w:r>
          </w:p>
        </w:tc>
      </w:tr>
      <w:tr w:rsidR="00DC5D27" w:rsidRPr="00396FCC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22"/>
            <w:bookmarkEnd w:id="1"/>
            <w:r w:rsidRPr="00396FCC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396FCC">
              <w:rPr>
                <w:rFonts w:ascii="Times New Roman" w:hAnsi="Times New Roman"/>
                <w:b/>
              </w:rPr>
              <w:t>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8C3AB3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4E1496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Уполномоченным органом на осуществление контроля за соблюдением порядка проведения ОРВ в</w:t>
            </w:r>
            <w:r w:rsidR="004072E0" w:rsidRPr="00396FCC">
              <w:rPr>
                <w:rFonts w:ascii="Times New Roman" w:hAnsi="Times New Roman"/>
              </w:rPr>
              <w:t> </w:t>
            </w:r>
            <w:r w:rsidRPr="00396FCC">
              <w:rPr>
                <w:rFonts w:ascii="Times New Roman" w:hAnsi="Times New Roman"/>
              </w:rPr>
              <w:t>администрации города Дзержинска определен департамент экономического развития и</w:t>
            </w:r>
            <w:r w:rsidR="004072E0" w:rsidRPr="00396FCC">
              <w:rPr>
                <w:rFonts w:ascii="Times New Roman" w:hAnsi="Times New Roman"/>
              </w:rPr>
              <w:t> </w:t>
            </w:r>
            <w:r w:rsidRPr="00396FCC">
              <w:rPr>
                <w:rFonts w:ascii="Times New Roman" w:hAnsi="Times New Roman"/>
              </w:rPr>
              <w:t>инвестиций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740508" w:rsidRPr="00396FCC" w:rsidRDefault="00740508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Процедуры ОРВ проводятся в отношении проектов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предусматривающих:</w:t>
            </w:r>
          </w:p>
          <w:p w:rsidR="00740508" w:rsidRPr="00396FCC" w:rsidRDefault="00740508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а) введение обязанностей, запретов и ограничений для субъектов предпринимательской и иной экономической деятельности или способствующих их введению;</w:t>
            </w:r>
          </w:p>
          <w:p w:rsidR="00740508" w:rsidRPr="00396FCC" w:rsidRDefault="00740508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б) возникновение расходов субъектов предпринимательской и иной экономической деятельности;</w:t>
            </w:r>
          </w:p>
          <w:p w:rsidR="00DC5D27" w:rsidRPr="00396FCC" w:rsidRDefault="00740508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96FCC">
              <w:rPr>
                <w:rFonts w:ascii="Times New Roman" w:hAnsi="Times New Roman"/>
              </w:rPr>
              <w:t>в) возникновение расходов бюджета городского округа город Дзержинск</w:t>
            </w:r>
            <w:r w:rsidR="0011615C" w:rsidRPr="00396FCC">
              <w:rPr>
                <w:rFonts w:ascii="Times New Roman" w:hAnsi="Times New Roman"/>
              </w:rPr>
              <w:t>.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EE19B1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740508" w:rsidP="0051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Постановлением администрации города Дзержинска от 10.08.2015 № 2587 «Об утверждении Порядка проведения оценки регулирующего воздействия проектов муниципальных нормативных актов</w:t>
            </w:r>
            <w:r w:rsidR="00FB17FB">
              <w:rPr>
                <w:rFonts w:ascii="Times New Roman" w:hAnsi="Times New Roman"/>
              </w:rPr>
              <w:t>»</w:t>
            </w:r>
            <w:r w:rsidR="005173AF">
              <w:rPr>
                <w:rFonts w:ascii="Times New Roman" w:hAnsi="Times New Roman"/>
              </w:rPr>
              <w:br/>
            </w:r>
            <w:bookmarkStart w:id="2" w:name="_GoBack"/>
            <w:bookmarkEnd w:id="2"/>
            <w:r w:rsidRPr="00396FCC">
              <w:rPr>
                <w:rFonts w:ascii="Times New Roman" w:hAnsi="Times New Roman"/>
              </w:rPr>
              <w:t>(в ред. постановлени</w:t>
            </w:r>
            <w:r w:rsidR="00A725CB" w:rsidRPr="00396FCC">
              <w:rPr>
                <w:rFonts w:ascii="Times New Roman" w:hAnsi="Times New Roman"/>
              </w:rPr>
              <w:t>я</w:t>
            </w:r>
            <w:r w:rsidRPr="00396FCC">
              <w:rPr>
                <w:rFonts w:ascii="Times New Roman" w:hAnsi="Times New Roman"/>
              </w:rPr>
              <w:t xml:space="preserve"> администрации г. Дзержинска </w:t>
            </w:r>
            <w:r w:rsidR="0015609D" w:rsidRPr="00396FCC">
              <w:rPr>
                <w:rFonts w:ascii="Times New Roman" w:hAnsi="Times New Roman"/>
              </w:rPr>
              <w:t xml:space="preserve">от </w:t>
            </w:r>
            <w:r w:rsidR="009A7A22" w:rsidRPr="00396FCC">
              <w:rPr>
                <w:rFonts w:ascii="Times New Roman" w:hAnsi="Times New Roman"/>
              </w:rPr>
              <w:t>11.08.2025</w:t>
            </w:r>
            <w:r w:rsidR="0015609D" w:rsidRPr="00396FCC">
              <w:rPr>
                <w:rFonts w:ascii="Times New Roman" w:hAnsi="Times New Roman"/>
              </w:rPr>
              <w:t xml:space="preserve"> № </w:t>
            </w:r>
            <w:r w:rsidR="009A7A22" w:rsidRPr="00396FCC">
              <w:rPr>
                <w:rFonts w:ascii="Times New Roman" w:hAnsi="Times New Roman"/>
              </w:rPr>
              <w:t>4</w:t>
            </w:r>
            <w:r w:rsidR="0015609D" w:rsidRPr="00396FCC">
              <w:rPr>
                <w:rFonts w:ascii="Times New Roman" w:hAnsi="Times New Roman"/>
              </w:rPr>
              <w:t>2</w:t>
            </w:r>
            <w:r w:rsidR="009A7A22" w:rsidRPr="00396FCC">
              <w:rPr>
                <w:rFonts w:ascii="Times New Roman" w:hAnsi="Times New Roman"/>
              </w:rPr>
              <w:t>40</w:t>
            </w:r>
            <w:r w:rsidRPr="00396FCC">
              <w:rPr>
                <w:rFonts w:ascii="Times New Roman" w:hAnsi="Times New Roman"/>
              </w:rPr>
              <w:t>),</w:t>
            </w:r>
            <w:r w:rsidR="0015609D" w:rsidRPr="00396FCC">
              <w:rPr>
                <w:rFonts w:ascii="Times New Roman" w:hAnsi="Times New Roman"/>
              </w:rPr>
              <w:t xml:space="preserve"> </w:t>
            </w:r>
            <w:hyperlink r:id="rId6" w:history="1">
              <w:r w:rsidR="0015609D" w:rsidRPr="00396FCC">
                <w:rPr>
                  <w:rStyle w:val="a4"/>
                  <w:rFonts w:ascii="Times New Roman" w:hAnsi="Times New Roman"/>
                </w:rPr>
                <w:t>https://адмдзержинск.рф/gorodskoy-okrug/otsenka-reguliruyushchego-vozdeystviya/normativnye-pravovye-akty/</w:t>
              </w:r>
            </w:hyperlink>
            <w:r w:rsidR="0075028C" w:rsidRPr="00396FCC">
              <w:rPr>
                <w:rFonts w:ascii="Times New Roman" w:hAnsi="Times New Roman"/>
              </w:rPr>
              <w:t xml:space="preserve"> 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301FC6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2.4</w:t>
            </w:r>
            <w:r w:rsidR="00DC5D27" w:rsidRPr="00396FCC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pStyle w:val="ConsPlusNonformat"/>
              <w:rPr>
                <w:rFonts w:ascii="Times New Roman" w:hAnsi="Times New Roman" w:cs="Times New Roman"/>
              </w:rPr>
            </w:pPr>
            <w:r w:rsidRPr="00396FCC">
              <w:rPr>
                <w:rFonts w:ascii="Times New Roman" w:hAnsi="Times New Roman" w:cs="Times New Roman"/>
              </w:rPr>
              <w:t xml:space="preserve">- </w:t>
            </w:r>
            <w:r w:rsidR="00EE19B1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органом на осуществление контроля</w:t>
            </w:r>
            <w:r w:rsidR="00DD3F5B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EE19B1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 соблюдением порядка проведения ОРВ и проведением процедур экспертизы муниципальных нормативных</w:t>
            </w:r>
            <w:r w:rsidR="00EE19B1" w:rsidRPr="00396FCC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</w:t>
            </w:r>
            <w:r w:rsidR="00EE19B1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75A54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Н</w:t>
            </w:r>
            <w:r w:rsidR="00EE19B1" w:rsidRPr="00396FCC">
              <w:rPr>
                <w:rFonts w:ascii="Times New Roman" w:hAnsi="Times New Roman"/>
              </w:rPr>
              <w:t>ет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6FCC">
              <w:rPr>
                <w:rFonts w:ascii="Times New Roman" w:hAnsi="Times New Roman" w:cs="Times New Roman"/>
              </w:rPr>
              <w:t xml:space="preserve">- </w:t>
            </w: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D73836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</w:t>
            </w:r>
            <w:r w:rsidR="000C34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  <w:r w:rsidR="00EE19B1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0C34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проектов нормативных правовых актов</w:t>
            </w:r>
            <w:r w:rsidR="000C34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D75A54" w:rsidRPr="00396FCC" w:rsidRDefault="00D75A54" w:rsidP="00155E6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Оценка регулирующего воздействия проводится органом разработчиком проекта нормативного правового акта (регулирующий орган) и составляется заключение об</w:t>
            </w:r>
            <w:r w:rsidR="004072E0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 </w:t>
            </w: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оценке.</w:t>
            </w:r>
          </w:p>
          <w:p w:rsidR="00740508" w:rsidRPr="00396FCC" w:rsidRDefault="00740508" w:rsidP="00155E6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 подготовке проекта правового акта, устанавливающего 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регулирующий орган до направления проекта на согласование в</w:t>
            </w:r>
            <w:r w:rsidR="007D73EA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 </w:t>
            </w: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порядке, установленном для подготовки и издания правовых актов администрации города Дзержинска, проводит процедуры ОРВ проекта правового акта.</w:t>
            </w:r>
          </w:p>
          <w:p w:rsidR="00DC5D27" w:rsidRPr="00396FCC" w:rsidRDefault="00740508" w:rsidP="00155E64">
            <w:pPr>
              <w:pStyle w:val="ConsPlusNonformat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 результатам оценки проекта правового акта регулирующий орган в течение 5</w:t>
            </w:r>
            <w:r w:rsidR="007D73EA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 </w:t>
            </w:r>
            <w:r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рабочих дней после составления отчета о проведении публичных консультаций осуществляет подготовку заключения об ОРВ</w:t>
            </w:r>
            <w:r w:rsidR="00D75A54" w:rsidRPr="00396FC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  <w:r w:rsidR="00EE19B1" w:rsidRPr="00396FC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                                    </w:t>
            </w:r>
            <w:r w:rsidR="00D75A54" w:rsidRPr="00396FC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EE19B1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pStyle w:val="ConsPlusNonformat"/>
              <w:rPr>
                <w:rFonts w:ascii="Times New Roman" w:hAnsi="Times New Roman" w:cs="Times New Roman"/>
              </w:rPr>
            </w:pPr>
            <w:r w:rsidRPr="00396FCC">
              <w:rPr>
                <w:rFonts w:ascii="Times New Roman" w:hAnsi="Times New Roman" w:cs="Times New Roman"/>
              </w:rPr>
              <w:t xml:space="preserve">- </w:t>
            </w:r>
            <w:r w:rsidRPr="00396FCC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75A54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Н</w:t>
            </w:r>
            <w:r w:rsidR="00EE19B1" w:rsidRPr="00396FCC">
              <w:rPr>
                <w:rFonts w:ascii="Times New Roman" w:hAnsi="Times New Roman"/>
              </w:rPr>
              <w:t>ет</w:t>
            </w:r>
          </w:p>
        </w:tc>
      </w:tr>
      <w:tr w:rsidR="00DC5D27" w:rsidRPr="00396FCC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16"/>
            <w:bookmarkEnd w:id="3"/>
            <w:r w:rsidRPr="00396FCC">
              <w:rPr>
                <w:rFonts w:ascii="Times New Roman" w:hAnsi="Times New Roman"/>
                <w:b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DC5D27" w:rsidRPr="00396FCC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740508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34329B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96FCC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DC5D27" w:rsidRPr="00396FCC" w:rsidTr="00645912">
        <w:trPr>
          <w:trHeight w:val="140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lastRenderedPageBreak/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34329B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96FCC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B23B6B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0,</w:t>
            </w:r>
            <w:r w:rsidR="003657EB" w:rsidRPr="00396FCC">
              <w:rPr>
                <w:rFonts w:ascii="Times New Roman" w:hAnsi="Times New Roman"/>
              </w:rPr>
              <w:t>9</w:t>
            </w:r>
          </w:p>
        </w:tc>
      </w:tr>
      <w:tr w:rsidR="00DC5D27" w:rsidRPr="00396FCC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8A" w:rsidRPr="00396FCC" w:rsidRDefault="0038609E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396FCC">
              <w:rPr>
                <w:rFonts w:ascii="Times New Roman" w:hAnsi="Times New Roman"/>
              </w:rPr>
              <w:t>Проекты муниципальных НПА (экспертизы), проходившие ОРВ</w:t>
            </w:r>
            <w:r w:rsidR="0037015E" w:rsidRPr="00396FCC">
              <w:rPr>
                <w:rFonts w:ascii="Times New Roman" w:hAnsi="Times New Roman"/>
              </w:rPr>
              <w:t>,</w:t>
            </w:r>
            <w:r w:rsidRPr="00396FCC">
              <w:rPr>
                <w:rFonts w:ascii="Times New Roman" w:hAnsi="Times New Roman"/>
              </w:rPr>
              <w:t xml:space="preserve"> размещались для публичных консультаций на </w:t>
            </w:r>
            <w:r w:rsidR="00583653" w:rsidRPr="00396FCC">
              <w:rPr>
                <w:rFonts w:ascii="Times New Roman" w:hAnsi="Times New Roman"/>
              </w:rPr>
              <w:t xml:space="preserve">официальном сайте Правительства Нижегородской области </w:t>
            </w:r>
            <w:r w:rsidRPr="00396FCC">
              <w:rPr>
                <w:rFonts w:ascii="Times New Roman" w:hAnsi="Times New Roman"/>
              </w:rPr>
              <w:t xml:space="preserve">и сайте </w:t>
            </w:r>
            <w:r w:rsidR="007D73EA" w:rsidRPr="00396FCC">
              <w:rPr>
                <w:rFonts w:ascii="Times New Roman" w:hAnsi="Times New Roman"/>
              </w:rPr>
              <w:t>администрации г. Дзержинска</w:t>
            </w:r>
            <w:r w:rsidRPr="00396FCC">
              <w:rPr>
                <w:rFonts w:ascii="Times New Roman" w:hAnsi="Times New Roman"/>
              </w:rPr>
              <w:t xml:space="preserve">, направлялись на рассмотрение </w:t>
            </w:r>
            <w:r w:rsidR="000C65A7" w:rsidRPr="00396FCC">
              <w:rPr>
                <w:rFonts w:ascii="Times New Roman" w:hAnsi="Times New Roman"/>
              </w:rPr>
              <w:t>в АО «Корпорация развития Нижегородской области</w:t>
            </w:r>
            <w:r w:rsidR="00465185" w:rsidRPr="00396FCC">
              <w:rPr>
                <w:rFonts w:ascii="Times New Roman" w:hAnsi="Times New Roman"/>
              </w:rPr>
              <w:t>,</w:t>
            </w:r>
            <w:r w:rsidR="00465185" w:rsidRPr="00396FCC">
              <w:t xml:space="preserve"> </w:t>
            </w:r>
            <w:r w:rsidR="00465185" w:rsidRPr="00396FCC">
              <w:rPr>
                <w:rFonts w:ascii="Times New Roman" w:hAnsi="Times New Roman"/>
              </w:rPr>
              <w:t>Союз «Торгово-промышленная палата Нижегородской области» и АНО «Центр развития предпринимательства г. Дзержинска»</w:t>
            </w:r>
            <w:r w:rsidR="0037015E" w:rsidRPr="00396FCC">
              <w:rPr>
                <w:rFonts w:ascii="Times New Roman" w:hAnsi="Times New Roman"/>
                <w:color w:val="FF0000"/>
              </w:rPr>
              <w:t>.</w:t>
            </w:r>
            <w:r w:rsidR="00E43351" w:rsidRPr="00396FCC">
              <w:rPr>
                <w:rFonts w:ascii="Times New Roman" w:hAnsi="Times New Roman"/>
                <w:color w:val="FF0000"/>
              </w:rPr>
              <w:t xml:space="preserve"> </w:t>
            </w:r>
            <w:r w:rsidRPr="00396FCC">
              <w:rPr>
                <w:rFonts w:ascii="Times New Roman" w:hAnsi="Times New Roman"/>
              </w:rPr>
              <w:t>В 202</w:t>
            </w:r>
            <w:r w:rsidR="00B23B6B" w:rsidRPr="00396FCC">
              <w:rPr>
                <w:rFonts w:ascii="Times New Roman" w:hAnsi="Times New Roman"/>
              </w:rPr>
              <w:t>5</w:t>
            </w:r>
            <w:r w:rsidRPr="00396FCC">
              <w:rPr>
                <w:rFonts w:ascii="Times New Roman" w:hAnsi="Times New Roman"/>
              </w:rPr>
              <w:t xml:space="preserve"> году в</w:t>
            </w:r>
            <w:r w:rsidR="000C65A7" w:rsidRPr="00396FCC">
              <w:rPr>
                <w:rFonts w:ascii="Times New Roman" w:hAnsi="Times New Roman"/>
              </w:rPr>
              <w:t> </w:t>
            </w:r>
            <w:r w:rsidRPr="00396FCC">
              <w:rPr>
                <w:rFonts w:ascii="Times New Roman" w:hAnsi="Times New Roman"/>
              </w:rPr>
              <w:t>публичных консультациях по</w:t>
            </w:r>
            <w:r w:rsidR="007C35EC" w:rsidRPr="00396FCC">
              <w:rPr>
                <w:rFonts w:ascii="Times New Roman" w:hAnsi="Times New Roman"/>
              </w:rPr>
              <w:t xml:space="preserve"> </w:t>
            </w:r>
            <w:r w:rsidR="000C3A84" w:rsidRPr="00396FCC">
              <w:rPr>
                <w:rFonts w:ascii="Times New Roman" w:hAnsi="Times New Roman"/>
              </w:rPr>
              <w:t>10</w:t>
            </w:r>
            <w:r w:rsidR="007C35EC" w:rsidRPr="00396FCC">
              <w:rPr>
                <w:rFonts w:ascii="Times New Roman" w:hAnsi="Times New Roman"/>
              </w:rPr>
              <w:t xml:space="preserve"> </w:t>
            </w:r>
            <w:r w:rsidRPr="00396FCC">
              <w:rPr>
                <w:rFonts w:ascii="Times New Roman" w:hAnsi="Times New Roman"/>
              </w:rPr>
              <w:t xml:space="preserve">проектам НПА зарегистрировано </w:t>
            </w:r>
            <w:r w:rsidR="00B73AC8" w:rsidRPr="00396FCC">
              <w:rPr>
                <w:rFonts w:ascii="Times New Roman" w:hAnsi="Times New Roman"/>
              </w:rPr>
              <w:t>3</w:t>
            </w:r>
            <w:r w:rsidRPr="00396FCC">
              <w:rPr>
                <w:rFonts w:ascii="Times New Roman" w:hAnsi="Times New Roman"/>
              </w:rPr>
              <w:t xml:space="preserve"> участника, внесших по</w:t>
            </w:r>
            <w:r w:rsidR="000C65A7" w:rsidRPr="00396FCC">
              <w:rPr>
                <w:rFonts w:ascii="Times New Roman" w:hAnsi="Times New Roman"/>
              </w:rPr>
              <w:t> </w:t>
            </w:r>
            <w:r w:rsidR="003657EB" w:rsidRPr="00396FCC">
              <w:rPr>
                <w:rFonts w:ascii="Times New Roman" w:hAnsi="Times New Roman"/>
              </w:rPr>
              <w:t>7</w:t>
            </w:r>
            <w:r w:rsidR="000C65A7" w:rsidRPr="00396FCC">
              <w:rPr>
                <w:rFonts w:ascii="Times New Roman" w:hAnsi="Times New Roman"/>
              </w:rPr>
              <w:t> </w:t>
            </w:r>
            <w:r w:rsidRPr="00396FCC">
              <w:rPr>
                <w:rFonts w:ascii="Times New Roman" w:hAnsi="Times New Roman"/>
              </w:rPr>
              <w:t xml:space="preserve">проектам НПА </w:t>
            </w:r>
            <w:r w:rsidR="003657EB" w:rsidRPr="00396FCC">
              <w:rPr>
                <w:rFonts w:ascii="Times New Roman" w:hAnsi="Times New Roman"/>
              </w:rPr>
              <w:t>9</w:t>
            </w:r>
            <w:r w:rsidRPr="00396FCC">
              <w:rPr>
                <w:rFonts w:ascii="Times New Roman" w:hAnsi="Times New Roman"/>
              </w:rPr>
              <w:t xml:space="preserve"> замечаний и</w:t>
            </w:r>
            <w:r w:rsidR="009751C1" w:rsidRPr="00396FCC">
              <w:rPr>
                <w:rFonts w:ascii="Times New Roman" w:hAnsi="Times New Roman"/>
              </w:rPr>
              <w:t xml:space="preserve"> </w:t>
            </w:r>
            <w:r w:rsidRPr="00396FCC">
              <w:rPr>
                <w:rFonts w:ascii="Times New Roman" w:hAnsi="Times New Roman"/>
              </w:rPr>
              <w:t>предложений</w:t>
            </w:r>
            <w:r w:rsidR="007C35EC" w:rsidRPr="00396FCC">
              <w:rPr>
                <w:rFonts w:ascii="Times New Roman" w:hAnsi="Times New Roman"/>
              </w:rPr>
              <w:t>,</w:t>
            </w:r>
            <w:r w:rsidR="007C35EC" w:rsidRPr="00396FCC">
              <w:t xml:space="preserve"> </w:t>
            </w:r>
            <w:r w:rsidR="007C35EC" w:rsidRPr="00396FCC">
              <w:rPr>
                <w:rFonts w:ascii="Times New Roman" w:hAnsi="Times New Roman"/>
              </w:rPr>
              <w:t xml:space="preserve">из которых </w:t>
            </w:r>
            <w:r w:rsidR="00352414" w:rsidRPr="00396FCC">
              <w:rPr>
                <w:rFonts w:ascii="Times New Roman" w:hAnsi="Times New Roman"/>
              </w:rPr>
              <w:t>2</w:t>
            </w:r>
            <w:r w:rsidR="007C35EC" w:rsidRPr="00396FCC">
              <w:rPr>
                <w:rFonts w:ascii="Times New Roman" w:hAnsi="Times New Roman"/>
              </w:rPr>
              <w:t xml:space="preserve"> были приняты или учтены</w:t>
            </w:r>
            <w:r w:rsidR="003B45F1" w:rsidRPr="00396FCC">
              <w:rPr>
                <w:rFonts w:ascii="Times New Roman" w:hAnsi="Times New Roman"/>
              </w:rPr>
              <w:t xml:space="preserve"> (в том числе частично)</w:t>
            </w:r>
            <w:r w:rsidRPr="00396FCC">
              <w:rPr>
                <w:rFonts w:ascii="Times New Roman" w:hAnsi="Times New Roman"/>
              </w:rPr>
              <w:t>, по</w:t>
            </w:r>
            <w:r w:rsidR="007C35EC" w:rsidRPr="00396FCC">
              <w:rPr>
                <w:rFonts w:ascii="Times New Roman" w:hAnsi="Times New Roman"/>
              </w:rPr>
              <w:t> </w:t>
            </w:r>
            <w:r w:rsidR="00D41054" w:rsidRPr="00396FCC">
              <w:rPr>
                <w:rFonts w:ascii="Times New Roman" w:hAnsi="Times New Roman"/>
              </w:rPr>
              <w:t xml:space="preserve">другим </w:t>
            </w:r>
            <w:r w:rsidR="003657EB" w:rsidRPr="00396FCC">
              <w:rPr>
                <w:rFonts w:ascii="Times New Roman" w:hAnsi="Times New Roman"/>
              </w:rPr>
              <w:t>5</w:t>
            </w:r>
            <w:r w:rsidR="000C3A84" w:rsidRPr="00396FCC">
              <w:rPr>
                <w:rFonts w:ascii="Times New Roman" w:hAnsi="Times New Roman"/>
              </w:rPr>
              <w:t xml:space="preserve"> </w:t>
            </w:r>
            <w:r w:rsidRPr="00396FCC">
              <w:rPr>
                <w:rFonts w:ascii="Times New Roman" w:hAnsi="Times New Roman"/>
              </w:rPr>
              <w:t>проектам НПА участники публичных консультаций выставили положительную оценку.</w:t>
            </w:r>
          </w:p>
        </w:tc>
      </w:tr>
      <w:tr w:rsidR="00A93A88" w:rsidRPr="00396FCC" w:rsidTr="00645912">
        <w:trPr>
          <w:trHeight w:val="666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396FCC" w:rsidRDefault="00A93A88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396FCC" w:rsidRDefault="00831CD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2</w:t>
            </w:r>
          </w:p>
        </w:tc>
      </w:tr>
      <w:tr w:rsidR="00DC5D27" w:rsidRPr="00396FCC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72" w:rsidRPr="00396FCC" w:rsidRDefault="00A93A88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  <w:b/>
              </w:rPr>
              <w:t>3.4</w:t>
            </w:r>
            <w:r w:rsidR="00DC5D27" w:rsidRPr="00396FCC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396FCC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396FCC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  <w:r w:rsidR="00DC5D27" w:rsidRPr="00396F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1A97" w:rsidRPr="00396FCC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396FCC" w:rsidRDefault="004D1A9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96FCC">
              <w:rPr>
                <w:rFonts w:ascii="Times New Roman" w:hAnsi="Times New Roman"/>
                <w:b/>
              </w:rPr>
              <w:t xml:space="preserve">- </w:t>
            </w:r>
            <w:r w:rsidRPr="00396FCC">
              <w:rPr>
                <w:rFonts w:ascii="Times New Roman" w:hAnsi="Times New Roman"/>
                <w:bCs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:rsidR="004D1A97" w:rsidRPr="00396FCC" w:rsidRDefault="004D1A9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D" w:rsidRPr="00396FCC" w:rsidRDefault="00F80F23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  <w:p w:rsidR="00F80F23" w:rsidRPr="00396FCC" w:rsidRDefault="00F80F23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F23" w:rsidRPr="00396FCC" w:rsidRDefault="005E3941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3</w:t>
            </w:r>
          </w:p>
        </w:tc>
      </w:tr>
      <w:tr w:rsidR="004D1A97" w:rsidRPr="00396FCC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396FCC" w:rsidRDefault="004D1A9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96FCC">
              <w:rPr>
                <w:rFonts w:ascii="Times New Roman" w:hAnsi="Times New Roman"/>
                <w:b/>
              </w:rPr>
              <w:t xml:space="preserve">- </w:t>
            </w:r>
            <w:r w:rsidRPr="00396FCC"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 w:rsidR="004D1A97" w:rsidRPr="00396FCC" w:rsidRDefault="004D1A9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396FCC" w:rsidRDefault="004D1A9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  <w:p w:rsidR="00B6219D" w:rsidRPr="00396FCC" w:rsidRDefault="00B6219D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219D" w:rsidRPr="00396FCC" w:rsidRDefault="00CA67AD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10</w:t>
            </w:r>
          </w:p>
        </w:tc>
      </w:tr>
      <w:tr w:rsidR="00DC5D27" w:rsidRPr="00396FCC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84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553614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 xml:space="preserve">Нет </w:t>
            </w:r>
          </w:p>
        </w:tc>
      </w:tr>
      <w:tr w:rsidR="00BA00AB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396FCC" w:rsidRDefault="0015661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3.6</w:t>
            </w:r>
            <w:r w:rsidR="00501A9A" w:rsidRPr="00396FCC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396FCC" w:rsidRDefault="00F80F23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</w:tc>
      </w:tr>
      <w:tr w:rsidR="00BA00AB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396FCC" w:rsidRDefault="00AC569A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- к</w:t>
            </w:r>
            <w:r w:rsidR="00A93A88" w:rsidRPr="00396FCC">
              <w:rPr>
                <w:rFonts w:ascii="Times New Roman" w:hAnsi="Times New Roman"/>
              </w:rPr>
              <w:t>оличество НПА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396FCC" w:rsidRDefault="00CA67AD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3</w:t>
            </w:r>
          </w:p>
        </w:tc>
      </w:tr>
      <w:tr w:rsidR="00BA00AB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396FCC" w:rsidRDefault="00501A9A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396FCC">
              <w:rPr>
                <w:rFonts w:ascii="Times New Roman" w:hAnsi="Times New Roman"/>
              </w:rPr>
              <w:t>экспертизе нормативных правовых актов</w:t>
            </w:r>
            <w:r w:rsidR="00631FB1">
              <w:rPr>
                <w:rFonts w:ascii="Times New Roman" w:hAnsi="Times New Roman"/>
              </w:rPr>
              <w:t xml:space="preserve"> </w:t>
            </w:r>
            <w:r w:rsidR="00631FB1" w:rsidRPr="0023254C">
              <w:rPr>
                <w:rFonts w:ascii="Times New Roman" w:hAnsi="Times New Roman"/>
                <w:sz w:val="21"/>
                <w:szCs w:val="21"/>
              </w:rPr>
              <w:t>(в соответствии с Законом Нижегородской области от 5 июня 2025 года №73-З</w:t>
            </w:r>
            <w:r w:rsidR="00581CE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631FB1" w:rsidRPr="0023254C">
              <w:rPr>
                <w:rFonts w:ascii="Times New Roman" w:hAnsi="Times New Roman"/>
                <w:sz w:val="21"/>
                <w:szCs w:val="21"/>
              </w:rPr>
              <w:t>и Постановлением администрации города Дзержинска от 11 августа 2025 года №4240</w:t>
            </w:r>
            <w:r w:rsidR="00581CEC">
              <w:rPr>
                <w:rFonts w:ascii="Times New Roman" w:hAnsi="Times New Roman"/>
                <w:sz w:val="21"/>
                <w:szCs w:val="21"/>
              </w:rPr>
              <w:t xml:space="preserve"> проведение экспертизы нормативных правовых актов отменено</w:t>
            </w:r>
            <w:r w:rsidR="00631FB1" w:rsidRPr="0023254C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396FCC" w:rsidRDefault="00CA67AD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1</w:t>
            </w:r>
          </w:p>
        </w:tc>
      </w:tr>
      <w:tr w:rsidR="00BA00AB" w:rsidRPr="00396FCC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396FCC" w:rsidRDefault="00501A9A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396FCC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396FCC" w:rsidRDefault="00CA67AD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1</w:t>
            </w:r>
          </w:p>
        </w:tc>
      </w:tr>
      <w:tr w:rsidR="00BA00AB" w:rsidRPr="00396FCC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396FCC" w:rsidRDefault="00AC569A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396FCC" w:rsidRDefault="00B76730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0</w:t>
            </w:r>
          </w:p>
        </w:tc>
      </w:tr>
      <w:tr w:rsidR="00BA00AB" w:rsidRPr="00396FCC" w:rsidTr="00645912">
        <w:trPr>
          <w:trHeight w:val="289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396FCC" w:rsidRDefault="00AC569A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396FCC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396FCC" w:rsidRDefault="00CA67AD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1</w:t>
            </w:r>
          </w:p>
        </w:tc>
      </w:tr>
      <w:tr w:rsidR="00DC5D27" w:rsidRPr="00396FCC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396FCC" w:rsidRDefault="00DC5D27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4" w:name="Par953"/>
            <w:bookmarkEnd w:id="4"/>
            <w:r w:rsidRPr="00396FCC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15661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4.1</w:t>
            </w:r>
            <w:r w:rsidR="00DC5D27" w:rsidRPr="00396FCC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396FCC">
              <w:rPr>
                <w:rFonts w:ascii="Times New Roman" w:hAnsi="Times New Roman"/>
                <w:b/>
              </w:rPr>
              <w:t>местный</w:t>
            </w:r>
            <w:r w:rsidR="00DC5D27" w:rsidRPr="00396FCC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396FCC">
              <w:rPr>
                <w:rFonts w:ascii="Times New Roman" w:hAnsi="Times New Roman"/>
                <w:b/>
              </w:rPr>
              <w:t>органов местного самоуправления</w:t>
            </w:r>
          </w:p>
          <w:p w:rsidR="008B6C9C" w:rsidRPr="00396FCC" w:rsidRDefault="00267D36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Style w:val="a4"/>
                <w:rFonts w:ascii="Times New Roman" w:hAnsi="Times New Roman"/>
              </w:rPr>
              <w:t>https://nobl.ru/deyatelnost-pravitelstva/orv/</w:t>
            </w:r>
            <w:r w:rsidR="00B61D17" w:rsidRPr="00396FCC">
              <w:rPr>
                <w:rFonts w:ascii="Times New Roman" w:hAnsi="Times New Roman"/>
              </w:rPr>
              <w:t xml:space="preserve"> </w:t>
            </w:r>
          </w:p>
          <w:p w:rsidR="002E54ED" w:rsidRPr="00396FCC" w:rsidRDefault="00F80F23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96FCC">
              <w:rPr>
                <w:rStyle w:val="a4"/>
                <w:rFonts w:ascii="Times New Roman" w:hAnsi="Times New Roman"/>
              </w:rPr>
              <w:t>https://адмдзержинск.рф/gorodskoy-okrug/otsenka-reguliruyushchego-vozdeystviya/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B46AA4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17" w:rsidRPr="00396FCC" w:rsidRDefault="0015661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4.2</w:t>
            </w:r>
            <w:r w:rsidR="00180689" w:rsidRPr="00396FCC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396FCC">
              <w:rPr>
                <w:rFonts w:ascii="Times New Roman" w:hAnsi="Times New Roman"/>
                <w:b/>
              </w:rPr>
              <w:t xml:space="preserve">размещены на специализированном интернет-портале, официальном сайте </w:t>
            </w:r>
            <w:r w:rsidR="00641287" w:rsidRPr="00396FCC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:rsidR="00DC5D27" w:rsidRPr="00396FCC" w:rsidRDefault="005173A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7" w:history="1">
              <w:r w:rsidR="00645912" w:rsidRPr="00396FCC">
                <w:rPr>
                  <w:rStyle w:val="a4"/>
                  <w:rFonts w:ascii="Times New Roman" w:hAnsi="Times New Roman"/>
                </w:rPr>
                <w:t>https://адмдзержинск.рф/gorodskoy-okrug/otsenka-reguliruyushchego-vozdeystviya/normativnye-pravovye-akty/</w:t>
              </w:r>
            </w:hyperlink>
            <w:r w:rsidR="00645912" w:rsidRPr="00396F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180689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15661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4.3</w:t>
            </w:r>
            <w:r w:rsidR="00DC5D27" w:rsidRPr="00396FCC">
              <w:rPr>
                <w:rFonts w:ascii="Times New Roman" w:hAnsi="Times New Roman"/>
                <w:b/>
              </w:rPr>
              <w:t>. Заключения об оценке регулирующего воздействия размещены на</w:t>
            </w:r>
            <w:r w:rsidR="00D7157C" w:rsidRPr="00396FCC">
              <w:rPr>
                <w:rFonts w:ascii="Times New Roman" w:hAnsi="Times New Roman"/>
                <w:b/>
              </w:rPr>
              <w:t> </w:t>
            </w:r>
            <w:r w:rsidR="00DC5D27" w:rsidRPr="00396FCC">
              <w:rPr>
                <w:rFonts w:ascii="Times New Roman" w:hAnsi="Times New Roman"/>
                <w:b/>
              </w:rPr>
              <w:t>специализированном интернет-портале, официальном сайте</w:t>
            </w:r>
            <w:r w:rsidR="00180689" w:rsidRPr="00396FCC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  <w:r w:rsidR="00DC5D27" w:rsidRPr="00396FCC">
              <w:rPr>
                <w:rFonts w:ascii="Times New Roman" w:hAnsi="Times New Roman"/>
                <w:b/>
              </w:rPr>
              <w:t xml:space="preserve"> </w:t>
            </w:r>
          </w:p>
          <w:p w:rsidR="00B97136" w:rsidRPr="00396FCC" w:rsidRDefault="005173A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hyperlink r:id="rId8" w:history="1">
              <w:r w:rsidR="00B97136" w:rsidRPr="00396FCC">
                <w:rPr>
                  <w:rStyle w:val="a4"/>
                  <w:rFonts w:ascii="Times New Roman" w:hAnsi="Times New Roman"/>
                </w:rPr>
                <w:t>https://nobl.ru/deyatelnost-pravitelstva/orv/</w:t>
              </w:r>
            </w:hyperlink>
          </w:p>
          <w:p w:rsidR="00DC5D27" w:rsidRPr="00396FCC" w:rsidRDefault="00D7157C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Style w:val="a4"/>
                <w:rFonts w:ascii="Times New Roman" w:hAnsi="Times New Roman"/>
              </w:rPr>
              <w:t>https://адмдзержинск.рф/gorodskoy-okrug/otsenka-reguliruyushchego-vozdeystviya/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180689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CB" w:rsidRPr="00396FCC" w:rsidRDefault="0015661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4.4</w:t>
            </w:r>
            <w:r w:rsidR="00DC5D27" w:rsidRPr="00396FCC">
              <w:rPr>
                <w:rFonts w:ascii="Times New Roman" w:hAnsi="Times New Roman"/>
                <w:b/>
              </w:rPr>
              <w:t>. Информация о проведении публичных консультаций размещается на</w:t>
            </w:r>
            <w:r w:rsidR="00D7157C" w:rsidRPr="00396FCC">
              <w:rPr>
                <w:rFonts w:ascii="Times New Roman" w:hAnsi="Times New Roman"/>
                <w:b/>
              </w:rPr>
              <w:t> </w:t>
            </w:r>
            <w:r w:rsidR="00DC5D27" w:rsidRPr="00396FCC">
              <w:rPr>
                <w:rFonts w:ascii="Times New Roman" w:hAnsi="Times New Roman"/>
                <w:b/>
              </w:rPr>
              <w:t xml:space="preserve">специализированном интернет-портале, официальном сайте </w:t>
            </w:r>
            <w:r w:rsidR="00180689" w:rsidRPr="00396FCC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:rsidR="00487306" w:rsidRPr="00396FCC" w:rsidRDefault="005173A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hyperlink r:id="rId9" w:history="1">
              <w:r w:rsidR="00487306" w:rsidRPr="00396FCC">
                <w:rPr>
                  <w:rStyle w:val="a4"/>
                  <w:rFonts w:ascii="Times New Roman" w:hAnsi="Times New Roman"/>
                </w:rPr>
                <w:t>https://nobl.ru/deyatelnost-pravitelstva/orv/</w:t>
              </w:r>
            </w:hyperlink>
          </w:p>
          <w:p w:rsidR="00DC5D27" w:rsidRPr="00396FCC" w:rsidRDefault="005173A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0" w:history="1">
              <w:r w:rsidR="00645912" w:rsidRPr="00396FCC">
                <w:rPr>
                  <w:rStyle w:val="a4"/>
                  <w:rFonts w:ascii="Times New Roman" w:hAnsi="Times New Roman"/>
                </w:rPr>
                <w:t>https://адмдзержинск.рф/gorodskoy-okrug/otsenka-reguliruyushchego-</w:t>
              </w:r>
              <w:r w:rsidR="00645912" w:rsidRPr="00396FCC">
                <w:rPr>
                  <w:rStyle w:val="a4"/>
                  <w:rFonts w:ascii="Times New Roman" w:hAnsi="Times New Roman"/>
                </w:rPr>
                <w:lastRenderedPageBreak/>
                <w:t>vozdeystviya/otsenka-reguliruyushchego-vozdeystviya-proektov-munitsipalnykh-pravovykh-aktov/</w:t>
              </w:r>
            </w:hyperlink>
            <w:r w:rsidR="00645912" w:rsidRPr="00396F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180689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15661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lastRenderedPageBreak/>
              <w:t>4.5</w:t>
            </w:r>
            <w:r w:rsidR="00DC5D27" w:rsidRPr="00396FCC">
              <w:rPr>
                <w:rFonts w:ascii="Times New Roman" w:hAnsi="Times New Roman"/>
                <w:b/>
              </w:rPr>
              <w:t>. Для публикации информации по оценке регулирующего воздействия используются другие интернет-ресурсы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872D2E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Нет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15661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4.6</w:t>
            </w:r>
            <w:r w:rsidR="00DC5D27" w:rsidRPr="00396FCC">
              <w:rPr>
                <w:rFonts w:ascii="Times New Roman" w:hAnsi="Times New Roman"/>
                <w:b/>
              </w:rPr>
              <w:t xml:space="preserve">. </w:t>
            </w:r>
            <w:r w:rsidR="00E41831" w:rsidRPr="00396FCC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</w:t>
            </w:r>
            <w:r w:rsidR="00B61D17" w:rsidRPr="00396FCC">
              <w:rPr>
                <w:rFonts w:ascii="Times New Roman" w:hAnsi="Times New Roman"/>
                <w:b/>
                <w:bCs/>
              </w:rPr>
              <w:t> </w:t>
            </w:r>
            <w:r w:rsidR="00E41831" w:rsidRPr="00396FCC">
              <w:rPr>
                <w:rFonts w:ascii="Times New Roman" w:hAnsi="Times New Roman"/>
                <w:b/>
                <w:bCs/>
              </w:rPr>
              <w:t>(или) готовящихся мероприятиях (событиях) в сфере ОРВ</w:t>
            </w:r>
            <w:r w:rsidR="00E41831" w:rsidRPr="00396FCC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 w:rsidR="00E41831" w:rsidRPr="00396FCC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396FCC">
              <w:rPr>
                <w:rFonts w:ascii="Times New Roman" w:hAnsi="Times New Roman"/>
                <w:b/>
              </w:rPr>
              <w:t>специализированном интернет-портале, официальном сайте 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9A4013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 xml:space="preserve">Нет </w:t>
            </w:r>
          </w:p>
        </w:tc>
      </w:tr>
      <w:tr w:rsidR="00DC5D27" w:rsidRPr="00396FCC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15661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4.7</w:t>
            </w:r>
            <w:r w:rsidR="00DC5D27" w:rsidRPr="00396FCC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B46AA4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Н</w:t>
            </w:r>
            <w:r w:rsidR="00405357" w:rsidRPr="00396FCC">
              <w:rPr>
                <w:rFonts w:ascii="Times New Roman" w:hAnsi="Times New Roman"/>
              </w:rPr>
              <w:t>ет</w:t>
            </w:r>
          </w:p>
        </w:tc>
      </w:tr>
      <w:tr w:rsidR="00DC5D27" w:rsidRPr="00396FCC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15661F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6FCC">
              <w:rPr>
                <w:rFonts w:ascii="Times New Roman" w:hAnsi="Times New Roman"/>
                <w:b/>
              </w:rPr>
              <w:t>4.8</w:t>
            </w:r>
            <w:r w:rsidR="00DC5D27" w:rsidRPr="00396FCC">
              <w:rPr>
                <w:rFonts w:ascii="Times New Roman" w:hAnsi="Times New Roman"/>
                <w:b/>
              </w:rPr>
              <w:t>. Заключены соглашения о взаимодействии с бизнес-ассоциациями (объединениями)</w:t>
            </w:r>
            <w:r w:rsidRPr="00396FCC"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396FCC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2C099A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>Да</w:t>
            </w:r>
          </w:p>
        </w:tc>
      </w:tr>
      <w:tr w:rsidR="00DC5D27" w:rsidRPr="00396FCC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96FCC" w:rsidRDefault="00E24160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 xml:space="preserve">1) </w:t>
            </w:r>
            <w:r w:rsidR="000571B1" w:rsidRPr="00396FCC">
              <w:rPr>
                <w:rFonts w:ascii="Times New Roman" w:hAnsi="Times New Roman"/>
              </w:rPr>
              <w:t>29</w:t>
            </w:r>
            <w:r w:rsidR="00ED45E5" w:rsidRPr="00396FCC">
              <w:rPr>
                <w:rFonts w:ascii="Times New Roman" w:hAnsi="Times New Roman"/>
              </w:rPr>
              <w:t>.</w:t>
            </w:r>
            <w:r w:rsidR="000571B1" w:rsidRPr="00396FCC">
              <w:rPr>
                <w:rFonts w:ascii="Times New Roman" w:hAnsi="Times New Roman"/>
              </w:rPr>
              <w:t>05</w:t>
            </w:r>
            <w:r w:rsidR="00ED45E5" w:rsidRPr="00396FCC">
              <w:rPr>
                <w:rFonts w:ascii="Times New Roman" w:hAnsi="Times New Roman"/>
              </w:rPr>
              <w:t>.20</w:t>
            </w:r>
            <w:r w:rsidR="000571B1" w:rsidRPr="00396FCC">
              <w:rPr>
                <w:rFonts w:ascii="Times New Roman" w:hAnsi="Times New Roman"/>
              </w:rPr>
              <w:t>23</w:t>
            </w:r>
            <w:r w:rsidR="00ED45E5" w:rsidRPr="00396FCC">
              <w:rPr>
                <w:rFonts w:ascii="Times New Roman" w:hAnsi="Times New Roman"/>
              </w:rPr>
              <w:t xml:space="preserve"> г. заключено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с </w:t>
            </w:r>
            <w:r w:rsidR="000571B1" w:rsidRPr="00396FCC">
              <w:rPr>
                <w:rFonts w:ascii="Times New Roman" w:hAnsi="Times New Roman"/>
              </w:rPr>
              <w:t>АО «Корпорация развития Нижегородской области»</w:t>
            </w:r>
            <w:r w:rsidR="001277F0" w:rsidRPr="00396FCC">
              <w:rPr>
                <w:rFonts w:ascii="Times New Roman" w:hAnsi="Times New Roman"/>
              </w:rPr>
              <w:t>.</w:t>
            </w:r>
            <w:r w:rsidR="00831CD7" w:rsidRPr="00396FCC">
              <w:rPr>
                <w:rFonts w:ascii="Times New Roman" w:hAnsi="Times New Roman"/>
              </w:rPr>
              <w:t xml:space="preserve"> </w:t>
            </w:r>
          </w:p>
          <w:p w:rsidR="001277F0" w:rsidRPr="00396FCC" w:rsidRDefault="00E24160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 xml:space="preserve">2) </w:t>
            </w:r>
            <w:r w:rsidR="001277F0" w:rsidRPr="00396FCC">
              <w:rPr>
                <w:rFonts w:ascii="Times New Roman" w:hAnsi="Times New Roman"/>
              </w:rPr>
              <w:t>30.05.2024 г. заключено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с Союзом «Торгово-промышленная палата Нижегородской области».</w:t>
            </w:r>
          </w:p>
          <w:p w:rsidR="001277F0" w:rsidRPr="00396FCC" w:rsidRDefault="00E24160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 xml:space="preserve">3) </w:t>
            </w:r>
            <w:r w:rsidR="001277F0" w:rsidRPr="00396FCC">
              <w:rPr>
                <w:rFonts w:ascii="Times New Roman" w:hAnsi="Times New Roman"/>
              </w:rPr>
              <w:t>25.06.2024 г. заключено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с АНО «Центр развития предпринимательства г. Дзержинска».</w:t>
            </w:r>
          </w:p>
          <w:p w:rsidR="003777E5" w:rsidRPr="00396FCC" w:rsidRDefault="003777E5" w:rsidP="00155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6FCC">
              <w:rPr>
                <w:rFonts w:ascii="Times New Roman" w:hAnsi="Times New Roman"/>
              </w:rPr>
              <w:t xml:space="preserve">4) </w:t>
            </w:r>
            <w:r w:rsidR="006C2B25" w:rsidRPr="00396FCC">
              <w:rPr>
                <w:rFonts w:ascii="Times New Roman" w:hAnsi="Times New Roman"/>
              </w:rPr>
              <w:t>17</w:t>
            </w:r>
            <w:r w:rsidR="0057531F" w:rsidRPr="00396FCC">
              <w:rPr>
                <w:rFonts w:ascii="Times New Roman" w:hAnsi="Times New Roman"/>
              </w:rPr>
              <w:t>.12.2025 г. заключено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с Нижегородским региональным отделением Общероссийской общественной организации малого и среднего предпринимательства «ОПОРА РОССИИ».</w:t>
            </w:r>
          </w:p>
        </w:tc>
      </w:tr>
    </w:tbl>
    <w:p w:rsidR="006C0112" w:rsidRPr="00396FCC" w:rsidRDefault="006C0112" w:rsidP="00155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33B06" w:rsidRPr="00396FCC" w:rsidRDefault="00933B06" w:rsidP="00155E64">
      <w:pPr>
        <w:spacing w:after="0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br w:type="page"/>
      </w:r>
    </w:p>
    <w:p w:rsidR="006C0112" w:rsidRPr="00396FCC" w:rsidRDefault="006C0112" w:rsidP="00155E6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lastRenderedPageBreak/>
        <w:t>Мониторинг проведения оценки регулирующего воздействия</w:t>
      </w:r>
    </w:p>
    <w:p w:rsidR="00C83D06" w:rsidRPr="00396FCC" w:rsidRDefault="006C0112" w:rsidP="00155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396FCC">
        <w:rPr>
          <w:rFonts w:ascii="Times New Roman" w:hAnsi="Times New Roman"/>
          <w:b/>
          <w:sz w:val="28"/>
          <w:szCs w:val="28"/>
        </w:rPr>
        <w:t xml:space="preserve"> в </w:t>
      </w:r>
      <w:r w:rsidR="00C83D06" w:rsidRPr="00396FCC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C83D06" w:rsidRPr="00396FCC" w:rsidRDefault="00C83D06" w:rsidP="00155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>города Дзержинска Нижегородской области за 202</w:t>
      </w:r>
      <w:r w:rsidR="00933B06" w:rsidRPr="00396FCC">
        <w:rPr>
          <w:rFonts w:ascii="Times New Roman" w:hAnsi="Times New Roman"/>
          <w:b/>
          <w:sz w:val="28"/>
          <w:szCs w:val="28"/>
        </w:rPr>
        <w:t>5</w:t>
      </w:r>
      <w:r w:rsidRPr="00396FC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C0112" w:rsidRPr="00396FCC" w:rsidRDefault="006C0112" w:rsidP="00155E6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78" w:rsidRPr="00396FCC" w:rsidRDefault="00D34078" w:rsidP="00155E64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 xml:space="preserve">Общая характеристика внедрения ОРВ </w:t>
      </w:r>
    </w:p>
    <w:p w:rsidR="00C269B6" w:rsidRPr="00396FCC" w:rsidRDefault="005B7E2D" w:rsidP="00155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Оценка регулирующего воздействия </w:t>
      </w:r>
      <w:r w:rsidR="00F035A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(далее – ОРВ) </w:t>
      </w:r>
      <w:r w:rsidR="00520CD0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– процедура анализа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проблем и целей регулирования, выявления и оценки альтернативных вариантов решения проблем, а также определения связанных с ними выгод и издержек социальных групп (в том числе хозяйствующих </w:t>
      </w:r>
      <w:r w:rsidR="008C70F9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субъектов, граждан и общества в 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целом), подвергающихся воздействию регулирования, для выбора наиболее эффективного варианта регулирования.</w:t>
      </w:r>
    </w:p>
    <w:p w:rsidR="002C3A5A" w:rsidRPr="00396FCC" w:rsidRDefault="00520CD0" w:rsidP="00155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="00F8601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остановлением администрации </w:t>
      </w:r>
      <w:r w:rsidR="00F035A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города Дзержинска от</w:t>
      </w:r>
      <w:r w:rsidR="001E746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F035A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10</w:t>
      </w:r>
      <w:r w:rsidR="001E746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августа </w:t>
      </w:r>
      <w:r w:rsidR="0068524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2015</w:t>
      </w:r>
      <w:r w:rsidR="001E746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 года</w:t>
      </w:r>
      <w:r w:rsidR="0068524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F035A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№</w:t>
      </w:r>
      <w:r w:rsidR="001E746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 </w:t>
      </w:r>
      <w:r w:rsidR="00F035A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2587 </w:t>
      </w:r>
      <w:r w:rsidR="00F8601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утвержден </w:t>
      </w:r>
      <w:r w:rsidR="00F035A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 и Порядок проведения экспертизы муниципальных нормативных правовых актов.</w:t>
      </w:r>
      <w:r w:rsidR="00903339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577291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Постановлением администрации города Дзержинска от 11 августа 2025 года </w:t>
      </w:r>
      <w:r w:rsidR="008F6C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="00577291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№ 4240 в</w:t>
      </w:r>
      <w:r w:rsidR="002C3A5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несены изменения в Порядок проведения </w:t>
      </w:r>
      <w:r w:rsidR="00577291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оценки регулирующего воздействия проектов муниципальных нормативных правовых актов</w:t>
      </w:r>
      <w:r w:rsidR="00B6487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</w:t>
      </w:r>
      <w:r w:rsidR="008F6C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="00B6487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(</w:t>
      </w:r>
      <w:r w:rsidR="00B64878" w:rsidRPr="00396FCC">
        <w:rPr>
          <w:rFonts w:ascii="Times New Roman" w:eastAsiaTheme="minorHAnsi" w:hAnsi="Times New Roman"/>
          <w:color w:val="000000"/>
          <w:sz w:val="28"/>
          <w:szCs w:val="28"/>
        </w:rPr>
        <w:t>в наименовании слова «и Порядка проведения экспертизы муниципальных нормативных правовых актов городского округа город Дзержинск» исключены)</w:t>
      </w:r>
      <w:r w:rsidR="002C3A5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E22FA9" w:rsidRPr="00396FCC" w:rsidRDefault="00BB5DE6" w:rsidP="00155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ОРВ</w:t>
      </w:r>
      <w:r w:rsidR="00E22FA9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проводится регулирующими органами – отраслевыми (функциональными) структурными подразделениями администрации города Дзержинска, осуществляющих подготовку проектов правовых актов.</w:t>
      </w:r>
    </w:p>
    <w:p w:rsidR="00F8601A" w:rsidRPr="00396FCC" w:rsidRDefault="00E22FA9" w:rsidP="00155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Уполномоченн</w:t>
      </w:r>
      <w:r w:rsidR="00CE5D46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ым органом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на осуществление контроля за соблюдением Порядка назначен департамент экономического развития и инвестиций администрации города Дзержинска.</w:t>
      </w:r>
    </w:p>
    <w:p w:rsidR="00F6407C" w:rsidRPr="00396FCC" w:rsidRDefault="00055FDA" w:rsidP="00155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 202</w:t>
      </w:r>
      <w:r w:rsidR="002C3A5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5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году </w:t>
      </w:r>
      <w:r w:rsidR="00DD6903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заключен</w:t>
      </w:r>
      <w:r w:rsidR="002C3A5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="00F6407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C3A5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Соглашени</w:t>
      </w:r>
      <w:r w:rsidR="002C3A5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о взаимодействии при проведении ОРВ проектов муниципальных нормативных правовых актов и экспертизы муниципальных нормативных правовых актов с </w:t>
      </w:r>
      <w:r w:rsidR="00844E60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Нижегородским региональным отделением Общероссийской общественной организации малого и среднего предпринимательства «ОПОРА РОССИИ</w:t>
      </w:r>
      <w:r w:rsidR="002C3A5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»</w:t>
      </w:r>
      <w:r w:rsidR="00F6407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055FDA" w:rsidRPr="00396FCC" w:rsidRDefault="004E4BA6" w:rsidP="00155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Администрацией город</w:t>
      </w:r>
      <w:r w:rsidR="00520CD0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для привлечения максимального количества участников публичных консультаций ин</w:t>
      </w:r>
      <w:r w:rsidR="00C17A69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формация о проектах </w:t>
      </w:r>
      <w:r w:rsidR="003D7966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муниципальных нормативных правовых актов </w:t>
      </w:r>
      <w:r w:rsidR="00080E5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об экспертизе муниципальных нормативных правовых актов </w:t>
      </w:r>
      <w:r w:rsidR="00995AA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размещалась </w:t>
      </w:r>
      <w:r w:rsidR="00080E5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 официальном сайте администрации города Дзержинска</w:t>
      </w:r>
      <w:r w:rsidR="00D2552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520CD0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 на официальном сайте Правительства Нижегородской области в </w:t>
      </w:r>
      <w:r w:rsidR="00D2552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разделе «Оценка регулирующего воздействия»</w:t>
      </w:r>
      <w:r w:rsidR="00055FD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, направлялась на рассмотрение </w:t>
      </w:r>
      <w:r w:rsidR="00F6407C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АО «Корпорация развития Нижегородской области», Союзу «Торгово-промышленная палата Нижегородской области» и АНО «Центр развития предпринимательства г. Дзержинска»</w:t>
      </w:r>
      <w:r w:rsidR="0045005A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F8601A" w:rsidRPr="00396FCC" w:rsidRDefault="00055FDA" w:rsidP="00155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 202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5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год проведена оценка регулирующего воздействия 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10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проектов нормативных правовых актов, подготовлено 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10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положительных заключени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й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В результате публичных консультаций к </w:t>
      </w:r>
      <w:r w:rsidR="002A1715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7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проектам НПА поступило </w:t>
      </w:r>
      <w:r w:rsidR="002A1715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9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 замечаний и предложений</w:t>
      </w:r>
      <w:r w:rsidR="00BC05A4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, из которых </w:t>
      </w:r>
      <w:r w:rsidR="007664F6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</w:t>
      </w:r>
      <w:r w:rsidR="00D01A41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были приняты или учтены (в том числе частично)</w:t>
      </w:r>
      <w:r w:rsidR="00BC05A4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, по другим </w:t>
      </w:r>
      <w:r w:rsidR="002A1715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5</w:t>
      </w:r>
      <w:r w:rsidR="00BC05A4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проектам НПА участники публичных консультаций выставили положительную оценку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BB5DE6" w:rsidRPr="00396FCC" w:rsidRDefault="00BB5DE6" w:rsidP="00155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 202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5</w:t>
      </w:r>
      <w:r w:rsidR="00433155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год проведена 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экспертиз</w:t>
      </w:r>
      <w:r w:rsidR="00433155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</w:t>
      </w:r>
      <w:r w:rsidR="00433155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муниципальн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ого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нормативн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ого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правов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ого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акт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, подготовлено 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положительн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ое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заключени</w:t>
      </w:r>
      <w:r w:rsidR="005B3A98"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Pr="00396FC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AF3954" w:rsidRPr="00396FCC" w:rsidRDefault="00AF3954" w:rsidP="00155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5441E7" w:rsidRPr="00396FCC" w:rsidRDefault="00C633C6" w:rsidP="00155E64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>2.</w:t>
      </w:r>
      <w:r w:rsidR="00FC2ACE" w:rsidRPr="00396FCC">
        <w:rPr>
          <w:rFonts w:ascii="Times New Roman" w:hAnsi="Times New Roman"/>
          <w:b/>
          <w:sz w:val="28"/>
          <w:szCs w:val="28"/>
        </w:rPr>
        <w:t xml:space="preserve"> </w:t>
      </w:r>
      <w:r w:rsidR="00AD7D73" w:rsidRPr="00396FCC">
        <w:rPr>
          <w:rFonts w:ascii="Times New Roman" w:hAnsi="Times New Roman"/>
          <w:b/>
          <w:sz w:val="28"/>
          <w:szCs w:val="28"/>
        </w:rPr>
        <w:t>Оценка регулирующего воздействия проектов</w:t>
      </w:r>
      <w:r w:rsidR="00FC2ACE" w:rsidRPr="00396FCC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  <w:r w:rsidR="0013373F" w:rsidRPr="00396FCC">
        <w:rPr>
          <w:rFonts w:ascii="Times New Roman" w:hAnsi="Times New Roman"/>
          <w:b/>
          <w:sz w:val="28"/>
          <w:szCs w:val="28"/>
        </w:rPr>
        <w:t xml:space="preserve"> </w:t>
      </w:r>
      <w:r w:rsidR="00FC2ACE" w:rsidRPr="00396FCC">
        <w:rPr>
          <w:rFonts w:ascii="Times New Roman" w:hAnsi="Times New Roman"/>
          <w:b/>
          <w:sz w:val="28"/>
          <w:szCs w:val="28"/>
        </w:rPr>
        <w:t>актов</w:t>
      </w:r>
    </w:p>
    <w:p w:rsidR="00C80B3F" w:rsidRPr="00396FCC" w:rsidRDefault="00C80B3F" w:rsidP="00155E64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2977"/>
        <w:gridCol w:w="1276"/>
        <w:gridCol w:w="1559"/>
      </w:tblGrid>
      <w:tr w:rsidR="0013373F" w:rsidRPr="00396FCC" w:rsidTr="00516AF9">
        <w:trPr>
          <w:trHeight w:val="828"/>
        </w:trPr>
        <w:tc>
          <w:tcPr>
            <w:tcW w:w="534" w:type="dxa"/>
            <w:vAlign w:val="center"/>
          </w:tcPr>
          <w:p w:rsidR="00FC2ACE" w:rsidRPr="00396FCC" w:rsidRDefault="00FC2ACE" w:rsidP="00155E64">
            <w:pPr>
              <w:ind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FC2ACE" w:rsidRPr="00396FCC" w:rsidRDefault="00FC2ACE" w:rsidP="00155E64">
            <w:pPr>
              <w:ind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>Наименование проекта</w:t>
            </w:r>
          </w:p>
          <w:p w:rsidR="00FC2ACE" w:rsidRPr="00396FCC" w:rsidRDefault="00FC2ACE" w:rsidP="00155E64">
            <w:pPr>
              <w:ind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>правового акта</w:t>
            </w:r>
          </w:p>
        </w:tc>
        <w:tc>
          <w:tcPr>
            <w:tcW w:w="1417" w:type="dxa"/>
            <w:vAlign w:val="center"/>
          </w:tcPr>
          <w:p w:rsidR="00FC2ACE" w:rsidRPr="00396FCC" w:rsidRDefault="00FC2ACE" w:rsidP="00155E64">
            <w:pPr>
              <w:ind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>Разработчик</w:t>
            </w:r>
          </w:p>
        </w:tc>
        <w:tc>
          <w:tcPr>
            <w:tcW w:w="2977" w:type="dxa"/>
            <w:vAlign w:val="center"/>
          </w:tcPr>
          <w:p w:rsidR="00FC2ACE" w:rsidRPr="00396FCC" w:rsidRDefault="00FC2ACE" w:rsidP="00155E64">
            <w:pPr>
              <w:ind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>Предмет регулирования</w:t>
            </w:r>
          </w:p>
        </w:tc>
        <w:tc>
          <w:tcPr>
            <w:tcW w:w="1276" w:type="dxa"/>
            <w:vAlign w:val="center"/>
          </w:tcPr>
          <w:p w:rsidR="00FC2ACE" w:rsidRPr="00396FCC" w:rsidRDefault="00FC2ACE" w:rsidP="00155E64">
            <w:pPr>
              <w:ind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>Кол</w:t>
            </w:r>
            <w:r w:rsidR="0013373F" w:rsidRPr="00396FCC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>во</w:t>
            </w:r>
            <w:r w:rsidR="0013373F" w:rsidRPr="00396FCC">
              <w:rPr>
                <w:rFonts w:ascii="Times New Roman" w:hAnsi="Times New Roman"/>
                <w:b/>
                <w:sz w:val="20"/>
                <w:szCs w:val="24"/>
              </w:rPr>
              <w:t xml:space="preserve"> участников публичных </w:t>
            </w:r>
            <w:proofErr w:type="spellStart"/>
            <w:r w:rsidR="0013373F" w:rsidRPr="00396FCC">
              <w:rPr>
                <w:rFonts w:ascii="Times New Roman" w:hAnsi="Times New Roman"/>
                <w:b/>
                <w:sz w:val="20"/>
                <w:szCs w:val="24"/>
              </w:rPr>
              <w:t>консуль-та</w:t>
            </w:r>
            <w:r w:rsidR="00C633C6" w:rsidRPr="00396FCC">
              <w:rPr>
                <w:rFonts w:ascii="Times New Roman" w:hAnsi="Times New Roman"/>
                <w:b/>
                <w:sz w:val="20"/>
                <w:szCs w:val="24"/>
              </w:rPr>
              <w:t>ций</w:t>
            </w:r>
            <w:proofErr w:type="spellEnd"/>
          </w:p>
        </w:tc>
        <w:tc>
          <w:tcPr>
            <w:tcW w:w="1559" w:type="dxa"/>
            <w:vAlign w:val="center"/>
          </w:tcPr>
          <w:p w:rsidR="00FC2ACE" w:rsidRPr="00396FCC" w:rsidRDefault="00FC2ACE" w:rsidP="00155E64">
            <w:pPr>
              <w:ind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 xml:space="preserve">Учет </w:t>
            </w:r>
          </w:p>
          <w:p w:rsidR="00FC2ACE" w:rsidRPr="00396FCC" w:rsidRDefault="00FC2ACE" w:rsidP="00155E64">
            <w:pPr>
              <w:ind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 xml:space="preserve">замечаний и предложений </w:t>
            </w:r>
          </w:p>
          <w:p w:rsidR="00FC2ACE" w:rsidRPr="00396FCC" w:rsidRDefault="00FC2ACE" w:rsidP="00155E64">
            <w:pPr>
              <w:ind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96FCC">
              <w:rPr>
                <w:rFonts w:ascii="Times New Roman" w:hAnsi="Times New Roman"/>
                <w:b/>
                <w:sz w:val="20"/>
                <w:szCs w:val="24"/>
              </w:rPr>
              <w:t>по проекту</w:t>
            </w:r>
          </w:p>
        </w:tc>
      </w:tr>
      <w:tr w:rsidR="0013373F" w:rsidRPr="00396FCC" w:rsidTr="00D01A41">
        <w:trPr>
          <w:trHeight w:val="2128"/>
        </w:trPr>
        <w:tc>
          <w:tcPr>
            <w:tcW w:w="534" w:type="dxa"/>
          </w:tcPr>
          <w:p w:rsidR="00FC2ACE" w:rsidRPr="00396FCC" w:rsidRDefault="00F46B1E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126" w:type="dxa"/>
          </w:tcPr>
          <w:p w:rsidR="008D502D" w:rsidRPr="00396FCC" w:rsidRDefault="00B20886" w:rsidP="00155E64">
            <w:pPr>
              <w:pStyle w:val="Default"/>
              <w:ind w:right="-57"/>
              <w:rPr>
                <w:sz w:val="20"/>
              </w:rPr>
            </w:pPr>
            <w:r w:rsidRPr="00396FCC">
              <w:rPr>
                <w:sz w:val="20"/>
              </w:rPr>
              <w:t>Проект постановления администрации г</w:t>
            </w:r>
            <w:r w:rsidR="00F411C4" w:rsidRPr="00396FCC">
              <w:rPr>
                <w:sz w:val="20"/>
              </w:rPr>
              <w:t>орода</w:t>
            </w:r>
            <w:r w:rsidR="00A9755B" w:rsidRPr="00396FCC">
              <w:rPr>
                <w:sz w:val="20"/>
              </w:rPr>
              <w:t> </w:t>
            </w:r>
            <w:r w:rsidRPr="00396FCC">
              <w:rPr>
                <w:sz w:val="20"/>
              </w:rPr>
              <w:t xml:space="preserve">Дзержинска </w:t>
            </w:r>
          </w:p>
          <w:p w:rsidR="00FC2ACE" w:rsidRPr="00396FCC" w:rsidRDefault="008D502D" w:rsidP="00155E64">
            <w:pPr>
              <w:ind w:right="-57"/>
              <w:rPr>
                <w:rFonts w:ascii="Times New Roman" w:eastAsiaTheme="minorHAnsi" w:hAnsi="Times New Roman"/>
                <w:color w:val="000000"/>
                <w:sz w:val="20"/>
                <w:szCs w:val="24"/>
              </w:rPr>
            </w:pPr>
            <w:r w:rsidRPr="00396FCC">
              <w:rPr>
                <w:rFonts w:ascii="Times New Roman" w:eastAsiaTheme="minorHAnsi" w:hAnsi="Times New Roman"/>
                <w:color w:val="000000"/>
                <w:sz w:val="20"/>
                <w:szCs w:val="24"/>
              </w:rPr>
              <w:t xml:space="preserve"> «О внесении изменений в местные нормативы градостроительного проектирования городского округа город Дзержинск, утвержденные постановлением администрации города Дзержинска от 1 ноября 2023 года №4485</w:t>
            </w:r>
            <w:r w:rsidR="00B20886" w:rsidRPr="00396FCC">
              <w:rPr>
                <w:rFonts w:ascii="Times New Roman" w:eastAsiaTheme="minorHAnsi" w:hAnsi="Times New Roman"/>
                <w:color w:val="000000"/>
                <w:sz w:val="20"/>
                <w:szCs w:val="24"/>
              </w:rPr>
              <w:t>»</w:t>
            </w:r>
          </w:p>
        </w:tc>
        <w:tc>
          <w:tcPr>
            <w:tcW w:w="1417" w:type="dxa"/>
          </w:tcPr>
          <w:p w:rsidR="00FC2ACE" w:rsidRPr="00396FCC" w:rsidRDefault="00A9755B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Департамент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градострои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-тельной деятельности, строительства и охраны объектов культурного наследия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администра</w:t>
            </w:r>
            <w:r w:rsidR="006160BD" w:rsidRPr="00396FCC">
              <w:rPr>
                <w:rFonts w:ascii="Times New Roman" w:hAnsi="Times New Roman"/>
                <w:sz w:val="20"/>
                <w:szCs w:val="24"/>
              </w:rPr>
              <w:t>-</w:t>
            </w:r>
            <w:r w:rsidRPr="00396FCC">
              <w:rPr>
                <w:rFonts w:ascii="Times New Roman" w:hAnsi="Times New Roman"/>
                <w:sz w:val="20"/>
                <w:szCs w:val="24"/>
              </w:rPr>
              <w:t>ции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г</w:t>
            </w:r>
            <w:r w:rsidR="00F411C4" w:rsidRPr="00396FCC">
              <w:rPr>
                <w:rFonts w:ascii="Times New Roman" w:hAnsi="Times New Roman"/>
                <w:sz w:val="20"/>
                <w:szCs w:val="24"/>
              </w:rPr>
              <w:t xml:space="preserve">орода </w:t>
            </w:r>
            <w:r w:rsidRPr="00396FCC">
              <w:rPr>
                <w:rFonts w:ascii="Times New Roman" w:hAnsi="Times New Roman"/>
                <w:sz w:val="20"/>
                <w:szCs w:val="24"/>
              </w:rPr>
              <w:t>Дзержинска</w:t>
            </w:r>
          </w:p>
        </w:tc>
        <w:tc>
          <w:tcPr>
            <w:tcW w:w="2977" w:type="dxa"/>
          </w:tcPr>
          <w:p w:rsidR="00592997" w:rsidRPr="00396FCC" w:rsidRDefault="00A9755B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Предметом регулирования являются отношения, возникающие </w:t>
            </w:r>
            <w:r w:rsidR="00592997" w:rsidRPr="00396FCC">
              <w:rPr>
                <w:rFonts w:ascii="Times New Roman" w:hAnsi="Times New Roman"/>
                <w:sz w:val="20"/>
                <w:szCs w:val="24"/>
              </w:rPr>
              <w:t>в части правового регулирования расчетных показателей минимально допустимого уровня обеспеченности и максимально допустимого уровня территориальной доступности объектов, относящихся к областям физической культуры и массового спорта</w:t>
            </w:r>
          </w:p>
          <w:p w:rsidR="006E0EBB" w:rsidRPr="00396FCC" w:rsidRDefault="006E0EBB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FC2ACE" w:rsidRPr="00396FCC" w:rsidRDefault="00A9755B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FC2ACE" w:rsidRPr="00396FCC" w:rsidRDefault="00B955C3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Участник публичных консультаций дал положительную оценку проекту НПА</w:t>
            </w:r>
          </w:p>
        </w:tc>
      </w:tr>
      <w:tr w:rsidR="0013373F" w:rsidRPr="00396FCC" w:rsidTr="0013373F">
        <w:tc>
          <w:tcPr>
            <w:tcW w:w="534" w:type="dxa"/>
          </w:tcPr>
          <w:p w:rsidR="004A3D7B" w:rsidRPr="00396FCC" w:rsidRDefault="004A3D7B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126" w:type="dxa"/>
          </w:tcPr>
          <w:p w:rsidR="006E0EBB" w:rsidRPr="00396FCC" w:rsidRDefault="005D4C0B" w:rsidP="00155E6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0"/>
              </w:rPr>
            </w:pPr>
            <w:r w:rsidRPr="00396FCC">
              <w:rPr>
                <w:rFonts w:ascii="Times New Roman" w:hAnsi="Times New Roman"/>
                <w:sz w:val="20"/>
              </w:rPr>
              <w:t xml:space="preserve">Проект </w:t>
            </w:r>
            <w:r w:rsidR="006E0EBB" w:rsidRPr="00396FCC">
              <w:rPr>
                <w:rFonts w:ascii="Times New Roman" w:hAnsi="Times New Roman"/>
                <w:sz w:val="20"/>
              </w:rPr>
              <w:t xml:space="preserve">решения городской Думы о внесении изменений в решение  городской  Думы  от 28.10.2021 № 208 «Об утверждении Положения о муниципальном лесном контроле» </w:t>
            </w:r>
          </w:p>
          <w:p w:rsidR="004A3D7B" w:rsidRPr="00396FCC" w:rsidRDefault="006E0EBB" w:rsidP="00155E6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0"/>
              </w:rPr>
            </w:pPr>
            <w:r w:rsidRPr="00396FCC">
              <w:rPr>
                <w:rFonts w:ascii="Times New Roman" w:hAnsi="Times New Roman"/>
                <w:sz w:val="20"/>
              </w:rPr>
              <w:t>(с изменениями от 16.12.2021 № 245, от 15.12.2022 №412, от 01.02.2024 № 576, от 30.10.2024 № 709)</w:t>
            </w:r>
            <w:r w:rsidR="005D4C0B" w:rsidRPr="00396FCC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7" w:type="dxa"/>
          </w:tcPr>
          <w:p w:rsidR="006E0EBB" w:rsidRPr="00396FCC" w:rsidRDefault="005D4C0B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Департамент </w:t>
            </w:r>
            <w:r w:rsidR="006E0EBB" w:rsidRPr="00396FCC">
              <w:rPr>
                <w:rFonts w:ascii="Times New Roman" w:hAnsi="Times New Roman"/>
                <w:sz w:val="20"/>
                <w:szCs w:val="24"/>
              </w:rPr>
              <w:t xml:space="preserve">экологии, </w:t>
            </w:r>
          </w:p>
          <w:p w:rsidR="004A3D7B" w:rsidRPr="00396FCC" w:rsidRDefault="006E0EBB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благоустройства и лесного хозяйства</w:t>
            </w:r>
            <w:r w:rsidR="005345DE" w:rsidRPr="00396F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345DE" w:rsidRPr="00396FCC">
              <w:rPr>
                <w:rFonts w:ascii="Times New Roman" w:hAnsi="Times New Roman"/>
                <w:sz w:val="20"/>
                <w:szCs w:val="20"/>
              </w:rPr>
              <w:t>администра-ции</w:t>
            </w:r>
            <w:proofErr w:type="spellEnd"/>
            <w:r w:rsidR="005345DE" w:rsidRPr="00396FCC">
              <w:rPr>
                <w:rFonts w:ascii="Times New Roman" w:hAnsi="Times New Roman"/>
                <w:sz w:val="20"/>
                <w:szCs w:val="20"/>
              </w:rPr>
              <w:t xml:space="preserve"> города Дзержинска</w:t>
            </w:r>
          </w:p>
        </w:tc>
        <w:tc>
          <w:tcPr>
            <w:tcW w:w="2977" w:type="dxa"/>
          </w:tcPr>
          <w:p w:rsidR="004A3D7B" w:rsidRPr="00396FCC" w:rsidRDefault="005D4C0B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Предметом регулирования являются отношения, возникающие при </w:t>
            </w:r>
            <w:r w:rsidR="006E0EBB" w:rsidRPr="00396FCC">
              <w:rPr>
                <w:rFonts w:ascii="Times New Roman" w:hAnsi="Times New Roman"/>
                <w:sz w:val="20"/>
                <w:szCs w:val="24"/>
              </w:rPr>
              <w:t>осуществлени</w:t>
            </w:r>
            <w:r w:rsidR="000504F1" w:rsidRPr="00396FCC">
              <w:rPr>
                <w:rFonts w:ascii="Times New Roman" w:hAnsi="Times New Roman"/>
                <w:sz w:val="20"/>
                <w:szCs w:val="24"/>
              </w:rPr>
              <w:t>и</w:t>
            </w:r>
            <w:r w:rsidR="006E0EBB" w:rsidRPr="00396FCC">
              <w:rPr>
                <w:rFonts w:ascii="Times New Roman" w:hAnsi="Times New Roman"/>
                <w:sz w:val="20"/>
                <w:szCs w:val="24"/>
              </w:rPr>
              <w:t xml:space="preserve"> муниципального лесного контроля на территории городского округа город Дзержинск</w:t>
            </w:r>
          </w:p>
        </w:tc>
        <w:tc>
          <w:tcPr>
            <w:tcW w:w="1276" w:type="dxa"/>
          </w:tcPr>
          <w:p w:rsidR="004A3D7B" w:rsidRPr="00396FCC" w:rsidRDefault="00011534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559" w:type="dxa"/>
          </w:tcPr>
          <w:p w:rsidR="004A3D7B" w:rsidRPr="00396FCC" w:rsidRDefault="004A3D7B" w:rsidP="00155E64">
            <w:pPr>
              <w:ind w:right="-57"/>
              <w:rPr>
                <w:rFonts w:ascii="Times New Roman" w:hAnsi="Times New Roman"/>
                <w:strike/>
                <w:sz w:val="20"/>
                <w:szCs w:val="24"/>
              </w:rPr>
            </w:pPr>
          </w:p>
        </w:tc>
      </w:tr>
      <w:tr w:rsidR="0013373F" w:rsidRPr="00396FCC" w:rsidTr="0013373F">
        <w:tc>
          <w:tcPr>
            <w:tcW w:w="534" w:type="dxa"/>
          </w:tcPr>
          <w:p w:rsidR="004A3D7B" w:rsidRPr="00396FCC" w:rsidRDefault="004A3D7B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2126" w:type="dxa"/>
          </w:tcPr>
          <w:p w:rsidR="004A3D7B" w:rsidRPr="00396FCC" w:rsidRDefault="00F411C4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 w:rsidR="00D94A06" w:rsidRPr="00396FCC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постановления администрации города Дзержинска «О внесении изменений в постановление администрации города Дзержинска Нижегородской области от 23 апреля 2021 года № 1175  «Об утверждении Порядка предоставления из бюджета города Дзержинска субсидий юридическим лицам и индивидуальным предпринимателям на возмещение недополученных доходов, связанных с оказанием услуг по осуществлению регулярных перевозок пассажиров и багажа автомобильным </w:t>
            </w:r>
            <w:r w:rsidR="00D94A06" w:rsidRPr="00396FC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транспортом по муниципальным маршрутам регулярных перевозок по регулируемым тарифам в границах городского округа город Дзержинск Нижегородской области</w:t>
            </w:r>
            <w:r w:rsidRPr="00396F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94A06" w:rsidRPr="00396FCC" w:rsidRDefault="00D94A06" w:rsidP="00155E64">
            <w:pPr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 </w:t>
            </w:r>
          </w:p>
          <w:p w:rsidR="004A3D7B" w:rsidRPr="00396FCC" w:rsidRDefault="00D94A06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 xml:space="preserve">дорожного хозяйства </w:t>
            </w:r>
            <w:proofErr w:type="spellStart"/>
            <w:r w:rsidR="00F411C4" w:rsidRPr="00396FCC">
              <w:rPr>
                <w:rFonts w:ascii="Times New Roman" w:hAnsi="Times New Roman"/>
                <w:sz w:val="20"/>
                <w:szCs w:val="20"/>
              </w:rPr>
              <w:t>администра-ции</w:t>
            </w:r>
            <w:proofErr w:type="spellEnd"/>
            <w:r w:rsidR="00F411C4" w:rsidRPr="00396FCC">
              <w:rPr>
                <w:rFonts w:ascii="Times New Roman" w:hAnsi="Times New Roman"/>
                <w:sz w:val="20"/>
                <w:szCs w:val="20"/>
              </w:rPr>
              <w:t xml:space="preserve"> города Дзержинска</w:t>
            </w:r>
          </w:p>
        </w:tc>
        <w:tc>
          <w:tcPr>
            <w:tcW w:w="2977" w:type="dxa"/>
          </w:tcPr>
          <w:p w:rsidR="004A3D7B" w:rsidRPr="00396FCC" w:rsidRDefault="00121D69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Предметом регулирования являются отношения, </w:t>
            </w:r>
            <w:r w:rsidR="00E64476" w:rsidRPr="00396FCC">
              <w:rPr>
                <w:rFonts w:ascii="Times New Roman" w:hAnsi="Times New Roman"/>
                <w:sz w:val="20"/>
                <w:szCs w:val="24"/>
              </w:rPr>
              <w:t>обусловленные несоответствием Порядка настоящего постановления  нормативному правовому акту, утверждающему общие требования к нормативным правовым актам, муниципальным правовым актам, регулирующим предоставление из 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</w:p>
        </w:tc>
        <w:tc>
          <w:tcPr>
            <w:tcW w:w="1276" w:type="dxa"/>
          </w:tcPr>
          <w:p w:rsidR="004A3D7B" w:rsidRPr="00396FCC" w:rsidRDefault="00E64476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559" w:type="dxa"/>
          </w:tcPr>
          <w:p w:rsidR="004A3D7B" w:rsidRPr="00396FCC" w:rsidRDefault="004A3D7B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C4503" w:rsidRPr="00396FCC" w:rsidTr="00A47F98">
        <w:trPr>
          <w:trHeight w:val="3640"/>
        </w:trPr>
        <w:tc>
          <w:tcPr>
            <w:tcW w:w="534" w:type="dxa"/>
          </w:tcPr>
          <w:p w:rsidR="001C4503" w:rsidRPr="00396FCC" w:rsidRDefault="001C4503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:rsidR="001C4503" w:rsidRPr="00396FCC" w:rsidRDefault="001C4503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 w:rsidRPr="00396FCC">
              <w:rPr>
                <w:rFonts w:ascii="Times New Roman" w:eastAsia="Times New Roman" w:hAnsi="Times New Roman"/>
                <w:sz w:val="20"/>
                <w:szCs w:val="20"/>
              </w:rPr>
              <w:t>постановления администрации города Дзержинска «О внесении изменений в постановление администрации города Дзержинска Нижегородской области от 26 апреля 2021 года № 1206  «Об утверждении Порядка предоставления из бюджета города Дзержинска субсидий юридическим лицам и индивидуальным предпринимателям на возмещение недополученных доходов, связанных с оказанием услуг по осуществлению регулярных перевозок пассажиров и багажа городским электрическим транспортом по муниципальным маршрутам регулярных перевозок по регулируемым тарифам в границах городского округа город Дзержинск Нижегородской области</w:t>
            </w:r>
            <w:r w:rsidRPr="00396F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1C4503" w:rsidRPr="00396FCC" w:rsidRDefault="001C4503" w:rsidP="00155E64">
            <w:pPr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 xml:space="preserve">Департамент  </w:t>
            </w:r>
          </w:p>
          <w:p w:rsidR="001C4503" w:rsidRPr="00396FCC" w:rsidRDefault="001C4503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 xml:space="preserve">дорожного хозяйства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0"/>
              </w:rPr>
              <w:t>администра-ции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0"/>
              </w:rPr>
              <w:t xml:space="preserve"> города Дзержинска</w:t>
            </w:r>
          </w:p>
        </w:tc>
        <w:tc>
          <w:tcPr>
            <w:tcW w:w="2977" w:type="dxa"/>
          </w:tcPr>
          <w:p w:rsidR="001C4503" w:rsidRPr="00396FCC" w:rsidRDefault="001C4503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Предметом регулирования являются отношения, обусловленные несоответствием Порядка настоящего постановления  нормативному правовому акту, утверждающему общие требования к нормативным правовым актам, муниципальным правовым актам, регулирующим предоставление из 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</w:p>
        </w:tc>
        <w:tc>
          <w:tcPr>
            <w:tcW w:w="1276" w:type="dxa"/>
          </w:tcPr>
          <w:p w:rsidR="001C4503" w:rsidRPr="00396FCC" w:rsidRDefault="001C4503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559" w:type="dxa"/>
          </w:tcPr>
          <w:p w:rsidR="001C4503" w:rsidRPr="00396FCC" w:rsidRDefault="001C4503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3373F" w:rsidRPr="00396FCC" w:rsidTr="00681BE6">
        <w:trPr>
          <w:trHeight w:val="707"/>
        </w:trPr>
        <w:tc>
          <w:tcPr>
            <w:tcW w:w="534" w:type="dxa"/>
          </w:tcPr>
          <w:p w:rsidR="004A3D7B" w:rsidRPr="00396FCC" w:rsidRDefault="004A3D7B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2126" w:type="dxa"/>
          </w:tcPr>
          <w:p w:rsidR="004A3D7B" w:rsidRPr="00396FCC" w:rsidRDefault="001828FA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Проект решения городской Думы города Дзержинска «О внесении изменений </w:t>
            </w:r>
            <w:r w:rsidR="001C4503" w:rsidRPr="00396FCC">
              <w:rPr>
                <w:rFonts w:ascii="Times New Roman" w:hAnsi="Times New Roman"/>
                <w:sz w:val="20"/>
                <w:szCs w:val="24"/>
              </w:rPr>
              <w:t xml:space="preserve">в Положение </w:t>
            </w:r>
            <w:r w:rsidR="001C4503" w:rsidRPr="00396FCC">
              <w:rPr>
                <w:rFonts w:ascii="Times New Roman" w:hAnsi="Times New Roman"/>
                <w:sz w:val="20"/>
                <w:szCs w:val="24"/>
              </w:rPr>
              <w:br/>
              <w:t>о муниципальном земельном контроле, утвержденное решением городской Думы от 28.10.2021 № 219 «Об утверждении Положения о муниципальном  земельном контроле» (с изменениями от 16.12.2021 № 242, от 24.02.2022 № 268, от 28.04.2022 № 298, от 01.02.2024 № 576, от 30.10.24 № 709)</w:t>
            </w:r>
            <w:r w:rsidRPr="00396FCC"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1417" w:type="dxa"/>
          </w:tcPr>
          <w:p w:rsidR="004A3D7B" w:rsidRPr="00396FCC" w:rsidRDefault="00FD4B60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Комитет по управлению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муниципаль-ным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имуществом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администра-ции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города Дзержинска</w:t>
            </w:r>
          </w:p>
        </w:tc>
        <w:tc>
          <w:tcPr>
            <w:tcW w:w="2977" w:type="dxa"/>
          </w:tcPr>
          <w:p w:rsidR="0013373F" w:rsidRPr="00396FCC" w:rsidRDefault="00215DAD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Предметом регулирования являются отношения, </w:t>
            </w:r>
            <w:r w:rsidR="001C4503" w:rsidRPr="00396FCC">
              <w:rPr>
                <w:rFonts w:ascii="Times New Roman" w:hAnsi="Times New Roman"/>
                <w:sz w:val="20"/>
                <w:szCs w:val="24"/>
              </w:rPr>
              <w:t xml:space="preserve">обусловленные </w:t>
            </w:r>
            <w:r w:rsidRPr="00396FCC">
              <w:rPr>
                <w:rFonts w:ascii="Times New Roman" w:hAnsi="Times New Roman"/>
                <w:sz w:val="20"/>
                <w:szCs w:val="24"/>
              </w:rPr>
              <w:t>возникающи</w:t>
            </w:r>
            <w:r w:rsidR="001C4503" w:rsidRPr="00396FCC">
              <w:rPr>
                <w:rFonts w:ascii="Times New Roman" w:hAnsi="Times New Roman"/>
                <w:sz w:val="20"/>
                <w:szCs w:val="24"/>
              </w:rPr>
              <w:t>ми</w:t>
            </w:r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при </w:t>
            </w:r>
            <w:r w:rsidR="001C4503" w:rsidRPr="00396FCC">
              <w:rPr>
                <w:rFonts w:ascii="Times New Roman" w:hAnsi="Times New Roman"/>
                <w:sz w:val="20"/>
                <w:szCs w:val="24"/>
              </w:rPr>
              <w:t>приведении индикаторов рисками нарушения обязательных требований в соответствие с действующим законодательством</w:t>
            </w:r>
          </w:p>
        </w:tc>
        <w:tc>
          <w:tcPr>
            <w:tcW w:w="1276" w:type="dxa"/>
          </w:tcPr>
          <w:p w:rsidR="004A3D7B" w:rsidRPr="00396FCC" w:rsidRDefault="00184EF9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4A3D7B" w:rsidRPr="00396FCC" w:rsidRDefault="00184EF9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1 предложение </w:t>
            </w:r>
            <w:r w:rsidR="001C4503" w:rsidRPr="00396FCC">
              <w:rPr>
                <w:rFonts w:ascii="Times New Roman" w:hAnsi="Times New Roman"/>
                <w:sz w:val="20"/>
                <w:szCs w:val="24"/>
              </w:rPr>
              <w:t>отклонено</w:t>
            </w:r>
          </w:p>
          <w:p w:rsidR="008B7C5A" w:rsidRPr="00396FCC" w:rsidRDefault="008B7C5A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(причины отклонения указаны в отчете о проведении публичных консультаций проекта постановления)</w:t>
            </w:r>
          </w:p>
        </w:tc>
      </w:tr>
      <w:tr w:rsidR="002E0AA2" w:rsidRPr="00396FCC" w:rsidTr="008B7C5A">
        <w:trPr>
          <w:trHeight w:val="2826"/>
        </w:trPr>
        <w:tc>
          <w:tcPr>
            <w:tcW w:w="534" w:type="dxa"/>
          </w:tcPr>
          <w:p w:rsidR="002E0AA2" w:rsidRPr="00396FCC" w:rsidRDefault="002E0AA2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lastRenderedPageBreak/>
              <w:t>6.</w:t>
            </w:r>
          </w:p>
        </w:tc>
        <w:tc>
          <w:tcPr>
            <w:tcW w:w="2126" w:type="dxa"/>
          </w:tcPr>
          <w:p w:rsidR="002E0AA2" w:rsidRPr="00396FCC" w:rsidRDefault="002E0AA2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>Проект постановления администрации города Дзержинска «</w:t>
            </w:r>
            <w:r w:rsidR="008B7C5A" w:rsidRPr="00396FCC">
              <w:rPr>
                <w:rFonts w:ascii="Times New Roman" w:hAnsi="Times New Roman"/>
                <w:bCs/>
                <w:sz w:val="20"/>
                <w:szCs w:val="20"/>
              </w:rPr>
              <w:t>О внесении изменений в некоторые постановления администрации города Дзержинска Нижегородской области по вопросам размещения наружной рекламы</w:t>
            </w:r>
            <w:r w:rsidRPr="00396F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516AF9" w:rsidRPr="00396FCC" w:rsidRDefault="00516AF9" w:rsidP="00155E64">
            <w:pPr>
              <w:autoSpaceDE w:val="0"/>
              <w:autoSpaceDN w:val="0"/>
              <w:adjustRightInd w:val="0"/>
              <w:ind w:right="-57"/>
              <w:rPr>
                <w:rFonts w:ascii="Times New Roman" w:eastAsiaTheme="minorHAnsi" w:hAnsi="Times New Roman"/>
                <w:sz w:val="20"/>
                <w:szCs w:val="28"/>
              </w:rPr>
            </w:pPr>
            <w:r w:rsidRPr="00396FCC">
              <w:rPr>
                <w:rFonts w:ascii="Times New Roman" w:eastAsiaTheme="minorHAnsi" w:hAnsi="Times New Roman"/>
                <w:sz w:val="20"/>
                <w:szCs w:val="28"/>
              </w:rPr>
              <w:t xml:space="preserve">Управление </w:t>
            </w:r>
            <w:proofErr w:type="spellStart"/>
            <w:proofErr w:type="gramStart"/>
            <w:r w:rsidRPr="00396FCC">
              <w:rPr>
                <w:rFonts w:ascii="Times New Roman" w:eastAsiaTheme="minorHAnsi" w:hAnsi="Times New Roman"/>
                <w:sz w:val="20"/>
                <w:szCs w:val="28"/>
              </w:rPr>
              <w:t>потребительс</w:t>
            </w:r>
            <w:proofErr w:type="spellEnd"/>
            <w:r w:rsidRPr="00396FCC">
              <w:rPr>
                <w:rFonts w:ascii="Times New Roman" w:eastAsiaTheme="minorHAnsi" w:hAnsi="Times New Roman"/>
                <w:sz w:val="20"/>
                <w:szCs w:val="28"/>
              </w:rPr>
              <w:t>-кого</w:t>
            </w:r>
            <w:proofErr w:type="gramEnd"/>
            <w:r w:rsidRPr="00396FCC">
              <w:rPr>
                <w:rFonts w:ascii="Times New Roman" w:eastAsiaTheme="minorHAnsi" w:hAnsi="Times New Roman"/>
                <w:sz w:val="20"/>
                <w:szCs w:val="28"/>
              </w:rPr>
              <w:t xml:space="preserve"> рынка и рекламы</w:t>
            </w:r>
          </w:p>
          <w:p w:rsidR="002E0AA2" w:rsidRPr="00396FCC" w:rsidRDefault="00516AF9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администра-ции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города Дзержинска</w:t>
            </w:r>
          </w:p>
        </w:tc>
        <w:tc>
          <w:tcPr>
            <w:tcW w:w="2977" w:type="dxa"/>
          </w:tcPr>
          <w:p w:rsidR="008B7C5A" w:rsidRPr="00396FCC" w:rsidRDefault="002E0AA2" w:rsidP="00155E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Предметом регулирования являются отношения, </w:t>
            </w:r>
            <w:r w:rsidR="00B46BD5" w:rsidRPr="00396FCC">
              <w:rPr>
                <w:rFonts w:ascii="Times New Roman" w:hAnsi="Times New Roman"/>
                <w:sz w:val="20"/>
                <w:szCs w:val="24"/>
              </w:rPr>
              <w:t>обусловленные необходимостью</w:t>
            </w:r>
            <w:r w:rsidR="008B7C5A" w:rsidRPr="00396FCC">
              <w:rPr>
                <w:rFonts w:ascii="Times New Roman" w:hAnsi="Times New Roman"/>
                <w:sz w:val="20"/>
                <w:szCs w:val="24"/>
              </w:rPr>
              <w:t xml:space="preserve"> увеличения конкуренции на рынке наружной рекламы, предоставления равных возможностей доступа к данному рынку начинающих предпринимателей, не</w:t>
            </w:r>
          </w:p>
          <w:p w:rsidR="002E0AA2" w:rsidRPr="00396FCC" w:rsidRDefault="008B7C5A" w:rsidP="00155E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имеющих крупного стартового капитала, а также снижения финансовой нагрузки на бизнес в сфере наружной</w:t>
            </w:r>
            <w:r w:rsidR="00FB17FB">
              <w:rPr>
                <w:rFonts w:ascii="Times New Roman" w:hAnsi="Times New Roman"/>
                <w:sz w:val="20"/>
                <w:szCs w:val="24"/>
              </w:rPr>
              <w:t xml:space="preserve"> рекламы</w:t>
            </w:r>
          </w:p>
        </w:tc>
        <w:tc>
          <w:tcPr>
            <w:tcW w:w="1276" w:type="dxa"/>
          </w:tcPr>
          <w:p w:rsidR="002E0AA2" w:rsidRPr="00396FCC" w:rsidRDefault="00E83C6D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2E0AA2" w:rsidRPr="00396FCC" w:rsidRDefault="00E83C6D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Участник публичных консультаций дал </w:t>
            </w:r>
            <w:proofErr w:type="spellStart"/>
            <w:proofErr w:type="gramStart"/>
            <w:r w:rsidRPr="00396FCC">
              <w:rPr>
                <w:rFonts w:ascii="Times New Roman" w:hAnsi="Times New Roman"/>
                <w:sz w:val="20"/>
                <w:szCs w:val="24"/>
              </w:rPr>
              <w:t>положитель-ную</w:t>
            </w:r>
            <w:proofErr w:type="spellEnd"/>
            <w:proofErr w:type="gram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оценку проекту НПА</w:t>
            </w:r>
          </w:p>
          <w:p w:rsidR="00BA2D7D" w:rsidRPr="00396FCC" w:rsidRDefault="00336540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336540" w:rsidRPr="00396FCC" w:rsidRDefault="00336540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46BD5" w:rsidRPr="00396FCC" w:rsidTr="009140FD">
        <w:trPr>
          <w:trHeight w:val="2111"/>
        </w:trPr>
        <w:tc>
          <w:tcPr>
            <w:tcW w:w="534" w:type="dxa"/>
          </w:tcPr>
          <w:p w:rsidR="00B46BD5" w:rsidRPr="00396FCC" w:rsidRDefault="00B46BD5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2126" w:type="dxa"/>
          </w:tcPr>
          <w:p w:rsidR="00B46BD5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>Проект постановления администрации города Дзержинска «О внесении изменений в постановление администрации города Дзержинска Нижегородской области от 22 марта 2022 года № 804 «Об утверждении типовой формы договора на размещение киоска (павильона, летнего кафе)»</w:t>
            </w:r>
          </w:p>
        </w:tc>
        <w:tc>
          <w:tcPr>
            <w:tcW w:w="1417" w:type="dxa"/>
          </w:tcPr>
          <w:p w:rsidR="00B46BD5" w:rsidRPr="00396FCC" w:rsidRDefault="00B46BD5" w:rsidP="00155E64">
            <w:pPr>
              <w:autoSpaceDE w:val="0"/>
              <w:autoSpaceDN w:val="0"/>
              <w:adjustRightInd w:val="0"/>
              <w:ind w:right="-57"/>
              <w:rPr>
                <w:rFonts w:ascii="Times New Roman" w:eastAsiaTheme="minorHAnsi" w:hAnsi="Times New Roman"/>
                <w:sz w:val="20"/>
                <w:szCs w:val="28"/>
              </w:rPr>
            </w:pPr>
            <w:r w:rsidRPr="00396FCC">
              <w:rPr>
                <w:rFonts w:ascii="Times New Roman" w:eastAsiaTheme="minorHAnsi" w:hAnsi="Times New Roman"/>
                <w:sz w:val="20"/>
                <w:szCs w:val="28"/>
              </w:rPr>
              <w:t xml:space="preserve">Управление </w:t>
            </w:r>
            <w:proofErr w:type="spellStart"/>
            <w:proofErr w:type="gramStart"/>
            <w:r w:rsidRPr="00396FCC">
              <w:rPr>
                <w:rFonts w:ascii="Times New Roman" w:eastAsiaTheme="minorHAnsi" w:hAnsi="Times New Roman"/>
                <w:sz w:val="20"/>
                <w:szCs w:val="28"/>
              </w:rPr>
              <w:t>потребительс</w:t>
            </w:r>
            <w:proofErr w:type="spellEnd"/>
            <w:r w:rsidRPr="00396FCC">
              <w:rPr>
                <w:rFonts w:ascii="Times New Roman" w:eastAsiaTheme="minorHAnsi" w:hAnsi="Times New Roman"/>
                <w:sz w:val="20"/>
                <w:szCs w:val="28"/>
              </w:rPr>
              <w:t>-кого</w:t>
            </w:r>
            <w:proofErr w:type="gramEnd"/>
            <w:r w:rsidRPr="00396FCC">
              <w:rPr>
                <w:rFonts w:ascii="Times New Roman" w:eastAsiaTheme="minorHAnsi" w:hAnsi="Times New Roman"/>
                <w:sz w:val="20"/>
                <w:szCs w:val="28"/>
              </w:rPr>
              <w:t xml:space="preserve"> рынка и рекламы</w:t>
            </w:r>
          </w:p>
          <w:p w:rsidR="00B46BD5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администра-ции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города Дзержинска</w:t>
            </w:r>
          </w:p>
        </w:tc>
        <w:tc>
          <w:tcPr>
            <w:tcW w:w="2977" w:type="dxa"/>
          </w:tcPr>
          <w:p w:rsidR="00B46BD5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Предметом регулирования являются отношения, возникающие при информировании органов местного самоуправления о привлечении иностранных граждан к работе в </w:t>
            </w:r>
            <w:r w:rsidR="006C1CFD">
              <w:rPr>
                <w:rFonts w:ascii="Times New Roman" w:hAnsi="Times New Roman"/>
                <w:sz w:val="20"/>
                <w:szCs w:val="24"/>
              </w:rPr>
              <w:t>нестационарных торговых объектах</w:t>
            </w:r>
            <w:r w:rsidRPr="00396FCC">
              <w:rPr>
                <w:rFonts w:ascii="Times New Roman" w:hAnsi="Times New Roman"/>
                <w:sz w:val="20"/>
                <w:szCs w:val="24"/>
              </w:rPr>
              <w:t>, предусмотренная Распоряжением Губернатора Нижегородской области от 05.03.2025 года № 461-р</w:t>
            </w:r>
          </w:p>
        </w:tc>
        <w:tc>
          <w:tcPr>
            <w:tcW w:w="1276" w:type="dxa"/>
          </w:tcPr>
          <w:p w:rsidR="00B46BD5" w:rsidRPr="00396FCC" w:rsidRDefault="00B46BD5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B46BD5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 предложение учтено</w:t>
            </w:r>
          </w:p>
        </w:tc>
      </w:tr>
      <w:tr w:rsidR="002E0AA2" w:rsidRPr="00396FCC" w:rsidTr="00E8429E">
        <w:trPr>
          <w:trHeight w:val="282"/>
        </w:trPr>
        <w:tc>
          <w:tcPr>
            <w:tcW w:w="534" w:type="dxa"/>
          </w:tcPr>
          <w:p w:rsidR="002E0AA2" w:rsidRPr="00396FCC" w:rsidRDefault="002E0AA2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2126" w:type="dxa"/>
          </w:tcPr>
          <w:p w:rsidR="00B46BD5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>Проект решения городской Думы города Дзержинска «О внесении</w:t>
            </w:r>
          </w:p>
          <w:p w:rsidR="00B46BD5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 xml:space="preserve">изменений в решение Городской Думы от 28.10.2021 №207 «Положение о </w:t>
            </w:r>
          </w:p>
          <w:p w:rsidR="00B46BD5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>муниципальном контроле в сфере благоустройства на территории городского</w:t>
            </w:r>
          </w:p>
          <w:p w:rsidR="002E0AA2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523170" w:rsidRPr="00396F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B46BD5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396FCC">
              <w:rPr>
                <w:rFonts w:ascii="Times New Roman" w:hAnsi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396FCC">
              <w:rPr>
                <w:rFonts w:ascii="Times New Roman" w:hAnsi="Times New Roman"/>
                <w:sz w:val="20"/>
                <w:szCs w:val="20"/>
              </w:rPr>
              <w:t xml:space="preserve"> контроля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0"/>
              </w:rPr>
              <w:t>администра-ции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  <w:p w:rsidR="002E0AA2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>Дзержинска</w:t>
            </w:r>
          </w:p>
        </w:tc>
        <w:tc>
          <w:tcPr>
            <w:tcW w:w="2977" w:type="dxa"/>
          </w:tcPr>
          <w:p w:rsidR="00B46BD5" w:rsidRPr="00396FCC" w:rsidRDefault="00401B47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 xml:space="preserve">Предметом регулирования являются отношения, возникающие при осуществлении </w:t>
            </w:r>
            <w:r w:rsidR="00B46BD5" w:rsidRPr="00396FCC">
              <w:rPr>
                <w:rFonts w:ascii="Times New Roman" w:hAnsi="Times New Roman"/>
                <w:sz w:val="20"/>
                <w:szCs w:val="20"/>
              </w:rPr>
              <w:t>муниципального контроля в сфере благоустройства на территории городского</w:t>
            </w:r>
          </w:p>
          <w:p w:rsidR="002E0AA2" w:rsidRPr="00396FCC" w:rsidRDefault="00B46BD5" w:rsidP="00155E64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96FCC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2E0AA2" w:rsidRPr="00396FCC" w:rsidRDefault="00463E4F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1F5681" w:rsidRPr="00396FCC" w:rsidRDefault="001F5681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Участник публичных консультаций дал </w:t>
            </w:r>
            <w:proofErr w:type="spellStart"/>
            <w:proofErr w:type="gramStart"/>
            <w:r w:rsidRPr="00396FCC">
              <w:rPr>
                <w:rFonts w:ascii="Times New Roman" w:hAnsi="Times New Roman"/>
                <w:sz w:val="20"/>
                <w:szCs w:val="24"/>
              </w:rPr>
              <w:t>положитель-ную</w:t>
            </w:r>
            <w:proofErr w:type="spellEnd"/>
            <w:proofErr w:type="gram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оценку проекту НПА</w:t>
            </w:r>
          </w:p>
          <w:p w:rsidR="002E0AA2" w:rsidRPr="00396FCC" w:rsidRDefault="002E0AA2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E0AA2" w:rsidRPr="00396FCC" w:rsidTr="009140FD">
        <w:trPr>
          <w:trHeight w:val="3820"/>
        </w:trPr>
        <w:tc>
          <w:tcPr>
            <w:tcW w:w="534" w:type="dxa"/>
          </w:tcPr>
          <w:p w:rsidR="002E0AA2" w:rsidRPr="00396FCC" w:rsidRDefault="002E0AA2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2126" w:type="dxa"/>
          </w:tcPr>
          <w:p w:rsidR="004D1E14" w:rsidRPr="00396FCC" w:rsidRDefault="00B46420" w:rsidP="00155E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Проект постановления администрации города Дзержинска «</w:t>
            </w:r>
            <w:r w:rsidR="004D1E14" w:rsidRPr="00396FCC">
              <w:rPr>
                <w:rFonts w:ascii="Times New Roman" w:hAnsi="Times New Roman"/>
                <w:sz w:val="20"/>
                <w:szCs w:val="24"/>
              </w:rPr>
              <w:t>О внесении изменений в постановление администрации города Дзержинска</w:t>
            </w:r>
          </w:p>
          <w:p w:rsidR="004D1E14" w:rsidRPr="00396FCC" w:rsidRDefault="004D1E14" w:rsidP="00155E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Нижегородской области от 11 ноября 2014 года № 4817 «Об утверждении Правил</w:t>
            </w:r>
          </w:p>
          <w:p w:rsidR="004D1E14" w:rsidRPr="00396FCC" w:rsidRDefault="004D1E14" w:rsidP="00155E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установки и эксплуатации рекламных конструкций на территории городского округа</w:t>
            </w:r>
          </w:p>
          <w:p w:rsidR="002E0AA2" w:rsidRPr="00396FCC" w:rsidRDefault="004D1E14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город Дзержинск</w:t>
            </w:r>
            <w:r w:rsidR="00B46420" w:rsidRPr="00396FCC"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1417" w:type="dxa"/>
          </w:tcPr>
          <w:p w:rsidR="002E0AA2" w:rsidRPr="00396FCC" w:rsidRDefault="00B46420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Департамент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градострои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>-тельной деятельности, строи-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тельства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и охраны объектов культурного наследия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администра-ции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города Дзержинска</w:t>
            </w:r>
          </w:p>
        </w:tc>
        <w:tc>
          <w:tcPr>
            <w:tcW w:w="2977" w:type="dxa"/>
          </w:tcPr>
          <w:p w:rsidR="004D1E14" w:rsidRPr="00396FCC" w:rsidRDefault="00B46420" w:rsidP="00155E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Предметом регулирования являются</w:t>
            </w:r>
            <w:r w:rsidRPr="00396FCC">
              <w:t xml:space="preserve"> </w:t>
            </w: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отношения, возникающие при </w:t>
            </w:r>
            <w:r w:rsidR="004D1E14" w:rsidRPr="00396FCC">
              <w:rPr>
                <w:rFonts w:ascii="Times New Roman" w:hAnsi="Times New Roman"/>
                <w:sz w:val="20"/>
                <w:szCs w:val="24"/>
              </w:rPr>
              <w:t>установке и эксплуатации рекламных конструкций на территории городского округа</w:t>
            </w:r>
          </w:p>
          <w:p w:rsidR="002E0AA2" w:rsidRPr="00396FCC" w:rsidRDefault="004D1E14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город Дзержинск</w:t>
            </w:r>
          </w:p>
        </w:tc>
        <w:tc>
          <w:tcPr>
            <w:tcW w:w="1276" w:type="dxa"/>
          </w:tcPr>
          <w:p w:rsidR="002E0AA2" w:rsidRPr="00396FCC" w:rsidRDefault="004D1E14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2E0AA2" w:rsidRPr="00396FCC" w:rsidRDefault="004D1E14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</w:t>
            </w:r>
            <w:r w:rsidR="00162307" w:rsidRPr="00396FCC">
              <w:rPr>
                <w:rFonts w:ascii="Times New Roman" w:hAnsi="Times New Roman"/>
                <w:sz w:val="20"/>
                <w:szCs w:val="24"/>
              </w:rPr>
              <w:t xml:space="preserve"> предложени</w:t>
            </w:r>
            <w:r w:rsidRPr="00396FCC">
              <w:rPr>
                <w:rFonts w:ascii="Times New Roman" w:hAnsi="Times New Roman"/>
                <w:sz w:val="20"/>
                <w:szCs w:val="24"/>
              </w:rPr>
              <w:t>е учтено</w:t>
            </w:r>
          </w:p>
        </w:tc>
      </w:tr>
      <w:tr w:rsidR="002E0AA2" w:rsidRPr="00396FCC" w:rsidTr="009140FD">
        <w:trPr>
          <w:trHeight w:val="4389"/>
        </w:trPr>
        <w:tc>
          <w:tcPr>
            <w:tcW w:w="534" w:type="dxa"/>
          </w:tcPr>
          <w:p w:rsidR="002E0AA2" w:rsidRPr="00396FCC" w:rsidRDefault="002E0AA2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lastRenderedPageBreak/>
              <w:t>10.</w:t>
            </w:r>
          </w:p>
        </w:tc>
        <w:tc>
          <w:tcPr>
            <w:tcW w:w="2126" w:type="dxa"/>
          </w:tcPr>
          <w:p w:rsidR="004D1E14" w:rsidRPr="00396FCC" w:rsidRDefault="005E3932" w:rsidP="00155E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Проект </w:t>
            </w:r>
            <w:r w:rsidR="004D1E14" w:rsidRPr="00396FCC">
              <w:rPr>
                <w:rFonts w:ascii="Times New Roman" w:hAnsi="Times New Roman"/>
                <w:sz w:val="20"/>
                <w:szCs w:val="24"/>
              </w:rPr>
              <w:t xml:space="preserve">постановления администрации города Дзержинска </w:t>
            </w:r>
          </w:p>
          <w:p w:rsidR="002E0AA2" w:rsidRPr="00396FCC" w:rsidRDefault="004D1E14" w:rsidP="00155E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«О внесении изменений в постановление администрации города Дзержинска Нижегородской области от 25 февраля 2022 года № 469 «Об утверждении Порядка предоставления субсидий на поддержку начинающих субъектов малого предпринимательства и (или) физических лиц, применяющих специальный налоговый режим «Налог на профессиональный доход», в виде предоставления грантов</w:t>
            </w:r>
            <w:r w:rsidR="005E3932" w:rsidRPr="00396FCC"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1417" w:type="dxa"/>
          </w:tcPr>
          <w:p w:rsidR="002E0AA2" w:rsidRPr="00396FCC" w:rsidRDefault="009250F7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Департамент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экономичес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-кого развития и инвестиций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администра-ции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города Дзержинска</w:t>
            </w:r>
          </w:p>
        </w:tc>
        <w:tc>
          <w:tcPr>
            <w:tcW w:w="2977" w:type="dxa"/>
          </w:tcPr>
          <w:p w:rsidR="002E0AA2" w:rsidRPr="00396FCC" w:rsidRDefault="00C179F1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Предметом регулирования являются отношения, возникающие при </w:t>
            </w:r>
            <w:r w:rsidR="00947B03" w:rsidRPr="00396FCC">
              <w:rPr>
                <w:rFonts w:ascii="Times New Roman" w:hAnsi="Times New Roman"/>
                <w:sz w:val="20"/>
                <w:szCs w:val="24"/>
              </w:rPr>
              <w:t>предоставления субсидий на поддержку начинающих субъектов малого предпринимательства и (или) физических лиц, применяющих специальный налоговый режим «Налог на профессиональный доход», в виде предоставления гранто</w:t>
            </w:r>
            <w:r w:rsidRPr="00396FCC">
              <w:rPr>
                <w:rFonts w:ascii="Times New Roman" w:hAnsi="Times New Roman"/>
                <w:sz w:val="20"/>
                <w:szCs w:val="24"/>
              </w:rPr>
              <w:t>в</w:t>
            </w:r>
          </w:p>
        </w:tc>
        <w:tc>
          <w:tcPr>
            <w:tcW w:w="1276" w:type="dxa"/>
          </w:tcPr>
          <w:p w:rsidR="002E0AA2" w:rsidRPr="00396FCC" w:rsidRDefault="00947B03" w:rsidP="00155E64">
            <w:pPr>
              <w:ind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947B03" w:rsidRPr="00396FCC" w:rsidRDefault="00947B03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2 предложения отклонены</w:t>
            </w:r>
          </w:p>
          <w:p w:rsidR="002E0AA2" w:rsidRPr="00396FCC" w:rsidRDefault="00947B03" w:rsidP="00155E64">
            <w:pPr>
              <w:ind w:right="-57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(причины отклонения указаны в отчете о проведении публичных консультаций проекта постановления)</w:t>
            </w:r>
          </w:p>
        </w:tc>
      </w:tr>
    </w:tbl>
    <w:p w:rsidR="0007124D" w:rsidRPr="00396FCC" w:rsidRDefault="0007124D" w:rsidP="00155E6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24D" w:rsidRPr="00396FCC" w:rsidRDefault="0007124D" w:rsidP="00155E6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>3. Список участников публичных консультаций при проведении ОРВ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8330"/>
        <w:gridCol w:w="1559"/>
      </w:tblGrid>
      <w:tr w:rsidR="0007124D" w:rsidRPr="00396FCC" w:rsidTr="0007124D">
        <w:trPr>
          <w:trHeight w:val="716"/>
        </w:trPr>
        <w:tc>
          <w:tcPr>
            <w:tcW w:w="8330" w:type="dxa"/>
          </w:tcPr>
          <w:p w:rsidR="0007124D" w:rsidRPr="00396FCC" w:rsidRDefault="0007124D" w:rsidP="00155E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Участник публичных консультаций</w:t>
            </w:r>
          </w:p>
        </w:tc>
        <w:tc>
          <w:tcPr>
            <w:tcW w:w="1559" w:type="dxa"/>
          </w:tcPr>
          <w:p w:rsidR="0007124D" w:rsidRPr="00396FCC" w:rsidRDefault="0007124D" w:rsidP="00155E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Количество проектов</w:t>
            </w:r>
          </w:p>
        </w:tc>
      </w:tr>
      <w:tr w:rsidR="005331D9" w:rsidRPr="00396FCC" w:rsidTr="0007124D">
        <w:tc>
          <w:tcPr>
            <w:tcW w:w="8330" w:type="dxa"/>
          </w:tcPr>
          <w:p w:rsidR="005331D9" w:rsidRPr="00396FCC" w:rsidRDefault="005331D9" w:rsidP="00155E64">
            <w:pPr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Автономная некоммерческая организация Нижегородское отделение общественных процедур «Бизнес против коррупции»</w:t>
            </w:r>
          </w:p>
        </w:tc>
        <w:tc>
          <w:tcPr>
            <w:tcW w:w="1559" w:type="dxa"/>
          </w:tcPr>
          <w:p w:rsidR="005331D9" w:rsidRPr="00396FCC" w:rsidRDefault="001F5681" w:rsidP="00155E6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</w:tr>
      <w:tr w:rsidR="005331D9" w:rsidRPr="00396FCC" w:rsidTr="0007124D">
        <w:tc>
          <w:tcPr>
            <w:tcW w:w="8330" w:type="dxa"/>
          </w:tcPr>
          <w:p w:rsidR="005331D9" w:rsidRPr="00396FCC" w:rsidRDefault="000E7F48" w:rsidP="00155E64">
            <w:pPr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Союз «Торгово-промышленная палата Нижегородской области»</w:t>
            </w:r>
          </w:p>
        </w:tc>
        <w:tc>
          <w:tcPr>
            <w:tcW w:w="1559" w:type="dxa"/>
          </w:tcPr>
          <w:p w:rsidR="005331D9" w:rsidRPr="00396FCC" w:rsidRDefault="00F32B5E" w:rsidP="00155E6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5331D9" w:rsidRPr="00396FCC" w:rsidTr="0007124D">
        <w:tc>
          <w:tcPr>
            <w:tcW w:w="8330" w:type="dxa"/>
          </w:tcPr>
          <w:p w:rsidR="005331D9" w:rsidRPr="00396FCC" w:rsidRDefault="00CB36A4" w:rsidP="00155E64">
            <w:pPr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Автономная некоммерческая организация «Центр развития предпринимательства г. Дзержинска»</w:t>
            </w:r>
          </w:p>
        </w:tc>
        <w:tc>
          <w:tcPr>
            <w:tcW w:w="1559" w:type="dxa"/>
          </w:tcPr>
          <w:p w:rsidR="005331D9" w:rsidRPr="00396FCC" w:rsidRDefault="00F32B5E" w:rsidP="00155E6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</w:tbl>
    <w:p w:rsidR="0007124D" w:rsidRPr="00396FCC" w:rsidRDefault="0007124D" w:rsidP="00155E6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D04" w:rsidRPr="00396FCC" w:rsidRDefault="0007124D" w:rsidP="00155E6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FCC">
        <w:rPr>
          <w:rFonts w:ascii="Times New Roman" w:hAnsi="Times New Roman"/>
          <w:b/>
          <w:sz w:val="28"/>
          <w:szCs w:val="28"/>
        </w:rPr>
        <w:t>4</w:t>
      </w:r>
      <w:r w:rsidR="008F3D04" w:rsidRPr="00396FCC">
        <w:rPr>
          <w:rFonts w:ascii="Times New Roman" w:hAnsi="Times New Roman"/>
          <w:b/>
          <w:sz w:val="28"/>
          <w:szCs w:val="28"/>
        </w:rPr>
        <w:t>. Экспертиза нормативных правовых актов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1417"/>
        <w:gridCol w:w="2552"/>
        <w:gridCol w:w="1276"/>
        <w:gridCol w:w="1559"/>
      </w:tblGrid>
      <w:tr w:rsidR="003356BA" w:rsidRPr="00396FCC" w:rsidTr="00DF1955">
        <w:trPr>
          <w:trHeight w:val="828"/>
        </w:trPr>
        <w:tc>
          <w:tcPr>
            <w:tcW w:w="534" w:type="dxa"/>
          </w:tcPr>
          <w:p w:rsidR="00AD7D73" w:rsidRPr="00396FCC" w:rsidRDefault="00AD7D73" w:rsidP="00155E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5" w:name="_Hlk156204564"/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80" w:type="dxa"/>
          </w:tcPr>
          <w:p w:rsidR="00AD7D73" w:rsidRPr="00396FCC" w:rsidRDefault="00AD7D73" w:rsidP="00155E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Наименование и</w:t>
            </w:r>
            <w:r w:rsidR="00831CD7" w:rsidRPr="00396FCC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реквизиты</w:t>
            </w:r>
            <w:r w:rsidR="00BF5949" w:rsidRPr="00396F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правового акта</w:t>
            </w:r>
          </w:p>
        </w:tc>
        <w:tc>
          <w:tcPr>
            <w:tcW w:w="1417" w:type="dxa"/>
          </w:tcPr>
          <w:p w:rsidR="00AD7D73" w:rsidRPr="00396FCC" w:rsidRDefault="00AD7D73" w:rsidP="00155E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7D73" w:rsidRPr="00396FCC" w:rsidRDefault="00AD7D73" w:rsidP="00155E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Разработчик</w:t>
            </w:r>
          </w:p>
        </w:tc>
        <w:tc>
          <w:tcPr>
            <w:tcW w:w="2552" w:type="dxa"/>
          </w:tcPr>
          <w:p w:rsidR="00AD7D73" w:rsidRPr="00396FCC" w:rsidRDefault="00AD7D73" w:rsidP="00155E64">
            <w:pPr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7D73" w:rsidRPr="00396FCC" w:rsidRDefault="00AD7D73" w:rsidP="00155E64">
            <w:pPr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Цель введения</w:t>
            </w:r>
          </w:p>
        </w:tc>
        <w:tc>
          <w:tcPr>
            <w:tcW w:w="1276" w:type="dxa"/>
          </w:tcPr>
          <w:p w:rsidR="00AD7D73" w:rsidRPr="00396FCC" w:rsidRDefault="0013373F" w:rsidP="00155E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Кол-во участников публичных</w:t>
            </w:r>
            <w:r w:rsidR="00B214D5" w:rsidRPr="00396F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214D5" w:rsidRPr="00396FCC">
              <w:rPr>
                <w:rFonts w:ascii="Times New Roman" w:hAnsi="Times New Roman"/>
                <w:b/>
                <w:sz w:val="20"/>
                <w:szCs w:val="20"/>
              </w:rPr>
              <w:t>консуль-</w:t>
            </w: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таций</w:t>
            </w:r>
            <w:proofErr w:type="spellEnd"/>
          </w:p>
        </w:tc>
        <w:tc>
          <w:tcPr>
            <w:tcW w:w="1559" w:type="dxa"/>
          </w:tcPr>
          <w:p w:rsidR="00AD7D73" w:rsidRPr="00396FCC" w:rsidRDefault="00AD7D73" w:rsidP="00155E64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96FCC">
              <w:rPr>
                <w:rFonts w:ascii="Times New Roman" w:hAnsi="Times New Roman"/>
                <w:b/>
                <w:sz w:val="20"/>
                <w:szCs w:val="20"/>
              </w:rPr>
              <w:t>Описание выбранного варианта</w:t>
            </w:r>
          </w:p>
        </w:tc>
      </w:tr>
      <w:tr w:rsidR="003356BA" w:rsidRPr="003356BA" w:rsidTr="00DF1955">
        <w:trPr>
          <w:trHeight w:val="2834"/>
        </w:trPr>
        <w:tc>
          <w:tcPr>
            <w:tcW w:w="534" w:type="dxa"/>
          </w:tcPr>
          <w:p w:rsidR="00AD7D73" w:rsidRPr="00396FCC" w:rsidRDefault="0018764F" w:rsidP="00155E6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580" w:type="dxa"/>
          </w:tcPr>
          <w:p w:rsidR="00AD7D73" w:rsidRPr="00396FCC" w:rsidRDefault="001529A4" w:rsidP="00155E64">
            <w:pPr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eastAsiaTheme="minorHAnsi" w:hAnsi="Times New Roman"/>
                <w:sz w:val="20"/>
                <w:szCs w:val="28"/>
              </w:rPr>
              <w:t>Решение  городской Думы от 2 марта 2023 года № 433 «Об утверждении Порядка проведения осмотров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      </w:r>
          </w:p>
        </w:tc>
        <w:tc>
          <w:tcPr>
            <w:tcW w:w="1417" w:type="dxa"/>
          </w:tcPr>
          <w:p w:rsidR="00AD7D73" w:rsidRPr="00396FCC" w:rsidRDefault="00C3131B" w:rsidP="00155E64">
            <w:pPr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 xml:space="preserve">Департамент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градострои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>-тельной деятельности, строи-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тельства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и охраны объектов культурного наследия </w:t>
            </w:r>
            <w:proofErr w:type="spellStart"/>
            <w:r w:rsidRPr="00396FCC">
              <w:rPr>
                <w:rFonts w:ascii="Times New Roman" w:hAnsi="Times New Roman"/>
                <w:sz w:val="20"/>
                <w:szCs w:val="24"/>
              </w:rPr>
              <w:t>администра-ции</w:t>
            </w:r>
            <w:proofErr w:type="spellEnd"/>
            <w:r w:rsidRPr="00396FCC">
              <w:rPr>
                <w:rFonts w:ascii="Times New Roman" w:hAnsi="Times New Roman"/>
                <w:sz w:val="20"/>
                <w:szCs w:val="24"/>
              </w:rPr>
              <w:t xml:space="preserve"> города Дзержинска</w:t>
            </w:r>
          </w:p>
        </w:tc>
        <w:tc>
          <w:tcPr>
            <w:tcW w:w="2552" w:type="dxa"/>
          </w:tcPr>
          <w:p w:rsidR="00AD7D73" w:rsidRPr="00396FCC" w:rsidRDefault="001529A4" w:rsidP="00155E64">
            <w:pPr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8"/>
              </w:rPr>
              <w:t>Установление процедуры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</w:t>
            </w:r>
          </w:p>
        </w:tc>
        <w:tc>
          <w:tcPr>
            <w:tcW w:w="1276" w:type="dxa"/>
          </w:tcPr>
          <w:p w:rsidR="00AD7D73" w:rsidRPr="00396FCC" w:rsidRDefault="00DF1955" w:rsidP="00155E6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559" w:type="dxa"/>
          </w:tcPr>
          <w:p w:rsidR="00AD7D73" w:rsidRPr="003356BA" w:rsidRDefault="00DD53EA" w:rsidP="00155E64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96FCC">
              <w:rPr>
                <w:rFonts w:ascii="Times New Roman" w:hAnsi="Times New Roman"/>
                <w:sz w:val="20"/>
                <w:szCs w:val="24"/>
              </w:rPr>
              <w:t>С</w:t>
            </w:r>
            <w:r w:rsidR="00005883" w:rsidRPr="00396FCC">
              <w:rPr>
                <w:rFonts w:ascii="Times New Roman" w:hAnsi="Times New Roman"/>
                <w:sz w:val="20"/>
                <w:szCs w:val="24"/>
              </w:rPr>
              <w:t>охранение действующего режима регулирования</w:t>
            </w:r>
          </w:p>
        </w:tc>
      </w:tr>
      <w:bookmarkEnd w:id="5"/>
    </w:tbl>
    <w:p w:rsidR="00AD7D73" w:rsidRPr="00301F3E" w:rsidRDefault="00AD7D73" w:rsidP="00155E64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sectPr w:rsidR="00AD7D73" w:rsidRPr="00301F3E" w:rsidSect="002457B1">
      <w:pgSz w:w="11905" w:h="16838"/>
      <w:pgMar w:top="709" w:right="851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27"/>
    <w:rsid w:val="00000546"/>
    <w:rsid w:val="00005883"/>
    <w:rsid w:val="00011534"/>
    <w:rsid w:val="00013352"/>
    <w:rsid w:val="000169B5"/>
    <w:rsid w:val="0001755A"/>
    <w:rsid w:val="00030096"/>
    <w:rsid w:val="00032502"/>
    <w:rsid w:val="00034C4F"/>
    <w:rsid w:val="0003736D"/>
    <w:rsid w:val="000428EB"/>
    <w:rsid w:val="00044271"/>
    <w:rsid w:val="0004786A"/>
    <w:rsid w:val="000504F1"/>
    <w:rsid w:val="00053C87"/>
    <w:rsid w:val="00055FDA"/>
    <w:rsid w:val="00056CFD"/>
    <w:rsid w:val="000571B1"/>
    <w:rsid w:val="00057A47"/>
    <w:rsid w:val="00070E61"/>
    <w:rsid w:val="0007124D"/>
    <w:rsid w:val="00073EBE"/>
    <w:rsid w:val="00077014"/>
    <w:rsid w:val="00080E5C"/>
    <w:rsid w:val="00080ED2"/>
    <w:rsid w:val="00091174"/>
    <w:rsid w:val="000A291B"/>
    <w:rsid w:val="000A2FA6"/>
    <w:rsid w:val="000A44D2"/>
    <w:rsid w:val="000B4344"/>
    <w:rsid w:val="000B6500"/>
    <w:rsid w:val="000B68DE"/>
    <w:rsid w:val="000B7063"/>
    <w:rsid w:val="000C22D9"/>
    <w:rsid w:val="000C348D"/>
    <w:rsid w:val="000C3A84"/>
    <w:rsid w:val="000C4A04"/>
    <w:rsid w:val="000C65A7"/>
    <w:rsid w:val="000D08B4"/>
    <w:rsid w:val="000D2520"/>
    <w:rsid w:val="000D26FA"/>
    <w:rsid w:val="000D4301"/>
    <w:rsid w:val="000E47DA"/>
    <w:rsid w:val="000E4B0D"/>
    <w:rsid w:val="000E5DCD"/>
    <w:rsid w:val="000E6D42"/>
    <w:rsid w:val="000E7F48"/>
    <w:rsid w:val="000F10AF"/>
    <w:rsid w:val="000F1DF7"/>
    <w:rsid w:val="000F24DE"/>
    <w:rsid w:val="00104C2F"/>
    <w:rsid w:val="0011615C"/>
    <w:rsid w:val="00117A5B"/>
    <w:rsid w:val="00121D69"/>
    <w:rsid w:val="00124767"/>
    <w:rsid w:val="00125800"/>
    <w:rsid w:val="001260B7"/>
    <w:rsid w:val="001277F0"/>
    <w:rsid w:val="001317A9"/>
    <w:rsid w:val="0013373F"/>
    <w:rsid w:val="00133FBE"/>
    <w:rsid w:val="001359F0"/>
    <w:rsid w:val="001375FE"/>
    <w:rsid w:val="00146C03"/>
    <w:rsid w:val="001529A4"/>
    <w:rsid w:val="00155E64"/>
    <w:rsid w:val="0015609D"/>
    <w:rsid w:val="0015661F"/>
    <w:rsid w:val="00160FEE"/>
    <w:rsid w:val="00162307"/>
    <w:rsid w:val="00163177"/>
    <w:rsid w:val="00164745"/>
    <w:rsid w:val="00164A39"/>
    <w:rsid w:val="00170BE0"/>
    <w:rsid w:val="00170CEB"/>
    <w:rsid w:val="0017263F"/>
    <w:rsid w:val="00180507"/>
    <w:rsid w:val="00180689"/>
    <w:rsid w:val="00181B50"/>
    <w:rsid w:val="00181B9F"/>
    <w:rsid w:val="001820CA"/>
    <w:rsid w:val="001828FA"/>
    <w:rsid w:val="00184477"/>
    <w:rsid w:val="00184EF9"/>
    <w:rsid w:val="00185968"/>
    <w:rsid w:val="0018764F"/>
    <w:rsid w:val="00187C3B"/>
    <w:rsid w:val="0019484F"/>
    <w:rsid w:val="0019532A"/>
    <w:rsid w:val="001A40F4"/>
    <w:rsid w:val="001A5C50"/>
    <w:rsid w:val="001A6C1C"/>
    <w:rsid w:val="001B1FDB"/>
    <w:rsid w:val="001C1FD2"/>
    <w:rsid w:val="001C2A19"/>
    <w:rsid w:val="001C4503"/>
    <w:rsid w:val="001C45B6"/>
    <w:rsid w:val="001D08BF"/>
    <w:rsid w:val="001D3859"/>
    <w:rsid w:val="001D4D9F"/>
    <w:rsid w:val="001D6855"/>
    <w:rsid w:val="001D720E"/>
    <w:rsid w:val="001E2E69"/>
    <w:rsid w:val="001E31CB"/>
    <w:rsid w:val="001E4069"/>
    <w:rsid w:val="001E746A"/>
    <w:rsid w:val="001F5681"/>
    <w:rsid w:val="0020237C"/>
    <w:rsid w:val="00202C76"/>
    <w:rsid w:val="00206962"/>
    <w:rsid w:val="00211746"/>
    <w:rsid w:val="0021358D"/>
    <w:rsid w:val="00215DAD"/>
    <w:rsid w:val="002203D0"/>
    <w:rsid w:val="002229C9"/>
    <w:rsid w:val="0023254C"/>
    <w:rsid w:val="0023712D"/>
    <w:rsid w:val="00240690"/>
    <w:rsid w:val="00241177"/>
    <w:rsid w:val="002425E4"/>
    <w:rsid w:val="002457B1"/>
    <w:rsid w:val="00247D8A"/>
    <w:rsid w:val="00251507"/>
    <w:rsid w:val="00256B8F"/>
    <w:rsid w:val="00261111"/>
    <w:rsid w:val="00267D36"/>
    <w:rsid w:val="0027063C"/>
    <w:rsid w:val="0027188B"/>
    <w:rsid w:val="002806CB"/>
    <w:rsid w:val="002834E2"/>
    <w:rsid w:val="0028379C"/>
    <w:rsid w:val="00286CFA"/>
    <w:rsid w:val="00295E6C"/>
    <w:rsid w:val="002A1715"/>
    <w:rsid w:val="002A5C76"/>
    <w:rsid w:val="002A665A"/>
    <w:rsid w:val="002B0813"/>
    <w:rsid w:val="002B6781"/>
    <w:rsid w:val="002C099A"/>
    <w:rsid w:val="002C12E5"/>
    <w:rsid w:val="002C3A5A"/>
    <w:rsid w:val="002C3D65"/>
    <w:rsid w:val="002C75FD"/>
    <w:rsid w:val="002D0343"/>
    <w:rsid w:val="002D0F41"/>
    <w:rsid w:val="002E0AA2"/>
    <w:rsid w:val="002E1969"/>
    <w:rsid w:val="002E54ED"/>
    <w:rsid w:val="002E5E94"/>
    <w:rsid w:val="00301F3E"/>
    <w:rsid w:val="00301FC6"/>
    <w:rsid w:val="00303FE7"/>
    <w:rsid w:val="00310585"/>
    <w:rsid w:val="00312A43"/>
    <w:rsid w:val="00313567"/>
    <w:rsid w:val="003177E8"/>
    <w:rsid w:val="00317C64"/>
    <w:rsid w:val="00322204"/>
    <w:rsid w:val="00323B7D"/>
    <w:rsid w:val="003356BA"/>
    <w:rsid w:val="00336540"/>
    <w:rsid w:val="00342A96"/>
    <w:rsid w:val="0034329B"/>
    <w:rsid w:val="0034477A"/>
    <w:rsid w:val="0034490D"/>
    <w:rsid w:val="00351ED6"/>
    <w:rsid w:val="00352414"/>
    <w:rsid w:val="00353AE7"/>
    <w:rsid w:val="00353CF9"/>
    <w:rsid w:val="0035649B"/>
    <w:rsid w:val="00361135"/>
    <w:rsid w:val="003657EB"/>
    <w:rsid w:val="0037015E"/>
    <w:rsid w:val="00377502"/>
    <w:rsid w:val="003777E5"/>
    <w:rsid w:val="003813E1"/>
    <w:rsid w:val="0038609E"/>
    <w:rsid w:val="00386C46"/>
    <w:rsid w:val="0039404C"/>
    <w:rsid w:val="00395F99"/>
    <w:rsid w:val="00396FCC"/>
    <w:rsid w:val="003A3E8B"/>
    <w:rsid w:val="003B45F1"/>
    <w:rsid w:val="003C5FBC"/>
    <w:rsid w:val="003D41A6"/>
    <w:rsid w:val="003D7966"/>
    <w:rsid w:val="003E234E"/>
    <w:rsid w:val="003E582A"/>
    <w:rsid w:val="003E7A5E"/>
    <w:rsid w:val="003F2F02"/>
    <w:rsid w:val="003F459B"/>
    <w:rsid w:val="003F53A3"/>
    <w:rsid w:val="003F5663"/>
    <w:rsid w:val="003F6CEC"/>
    <w:rsid w:val="00401B47"/>
    <w:rsid w:val="00401D08"/>
    <w:rsid w:val="00405357"/>
    <w:rsid w:val="00406A37"/>
    <w:rsid w:val="004072E0"/>
    <w:rsid w:val="00407F20"/>
    <w:rsid w:val="00411C1F"/>
    <w:rsid w:val="00413990"/>
    <w:rsid w:val="0042183B"/>
    <w:rsid w:val="004218BE"/>
    <w:rsid w:val="0042426A"/>
    <w:rsid w:val="00427A3B"/>
    <w:rsid w:val="00433155"/>
    <w:rsid w:val="004344AB"/>
    <w:rsid w:val="004419B9"/>
    <w:rsid w:val="00442FDF"/>
    <w:rsid w:val="004444BD"/>
    <w:rsid w:val="00445147"/>
    <w:rsid w:val="0045005A"/>
    <w:rsid w:val="00453687"/>
    <w:rsid w:val="00455B41"/>
    <w:rsid w:val="0046045B"/>
    <w:rsid w:val="0046208C"/>
    <w:rsid w:val="00463E4F"/>
    <w:rsid w:val="00465185"/>
    <w:rsid w:val="004702BD"/>
    <w:rsid w:val="00473B66"/>
    <w:rsid w:val="00473F1C"/>
    <w:rsid w:val="00484182"/>
    <w:rsid w:val="00485262"/>
    <w:rsid w:val="00487306"/>
    <w:rsid w:val="00491309"/>
    <w:rsid w:val="00493ECA"/>
    <w:rsid w:val="004A3533"/>
    <w:rsid w:val="004A3D7B"/>
    <w:rsid w:val="004A5630"/>
    <w:rsid w:val="004A7D18"/>
    <w:rsid w:val="004B4495"/>
    <w:rsid w:val="004B4757"/>
    <w:rsid w:val="004B5C3F"/>
    <w:rsid w:val="004C2F24"/>
    <w:rsid w:val="004C3DB5"/>
    <w:rsid w:val="004D1A97"/>
    <w:rsid w:val="004D1E14"/>
    <w:rsid w:val="004D499C"/>
    <w:rsid w:val="004D5720"/>
    <w:rsid w:val="004D5EB7"/>
    <w:rsid w:val="004E1496"/>
    <w:rsid w:val="004E4BA6"/>
    <w:rsid w:val="004E7C10"/>
    <w:rsid w:val="004F41BD"/>
    <w:rsid w:val="00501A9A"/>
    <w:rsid w:val="005065D4"/>
    <w:rsid w:val="005074DA"/>
    <w:rsid w:val="00514008"/>
    <w:rsid w:val="00514B7E"/>
    <w:rsid w:val="00516AF9"/>
    <w:rsid w:val="005173AF"/>
    <w:rsid w:val="005208E3"/>
    <w:rsid w:val="00520CD0"/>
    <w:rsid w:val="00523170"/>
    <w:rsid w:val="00532A74"/>
    <w:rsid w:val="00532AB7"/>
    <w:rsid w:val="005331D9"/>
    <w:rsid w:val="005345DE"/>
    <w:rsid w:val="00534D71"/>
    <w:rsid w:val="00542BCE"/>
    <w:rsid w:val="005441E7"/>
    <w:rsid w:val="00544CD5"/>
    <w:rsid w:val="005511FF"/>
    <w:rsid w:val="00553614"/>
    <w:rsid w:val="00554773"/>
    <w:rsid w:val="00557EBD"/>
    <w:rsid w:val="005631D0"/>
    <w:rsid w:val="00563758"/>
    <w:rsid w:val="0056504A"/>
    <w:rsid w:val="00571DA8"/>
    <w:rsid w:val="00572027"/>
    <w:rsid w:val="0057406D"/>
    <w:rsid w:val="005748E2"/>
    <w:rsid w:val="00575025"/>
    <w:rsid w:val="0057531F"/>
    <w:rsid w:val="00575503"/>
    <w:rsid w:val="00577291"/>
    <w:rsid w:val="005804B6"/>
    <w:rsid w:val="00581CEC"/>
    <w:rsid w:val="00583653"/>
    <w:rsid w:val="005923B0"/>
    <w:rsid w:val="00592997"/>
    <w:rsid w:val="00596940"/>
    <w:rsid w:val="005B3A98"/>
    <w:rsid w:val="005B3D25"/>
    <w:rsid w:val="005B5D24"/>
    <w:rsid w:val="005B7C8F"/>
    <w:rsid w:val="005B7E2D"/>
    <w:rsid w:val="005C15A5"/>
    <w:rsid w:val="005C3480"/>
    <w:rsid w:val="005C6904"/>
    <w:rsid w:val="005D4C0B"/>
    <w:rsid w:val="005E0680"/>
    <w:rsid w:val="005E3932"/>
    <w:rsid w:val="005E3941"/>
    <w:rsid w:val="005E739E"/>
    <w:rsid w:val="005F24B1"/>
    <w:rsid w:val="005F672E"/>
    <w:rsid w:val="005F792B"/>
    <w:rsid w:val="00602673"/>
    <w:rsid w:val="00604F24"/>
    <w:rsid w:val="00610099"/>
    <w:rsid w:val="006143EB"/>
    <w:rsid w:val="006160BD"/>
    <w:rsid w:val="006178B6"/>
    <w:rsid w:val="00620F5B"/>
    <w:rsid w:val="00625B32"/>
    <w:rsid w:val="00627786"/>
    <w:rsid w:val="00631FB1"/>
    <w:rsid w:val="00632FAB"/>
    <w:rsid w:val="00633570"/>
    <w:rsid w:val="00641287"/>
    <w:rsid w:val="00643972"/>
    <w:rsid w:val="00645717"/>
    <w:rsid w:val="00645912"/>
    <w:rsid w:val="00646208"/>
    <w:rsid w:val="0065037C"/>
    <w:rsid w:val="00656852"/>
    <w:rsid w:val="006603F9"/>
    <w:rsid w:val="00660ECB"/>
    <w:rsid w:val="00671017"/>
    <w:rsid w:val="00681466"/>
    <w:rsid w:val="00681BE6"/>
    <w:rsid w:val="0068283B"/>
    <w:rsid w:val="00684FED"/>
    <w:rsid w:val="0068524C"/>
    <w:rsid w:val="00696411"/>
    <w:rsid w:val="006A0A65"/>
    <w:rsid w:val="006A34D3"/>
    <w:rsid w:val="006A380C"/>
    <w:rsid w:val="006A4A52"/>
    <w:rsid w:val="006A7DA2"/>
    <w:rsid w:val="006B1942"/>
    <w:rsid w:val="006B6DBB"/>
    <w:rsid w:val="006C0112"/>
    <w:rsid w:val="006C0572"/>
    <w:rsid w:val="006C0B3F"/>
    <w:rsid w:val="006C1B95"/>
    <w:rsid w:val="006C1CFD"/>
    <w:rsid w:val="006C2460"/>
    <w:rsid w:val="006C2B25"/>
    <w:rsid w:val="006C336F"/>
    <w:rsid w:val="006C4DF8"/>
    <w:rsid w:val="006C7427"/>
    <w:rsid w:val="006D2D65"/>
    <w:rsid w:val="006D335D"/>
    <w:rsid w:val="006D6A89"/>
    <w:rsid w:val="006E00FD"/>
    <w:rsid w:val="006E0746"/>
    <w:rsid w:val="006E0EBB"/>
    <w:rsid w:val="006E1AAC"/>
    <w:rsid w:val="006E5E5A"/>
    <w:rsid w:val="006F09A9"/>
    <w:rsid w:val="006F1C9F"/>
    <w:rsid w:val="006F2C32"/>
    <w:rsid w:val="006F32D2"/>
    <w:rsid w:val="006F3EB8"/>
    <w:rsid w:val="006F78F6"/>
    <w:rsid w:val="00703CB5"/>
    <w:rsid w:val="00706B9F"/>
    <w:rsid w:val="00707387"/>
    <w:rsid w:val="0071103E"/>
    <w:rsid w:val="0071195F"/>
    <w:rsid w:val="007177DF"/>
    <w:rsid w:val="0072102D"/>
    <w:rsid w:val="007356AF"/>
    <w:rsid w:val="00736808"/>
    <w:rsid w:val="00736D91"/>
    <w:rsid w:val="00737562"/>
    <w:rsid w:val="0074027C"/>
    <w:rsid w:val="00740508"/>
    <w:rsid w:val="00743D43"/>
    <w:rsid w:val="00745764"/>
    <w:rsid w:val="0075028C"/>
    <w:rsid w:val="007505DF"/>
    <w:rsid w:val="00750E00"/>
    <w:rsid w:val="0076417C"/>
    <w:rsid w:val="00764BA7"/>
    <w:rsid w:val="007664F6"/>
    <w:rsid w:val="007772AE"/>
    <w:rsid w:val="00782863"/>
    <w:rsid w:val="0078758F"/>
    <w:rsid w:val="00797E4E"/>
    <w:rsid w:val="007A37F3"/>
    <w:rsid w:val="007A4BA9"/>
    <w:rsid w:val="007A5465"/>
    <w:rsid w:val="007A7E17"/>
    <w:rsid w:val="007B0960"/>
    <w:rsid w:val="007B24FA"/>
    <w:rsid w:val="007B78D9"/>
    <w:rsid w:val="007B7CDF"/>
    <w:rsid w:val="007C03E2"/>
    <w:rsid w:val="007C35EA"/>
    <w:rsid w:val="007C35EC"/>
    <w:rsid w:val="007C4347"/>
    <w:rsid w:val="007C4BDB"/>
    <w:rsid w:val="007C6CAD"/>
    <w:rsid w:val="007D6E72"/>
    <w:rsid w:val="007D6EE4"/>
    <w:rsid w:val="007D73EA"/>
    <w:rsid w:val="007E46E9"/>
    <w:rsid w:val="007E588A"/>
    <w:rsid w:val="007F2C3D"/>
    <w:rsid w:val="007F5D09"/>
    <w:rsid w:val="00801ED7"/>
    <w:rsid w:val="00803162"/>
    <w:rsid w:val="008041A1"/>
    <w:rsid w:val="00805A7F"/>
    <w:rsid w:val="0080735C"/>
    <w:rsid w:val="00810214"/>
    <w:rsid w:val="0081285A"/>
    <w:rsid w:val="0081486E"/>
    <w:rsid w:val="00826079"/>
    <w:rsid w:val="008279E6"/>
    <w:rsid w:val="0083036A"/>
    <w:rsid w:val="00831CD7"/>
    <w:rsid w:val="00837DAD"/>
    <w:rsid w:val="00842D85"/>
    <w:rsid w:val="008444FF"/>
    <w:rsid w:val="008448F4"/>
    <w:rsid w:val="00844E60"/>
    <w:rsid w:val="0084633B"/>
    <w:rsid w:val="00847A4C"/>
    <w:rsid w:val="00852888"/>
    <w:rsid w:val="00854737"/>
    <w:rsid w:val="0085740E"/>
    <w:rsid w:val="00857BD2"/>
    <w:rsid w:val="00860A6D"/>
    <w:rsid w:val="00864390"/>
    <w:rsid w:val="00864B5E"/>
    <w:rsid w:val="00871D2C"/>
    <w:rsid w:val="00872327"/>
    <w:rsid w:val="00872D2E"/>
    <w:rsid w:val="0087647C"/>
    <w:rsid w:val="0088102B"/>
    <w:rsid w:val="008935DF"/>
    <w:rsid w:val="00895DCE"/>
    <w:rsid w:val="008A1A07"/>
    <w:rsid w:val="008A31A5"/>
    <w:rsid w:val="008A4939"/>
    <w:rsid w:val="008A6CD3"/>
    <w:rsid w:val="008B0690"/>
    <w:rsid w:val="008B4E13"/>
    <w:rsid w:val="008B6C9C"/>
    <w:rsid w:val="008B7C5A"/>
    <w:rsid w:val="008C034B"/>
    <w:rsid w:val="008C1D3B"/>
    <w:rsid w:val="008C3AB3"/>
    <w:rsid w:val="008C70F9"/>
    <w:rsid w:val="008C73B1"/>
    <w:rsid w:val="008D0F0B"/>
    <w:rsid w:val="008D502D"/>
    <w:rsid w:val="008D5ECB"/>
    <w:rsid w:val="008E5B82"/>
    <w:rsid w:val="008E69BD"/>
    <w:rsid w:val="008F3D04"/>
    <w:rsid w:val="008F6C82"/>
    <w:rsid w:val="008F6C9C"/>
    <w:rsid w:val="008F73AB"/>
    <w:rsid w:val="008F7E0F"/>
    <w:rsid w:val="00903339"/>
    <w:rsid w:val="00903A48"/>
    <w:rsid w:val="00907511"/>
    <w:rsid w:val="00907FDD"/>
    <w:rsid w:val="009107EC"/>
    <w:rsid w:val="009140FD"/>
    <w:rsid w:val="00922866"/>
    <w:rsid w:val="0092380B"/>
    <w:rsid w:val="00924AE8"/>
    <w:rsid w:val="009250F7"/>
    <w:rsid w:val="00926A86"/>
    <w:rsid w:val="00927A81"/>
    <w:rsid w:val="00927B4E"/>
    <w:rsid w:val="00933B06"/>
    <w:rsid w:val="00933F6B"/>
    <w:rsid w:val="00935B30"/>
    <w:rsid w:val="009364F5"/>
    <w:rsid w:val="009453AD"/>
    <w:rsid w:val="00945BD1"/>
    <w:rsid w:val="00945C85"/>
    <w:rsid w:val="00947AF4"/>
    <w:rsid w:val="00947B03"/>
    <w:rsid w:val="00950BDC"/>
    <w:rsid w:val="00956177"/>
    <w:rsid w:val="00964AA0"/>
    <w:rsid w:val="00966A1A"/>
    <w:rsid w:val="009751C1"/>
    <w:rsid w:val="00975A10"/>
    <w:rsid w:val="00975A98"/>
    <w:rsid w:val="009851A9"/>
    <w:rsid w:val="0099120A"/>
    <w:rsid w:val="0099477C"/>
    <w:rsid w:val="00995AAC"/>
    <w:rsid w:val="0099695B"/>
    <w:rsid w:val="00997C79"/>
    <w:rsid w:val="009A0B2D"/>
    <w:rsid w:val="009A0E0B"/>
    <w:rsid w:val="009A4013"/>
    <w:rsid w:val="009A5514"/>
    <w:rsid w:val="009A7A22"/>
    <w:rsid w:val="009B24AC"/>
    <w:rsid w:val="009B3C1D"/>
    <w:rsid w:val="009B6A40"/>
    <w:rsid w:val="009B6EA5"/>
    <w:rsid w:val="009C7138"/>
    <w:rsid w:val="009C7584"/>
    <w:rsid w:val="009C7E97"/>
    <w:rsid w:val="009D1505"/>
    <w:rsid w:val="009D62DC"/>
    <w:rsid w:val="009E033E"/>
    <w:rsid w:val="009E1CD9"/>
    <w:rsid w:val="009E3EFA"/>
    <w:rsid w:val="009E66E4"/>
    <w:rsid w:val="009E7A08"/>
    <w:rsid w:val="009F0360"/>
    <w:rsid w:val="009F3C4F"/>
    <w:rsid w:val="00A02C9C"/>
    <w:rsid w:val="00A03C8F"/>
    <w:rsid w:val="00A041DB"/>
    <w:rsid w:val="00A06C51"/>
    <w:rsid w:val="00A073E3"/>
    <w:rsid w:val="00A20DFB"/>
    <w:rsid w:val="00A25DC9"/>
    <w:rsid w:val="00A2666A"/>
    <w:rsid w:val="00A2678F"/>
    <w:rsid w:val="00A27BE8"/>
    <w:rsid w:val="00A30190"/>
    <w:rsid w:val="00A370CB"/>
    <w:rsid w:val="00A37E74"/>
    <w:rsid w:val="00A41497"/>
    <w:rsid w:val="00A47F98"/>
    <w:rsid w:val="00A50BDB"/>
    <w:rsid w:val="00A5470E"/>
    <w:rsid w:val="00A606E5"/>
    <w:rsid w:val="00A634A6"/>
    <w:rsid w:val="00A63DF0"/>
    <w:rsid w:val="00A725CB"/>
    <w:rsid w:val="00A72A12"/>
    <w:rsid w:val="00A7362B"/>
    <w:rsid w:val="00A73B48"/>
    <w:rsid w:val="00A76FAD"/>
    <w:rsid w:val="00A82125"/>
    <w:rsid w:val="00A852CD"/>
    <w:rsid w:val="00A872E8"/>
    <w:rsid w:val="00A90EE8"/>
    <w:rsid w:val="00A93A88"/>
    <w:rsid w:val="00A94228"/>
    <w:rsid w:val="00A945F6"/>
    <w:rsid w:val="00A9496D"/>
    <w:rsid w:val="00A9755B"/>
    <w:rsid w:val="00A97568"/>
    <w:rsid w:val="00AA31D9"/>
    <w:rsid w:val="00AA56DC"/>
    <w:rsid w:val="00AB18D8"/>
    <w:rsid w:val="00AB530C"/>
    <w:rsid w:val="00AB55E1"/>
    <w:rsid w:val="00AB69CF"/>
    <w:rsid w:val="00AC0681"/>
    <w:rsid w:val="00AC569A"/>
    <w:rsid w:val="00AD7D73"/>
    <w:rsid w:val="00AE22F6"/>
    <w:rsid w:val="00AE47AF"/>
    <w:rsid w:val="00AE5C82"/>
    <w:rsid w:val="00AE5FDE"/>
    <w:rsid w:val="00AE67AB"/>
    <w:rsid w:val="00AF3954"/>
    <w:rsid w:val="00AF3C54"/>
    <w:rsid w:val="00AF754A"/>
    <w:rsid w:val="00B0127B"/>
    <w:rsid w:val="00B01A28"/>
    <w:rsid w:val="00B12580"/>
    <w:rsid w:val="00B20886"/>
    <w:rsid w:val="00B214D5"/>
    <w:rsid w:val="00B235DE"/>
    <w:rsid w:val="00B23B6B"/>
    <w:rsid w:val="00B26124"/>
    <w:rsid w:val="00B27C31"/>
    <w:rsid w:val="00B32B2D"/>
    <w:rsid w:val="00B3668D"/>
    <w:rsid w:val="00B42184"/>
    <w:rsid w:val="00B44A9D"/>
    <w:rsid w:val="00B46420"/>
    <w:rsid w:val="00B4687E"/>
    <w:rsid w:val="00B46AA4"/>
    <w:rsid w:val="00B46BD5"/>
    <w:rsid w:val="00B515FC"/>
    <w:rsid w:val="00B56B1A"/>
    <w:rsid w:val="00B56C27"/>
    <w:rsid w:val="00B57FE8"/>
    <w:rsid w:val="00B61D17"/>
    <w:rsid w:val="00B6219D"/>
    <w:rsid w:val="00B63056"/>
    <w:rsid w:val="00B631C8"/>
    <w:rsid w:val="00B64878"/>
    <w:rsid w:val="00B64D0E"/>
    <w:rsid w:val="00B64D8D"/>
    <w:rsid w:val="00B73AC8"/>
    <w:rsid w:val="00B76730"/>
    <w:rsid w:val="00B77B10"/>
    <w:rsid w:val="00B8016A"/>
    <w:rsid w:val="00B8232C"/>
    <w:rsid w:val="00B86842"/>
    <w:rsid w:val="00B90353"/>
    <w:rsid w:val="00B93B4E"/>
    <w:rsid w:val="00B955C3"/>
    <w:rsid w:val="00B97136"/>
    <w:rsid w:val="00BA00AB"/>
    <w:rsid w:val="00BA16E5"/>
    <w:rsid w:val="00BA2825"/>
    <w:rsid w:val="00BA2D7D"/>
    <w:rsid w:val="00BA6E7F"/>
    <w:rsid w:val="00BB332E"/>
    <w:rsid w:val="00BB4FDE"/>
    <w:rsid w:val="00BB5DE6"/>
    <w:rsid w:val="00BC05A4"/>
    <w:rsid w:val="00BD24F6"/>
    <w:rsid w:val="00BD2D91"/>
    <w:rsid w:val="00BD30DD"/>
    <w:rsid w:val="00BD5346"/>
    <w:rsid w:val="00BE294F"/>
    <w:rsid w:val="00BE40EB"/>
    <w:rsid w:val="00BE5279"/>
    <w:rsid w:val="00BE6FCA"/>
    <w:rsid w:val="00BE7590"/>
    <w:rsid w:val="00BF2627"/>
    <w:rsid w:val="00BF3DAA"/>
    <w:rsid w:val="00BF5949"/>
    <w:rsid w:val="00BF748E"/>
    <w:rsid w:val="00C07296"/>
    <w:rsid w:val="00C11E0F"/>
    <w:rsid w:val="00C12DE9"/>
    <w:rsid w:val="00C14332"/>
    <w:rsid w:val="00C14B0E"/>
    <w:rsid w:val="00C14C61"/>
    <w:rsid w:val="00C163BD"/>
    <w:rsid w:val="00C16425"/>
    <w:rsid w:val="00C179F1"/>
    <w:rsid w:val="00C17A69"/>
    <w:rsid w:val="00C22B59"/>
    <w:rsid w:val="00C269B6"/>
    <w:rsid w:val="00C3131B"/>
    <w:rsid w:val="00C4021E"/>
    <w:rsid w:val="00C44628"/>
    <w:rsid w:val="00C50CE1"/>
    <w:rsid w:val="00C633C6"/>
    <w:rsid w:val="00C634F1"/>
    <w:rsid w:val="00C64841"/>
    <w:rsid w:val="00C65B88"/>
    <w:rsid w:val="00C6614B"/>
    <w:rsid w:val="00C673BD"/>
    <w:rsid w:val="00C67D19"/>
    <w:rsid w:val="00C74F31"/>
    <w:rsid w:val="00C80B3F"/>
    <w:rsid w:val="00C83D06"/>
    <w:rsid w:val="00C85B3D"/>
    <w:rsid w:val="00C85B40"/>
    <w:rsid w:val="00C878A1"/>
    <w:rsid w:val="00C90CBF"/>
    <w:rsid w:val="00CA67AD"/>
    <w:rsid w:val="00CA6F25"/>
    <w:rsid w:val="00CB0B8F"/>
    <w:rsid w:val="00CB36A4"/>
    <w:rsid w:val="00CB5A0F"/>
    <w:rsid w:val="00CC0CF5"/>
    <w:rsid w:val="00CC49CF"/>
    <w:rsid w:val="00CD4FA6"/>
    <w:rsid w:val="00CD68A2"/>
    <w:rsid w:val="00CD7659"/>
    <w:rsid w:val="00CE149F"/>
    <w:rsid w:val="00CE1DEB"/>
    <w:rsid w:val="00CE5D46"/>
    <w:rsid w:val="00D01A41"/>
    <w:rsid w:val="00D03794"/>
    <w:rsid w:val="00D07654"/>
    <w:rsid w:val="00D13370"/>
    <w:rsid w:val="00D2520E"/>
    <w:rsid w:val="00D2552C"/>
    <w:rsid w:val="00D30E35"/>
    <w:rsid w:val="00D320B7"/>
    <w:rsid w:val="00D3318D"/>
    <w:rsid w:val="00D34078"/>
    <w:rsid w:val="00D3490D"/>
    <w:rsid w:val="00D37DBB"/>
    <w:rsid w:val="00D37FED"/>
    <w:rsid w:val="00D41054"/>
    <w:rsid w:val="00D428C6"/>
    <w:rsid w:val="00D507A6"/>
    <w:rsid w:val="00D56748"/>
    <w:rsid w:val="00D57AF4"/>
    <w:rsid w:val="00D63DE9"/>
    <w:rsid w:val="00D64CE6"/>
    <w:rsid w:val="00D67025"/>
    <w:rsid w:val="00D7157C"/>
    <w:rsid w:val="00D716FD"/>
    <w:rsid w:val="00D73836"/>
    <w:rsid w:val="00D73AFE"/>
    <w:rsid w:val="00D75A54"/>
    <w:rsid w:val="00D90AC0"/>
    <w:rsid w:val="00D94A06"/>
    <w:rsid w:val="00D97897"/>
    <w:rsid w:val="00DA36EE"/>
    <w:rsid w:val="00DA54E7"/>
    <w:rsid w:val="00DB2714"/>
    <w:rsid w:val="00DB2929"/>
    <w:rsid w:val="00DB2E4B"/>
    <w:rsid w:val="00DB3801"/>
    <w:rsid w:val="00DB6E87"/>
    <w:rsid w:val="00DB6F88"/>
    <w:rsid w:val="00DB7E0E"/>
    <w:rsid w:val="00DC17A0"/>
    <w:rsid w:val="00DC5D27"/>
    <w:rsid w:val="00DC6C91"/>
    <w:rsid w:val="00DD0A87"/>
    <w:rsid w:val="00DD0CEE"/>
    <w:rsid w:val="00DD3F5B"/>
    <w:rsid w:val="00DD4008"/>
    <w:rsid w:val="00DD53EA"/>
    <w:rsid w:val="00DD6903"/>
    <w:rsid w:val="00DE1A85"/>
    <w:rsid w:val="00DE43CE"/>
    <w:rsid w:val="00DE51EB"/>
    <w:rsid w:val="00DF1955"/>
    <w:rsid w:val="00DF1CD0"/>
    <w:rsid w:val="00DF25A7"/>
    <w:rsid w:val="00DF4A7F"/>
    <w:rsid w:val="00DF53C1"/>
    <w:rsid w:val="00DF53CB"/>
    <w:rsid w:val="00DF56DC"/>
    <w:rsid w:val="00DF5E6B"/>
    <w:rsid w:val="00E002A8"/>
    <w:rsid w:val="00E01854"/>
    <w:rsid w:val="00E043F4"/>
    <w:rsid w:val="00E07265"/>
    <w:rsid w:val="00E13E1B"/>
    <w:rsid w:val="00E14106"/>
    <w:rsid w:val="00E14E68"/>
    <w:rsid w:val="00E22FA9"/>
    <w:rsid w:val="00E24160"/>
    <w:rsid w:val="00E327C5"/>
    <w:rsid w:val="00E33D80"/>
    <w:rsid w:val="00E3650D"/>
    <w:rsid w:val="00E41831"/>
    <w:rsid w:val="00E43351"/>
    <w:rsid w:val="00E5735F"/>
    <w:rsid w:val="00E6017D"/>
    <w:rsid w:val="00E6266D"/>
    <w:rsid w:val="00E633EC"/>
    <w:rsid w:val="00E64476"/>
    <w:rsid w:val="00E77DF5"/>
    <w:rsid w:val="00E83C6D"/>
    <w:rsid w:val="00E8429E"/>
    <w:rsid w:val="00EA08CE"/>
    <w:rsid w:val="00EB5673"/>
    <w:rsid w:val="00EC281C"/>
    <w:rsid w:val="00ED0123"/>
    <w:rsid w:val="00ED45E5"/>
    <w:rsid w:val="00ED4DD3"/>
    <w:rsid w:val="00ED60B1"/>
    <w:rsid w:val="00ED6103"/>
    <w:rsid w:val="00ED7A64"/>
    <w:rsid w:val="00EE19B1"/>
    <w:rsid w:val="00EE644D"/>
    <w:rsid w:val="00EF59EF"/>
    <w:rsid w:val="00F02E3A"/>
    <w:rsid w:val="00F035AC"/>
    <w:rsid w:val="00F03D1E"/>
    <w:rsid w:val="00F10B9A"/>
    <w:rsid w:val="00F112B4"/>
    <w:rsid w:val="00F12176"/>
    <w:rsid w:val="00F12FAD"/>
    <w:rsid w:val="00F15D00"/>
    <w:rsid w:val="00F22385"/>
    <w:rsid w:val="00F279CA"/>
    <w:rsid w:val="00F27E98"/>
    <w:rsid w:val="00F30BE8"/>
    <w:rsid w:val="00F32B5E"/>
    <w:rsid w:val="00F33724"/>
    <w:rsid w:val="00F3647A"/>
    <w:rsid w:val="00F36887"/>
    <w:rsid w:val="00F411C4"/>
    <w:rsid w:val="00F418AB"/>
    <w:rsid w:val="00F45EEE"/>
    <w:rsid w:val="00F46B1E"/>
    <w:rsid w:val="00F51328"/>
    <w:rsid w:val="00F5305E"/>
    <w:rsid w:val="00F533CE"/>
    <w:rsid w:val="00F548C0"/>
    <w:rsid w:val="00F560C4"/>
    <w:rsid w:val="00F57108"/>
    <w:rsid w:val="00F5767B"/>
    <w:rsid w:val="00F60946"/>
    <w:rsid w:val="00F6345C"/>
    <w:rsid w:val="00F6407C"/>
    <w:rsid w:val="00F67E70"/>
    <w:rsid w:val="00F71798"/>
    <w:rsid w:val="00F80F23"/>
    <w:rsid w:val="00F82A9D"/>
    <w:rsid w:val="00F8601A"/>
    <w:rsid w:val="00F86B1B"/>
    <w:rsid w:val="00F871F6"/>
    <w:rsid w:val="00F8785A"/>
    <w:rsid w:val="00F87C17"/>
    <w:rsid w:val="00F917D1"/>
    <w:rsid w:val="00F97DE5"/>
    <w:rsid w:val="00FA1909"/>
    <w:rsid w:val="00FA49F5"/>
    <w:rsid w:val="00FA5FB7"/>
    <w:rsid w:val="00FB17FB"/>
    <w:rsid w:val="00FC12DD"/>
    <w:rsid w:val="00FC2441"/>
    <w:rsid w:val="00FC2ACE"/>
    <w:rsid w:val="00FC783F"/>
    <w:rsid w:val="00FD4B60"/>
    <w:rsid w:val="00FD6384"/>
    <w:rsid w:val="00FE621B"/>
    <w:rsid w:val="00FF1444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206A"/>
  <w15:docId w15:val="{6C3E0D50-922E-4C9A-801A-CB30B65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61D17"/>
    <w:rPr>
      <w:color w:val="605E5C"/>
      <w:shd w:val="clear" w:color="auto" w:fill="E1DFDD"/>
    </w:rPr>
  </w:style>
  <w:style w:type="paragraph" w:customStyle="1" w:styleId="Default">
    <w:name w:val="Default"/>
    <w:rsid w:val="008D5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bl.ru/deyatelnost-pravitelstva/orv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/gorodskoy-okrug/otsenka-reguliruyushchego-vozdeystviya/normativnye-pravovye-akt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2;&#1076;&#1084;&#1076;&#1079;&#1077;&#1088;&#1078;&#1080;&#1085;&#1089;&#1082;.&#1088;&#1092;/gorodskoy-okrug/otsenka-reguliruyushchego-vozdeystviya/normativnye-pravovye-akt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2;&#1076;&#1084;&#1076;&#1079;&#1077;&#1088;&#1078;&#1080;&#1085;&#1089;&#1082;.&#1088;&#1092;/gorodskoy-okrug/otsenka-reguliruyushchego-vozdeystviya/otsenka-reguliruyushchego-vozdeystviya-proektov-munitsipalnykh-pravovykh-akt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bl.ru/deyatelnost-pravitelstva/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2504-1935-4A4E-B32F-8E6CAA04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Ganin</cp:lastModifiedBy>
  <cp:revision>82</cp:revision>
  <cp:lastPrinted>2022-01-19T09:02:00Z</cp:lastPrinted>
  <dcterms:created xsi:type="dcterms:W3CDTF">2025-09-22T09:07:00Z</dcterms:created>
  <dcterms:modified xsi:type="dcterms:W3CDTF">2026-01-16T06:48:00Z</dcterms:modified>
</cp:coreProperties>
</file>