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AB5" w:rsidRDefault="00F57AB5"/>
    <w:p w:rsidR="00F57AB5" w:rsidRDefault="006A046B">
      <w:pPr>
        <w:spacing w:before="20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52.5pt">
            <v:imagedata r:id="rId6" o:title=""/>
          </v:shape>
        </w:pict>
      </w:r>
    </w:p>
    <w:p w:rsidR="00F57AB5" w:rsidRDefault="00FA6441">
      <w:pPr>
        <w:pStyle w:val="TocStyle"/>
      </w:pPr>
      <w:r>
        <w:t>ОТЧЁТ</w:t>
      </w:r>
    </w:p>
    <w:p w:rsidR="00F57AB5" w:rsidRDefault="00F57AB5"/>
    <w:p w:rsidR="00F57AB5" w:rsidRDefault="00FA6441">
      <w:r>
        <w:t>Временной период: с 01 октября 202</w:t>
      </w:r>
      <w:r w:rsidR="006A046B">
        <w:t>5</w:t>
      </w:r>
      <w:r>
        <w:t xml:space="preserve"> года по 31 декабря 202</w:t>
      </w:r>
      <w:r w:rsidR="006A046B">
        <w:t>5</w:t>
      </w:r>
      <w:r>
        <w:t xml:space="preserve"> года</w:t>
      </w:r>
    </w:p>
    <w:p w:rsidR="00F57AB5" w:rsidRDefault="00F57AB5"/>
    <w:p w:rsidR="00F57AB5" w:rsidRDefault="00FA6441">
      <w:pPr>
        <w:pStyle w:val="1"/>
      </w:pPr>
      <w:r>
        <w:t>Дайджест сообщений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947"/>
        <w:gridCol w:w="4636"/>
        <w:gridCol w:w="1947"/>
      </w:tblGrid>
      <w:tr w:rsidR="00F57AB5" w:rsidTr="007E1B08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FA6441">
            <w:pPr>
              <w:pStyle w:val="DigestTabHeader"/>
            </w:pPr>
            <w:r>
              <w:t>№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FA6441">
            <w:pPr>
              <w:pStyle w:val="DigestTabHeader"/>
            </w:pPr>
            <w:r>
              <w:t>СМИ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FA6441">
            <w:pPr>
              <w:pStyle w:val="DigestTabHeader"/>
            </w:pPr>
            <w:r>
              <w:t>Заголовок, Дайджест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FA6441">
            <w:pPr>
              <w:pStyle w:val="DigestTabHeader"/>
            </w:pPr>
            <w:r>
              <w:t>Ссылка на оригинал</w:t>
            </w:r>
          </w:p>
        </w:tc>
      </w:tr>
      <w:tr w:rsidR="005E73A5" w:rsidTr="007E1B08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Default="005E73A5">
            <w:pPr>
              <w:pStyle w:val="a4"/>
              <w:spacing w:before="120"/>
            </w:pPr>
            <w:r>
              <w:t>1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Default="005E73A5">
            <w:pPr>
              <w:pStyle w:val="a5"/>
            </w:pPr>
            <w:r>
              <w:t>Коммерсантъ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Pr="005E73A5" w:rsidRDefault="005E73A5" w:rsidP="005E73A5">
            <w:pPr>
              <w:pStyle w:val="a4"/>
              <w:rPr>
                <w:sz w:val="22"/>
              </w:rPr>
            </w:pPr>
            <w:r w:rsidRPr="005E73A5">
              <w:rPr>
                <w:sz w:val="22"/>
              </w:rPr>
              <w:t>Экс-сотрудник МЧС в Дзержинске пойдет под суд по обвинению в получении взятки</w:t>
            </w:r>
          </w:p>
          <w:p w:rsidR="005E73A5" w:rsidRPr="007E1B08" w:rsidRDefault="005E73A5" w:rsidP="005E73A5">
            <w:pPr>
              <w:pStyle w:val="a4"/>
              <w:rPr>
                <w:sz w:val="22"/>
              </w:rPr>
            </w:pPr>
            <w:r w:rsidRPr="00BB504A">
              <w:t>Бывший начальник отдела надзорной деятельности и профилактической работы регионального ГУ МЧС по городу Дзержинску пойдет под суд по обвинению в получении взятки (ч. 3 ст. 290) и превышении должностных полномочий (п. «е» ч. 3 ст. 286 УК РФ). Об этом сообщили в СУ СКР по Нижегородской области 24 ноября.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Pr="007E1B08" w:rsidRDefault="00BB504A">
            <w:pPr>
              <w:pStyle w:val="ExportHyperlink"/>
              <w:spacing w:before="0"/>
              <w:jc w:val="left"/>
            </w:pPr>
            <w:r w:rsidRPr="00BB504A">
              <w:t>https://www.kommersant.ru/doc/8229398</w:t>
            </w:r>
            <w:bookmarkStart w:id="0" w:name="_GoBack"/>
            <w:bookmarkEnd w:id="0"/>
          </w:p>
        </w:tc>
      </w:tr>
      <w:tr w:rsidR="00F57AB5" w:rsidTr="007E1B08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5E73A5">
            <w:pPr>
              <w:pStyle w:val="a4"/>
              <w:spacing w:before="120"/>
            </w:pPr>
            <w:r>
              <w:t>2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7E1B08">
            <w:pPr>
              <w:pStyle w:val="a5"/>
            </w:pPr>
            <w:r>
              <w:t>Нижегородская Правда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7E1B08">
            <w:pPr>
              <w:pStyle w:val="a4"/>
              <w:rPr>
                <w:sz w:val="22"/>
              </w:rPr>
            </w:pPr>
            <w:r w:rsidRPr="007E1B08">
              <w:rPr>
                <w:sz w:val="22"/>
              </w:rPr>
              <w:t>В Нижегородской области наградили победителей конкурса о коррупции</w:t>
            </w:r>
          </w:p>
          <w:p w:rsidR="007E1B08" w:rsidRDefault="007E1B08">
            <w:pPr>
              <w:pStyle w:val="a4"/>
            </w:pPr>
            <w:r w:rsidRPr="007E1B08">
              <w:t>9 декабря в Корпоративном университете правительства Нижегородской области (КУПНО.СТАРТ) состоялось мероприятие, приуроченное к Международному дню борьбы с коррупцией, в рамках которого наградили победителей конкурса рисунков «Противодействие коррупции».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AB5" w:rsidRDefault="007E1B08">
            <w:pPr>
              <w:pStyle w:val="ExportHyperlink"/>
              <w:spacing w:before="0"/>
              <w:jc w:val="left"/>
            </w:pPr>
            <w:r w:rsidRPr="007E1B08">
              <w:t>https://pravda-nn.ru/news/v-nizhegorodskoj-oblasti-nagradili-pobeditelej-konkursa-o-korruptsii/</w:t>
            </w:r>
          </w:p>
        </w:tc>
      </w:tr>
      <w:tr w:rsidR="005E73A5" w:rsidTr="007E1B08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Default="005E73A5">
            <w:pPr>
              <w:pStyle w:val="a4"/>
              <w:spacing w:before="120"/>
            </w:pPr>
            <w:r>
              <w:t>3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Default="005E73A5">
            <w:pPr>
              <w:pStyle w:val="a5"/>
            </w:pPr>
            <w:r>
              <w:t>Дзержинское Телевидение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Pr="005E73A5" w:rsidRDefault="005E73A5" w:rsidP="005E73A5">
            <w:pPr>
              <w:pStyle w:val="a4"/>
              <w:rPr>
                <w:sz w:val="22"/>
              </w:rPr>
            </w:pPr>
            <w:r w:rsidRPr="005E73A5">
              <w:rPr>
                <w:sz w:val="22"/>
              </w:rPr>
              <w:t xml:space="preserve">Не только взятки: о раскрытии коррупционных дел рассказали </w:t>
            </w:r>
            <w:proofErr w:type="spellStart"/>
            <w:r w:rsidRPr="005E73A5">
              <w:rPr>
                <w:sz w:val="22"/>
              </w:rPr>
              <w:t>дзержинские</w:t>
            </w:r>
            <w:proofErr w:type="spellEnd"/>
            <w:r w:rsidRPr="005E73A5">
              <w:rPr>
                <w:sz w:val="22"/>
              </w:rPr>
              <w:t xml:space="preserve"> следователи</w:t>
            </w:r>
          </w:p>
          <w:p w:rsidR="005E73A5" w:rsidRPr="007E1B08" w:rsidRDefault="005E73A5" w:rsidP="005E73A5">
            <w:pPr>
              <w:pStyle w:val="a4"/>
              <w:rPr>
                <w:sz w:val="22"/>
              </w:rPr>
            </w:pPr>
            <w:r w:rsidRPr="005E73A5">
              <w:t>9 декабря отмечается Международный день борьбы с коррупцией. Именно в этот день в 2003 году была открыта для подписания Конвенция ООН против коррупции. Её подписали большинство стран мира, в том числе и Россия.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3A5" w:rsidRPr="007E1B08" w:rsidRDefault="005E73A5">
            <w:pPr>
              <w:pStyle w:val="ExportHyperlink"/>
              <w:spacing w:before="0"/>
              <w:jc w:val="left"/>
            </w:pPr>
            <w:r w:rsidRPr="005E73A5">
              <w:t>https://dzertv.ru/ne-tolko-vzyatki-o-raskrytie-korrupczionnyh-del-rasskazali-dzerzhinskie-sledovateli/</w:t>
            </w:r>
          </w:p>
        </w:tc>
      </w:tr>
    </w:tbl>
    <w:p w:rsidR="00F57AB5" w:rsidRDefault="00F57AB5"/>
    <w:p w:rsidR="00F57AB5" w:rsidRDefault="00F57AB5"/>
    <w:p w:rsidR="00F57AB5" w:rsidRDefault="00F57AB5"/>
    <w:sectPr w:rsidR="00F57AB5">
      <w:footerReference w:type="default" r:id="rId7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F39" w:rsidRDefault="00C51F39">
      <w:r>
        <w:separator/>
      </w:r>
    </w:p>
  </w:endnote>
  <w:endnote w:type="continuationSeparator" w:id="0">
    <w:p w:rsidR="00C51F39" w:rsidRDefault="00C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1"/>
      <w:gridCol w:w="3096"/>
    </w:tblGrid>
    <w:tr w:rsidR="00F57AB5">
      <w:tc>
        <w:tcPr>
          <w:tcW w:w="3300" w:type="pct"/>
          <w:tcBorders>
            <w:top w:val="nil"/>
            <w:left w:val="nil"/>
            <w:bottom w:val="nil"/>
            <w:right w:val="nil"/>
          </w:tcBorders>
        </w:tcPr>
        <w:p w:rsidR="00F57AB5" w:rsidRDefault="00FA6441">
          <w:pPr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>© «</w:t>
          </w:r>
          <w:proofErr w:type="spellStart"/>
          <w:r>
            <w:rPr>
              <w:color w:val="005672"/>
              <w:sz w:val="16"/>
            </w:rPr>
            <w:t>Медиалогия</w:t>
          </w:r>
          <w:proofErr w:type="spellEnd"/>
          <w:r>
            <w:rPr>
              <w:color w:val="005672"/>
              <w:sz w:val="16"/>
            </w:rPr>
            <w:t>»</w:t>
          </w:r>
        </w:p>
      </w:tc>
      <w:tc>
        <w:tcPr>
          <w:tcW w:w="1650" w:type="pct"/>
          <w:tcBorders>
            <w:top w:val="nil"/>
            <w:left w:val="nil"/>
            <w:bottom w:val="nil"/>
            <w:right w:val="nil"/>
          </w:tcBorders>
        </w:tcPr>
        <w:p w:rsidR="00F57AB5" w:rsidRDefault="00FA6441">
          <w:pPr>
            <w:jc w:val="right"/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 xml:space="preserve">стр.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PAGE</w:instrText>
          </w:r>
          <w:r>
            <w:rPr>
              <w:color w:val="005672"/>
              <w:sz w:val="16"/>
            </w:rPr>
            <w:fldChar w:fldCharType="separate"/>
          </w:r>
          <w:r w:rsidR="008D6D04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  <w:r>
            <w:rPr>
              <w:color w:val="005672"/>
              <w:sz w:val="16"/>
            </w:rPr>
            <w:t xml:space="preserve"> из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NUMPAGES</w:instrText>
          </w:r>
          <w:r>
            <w:rPr>
              <w:color w:val="005672"/>
              <w:sz w:val="16"/>
            </w:rPr>
            <w:fldChar w:fldCharType="separate"/>
          </w:r>
          <w:r w:rsidR="008D6D04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</w:p>
      </w:tc>
    </w:tr>
  </w:tbl>
  <w:p w:rsidR="00F57AB5" w:rsidRDefault="00F57A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F39" w:rsidRDefault="00C51F39">
      <w:r>
        <w:separator/>
      </w:r>
    </w:p>
  </w:footnote>
  <w:footnote w:type="continuationSeparator" w:id="0">
    <w:p w:rsidR="00C51F39" w:rsidRDefault="00C5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AB5"/>
    <w:rsid w:val="005E73A5"/>
    <w:rsid w:val="006A046B"/>
    <w:rsid w:val="007E1B08"/>
    <w:rsid w:val="008D6D04"/>
    <w:rsid w:val="00BB504A"/>
    <w:rsid w:val="00C51F39"/>
    <w:rsid w:val="00F57AB5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F339"/>
  <w15:docId w15:val="{DE982511-DE74-48A9-BCCE-9B712130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szCs w:val="24"/>
    </w:rPr>
  </w:style>
  <w:style w:type="paragraph" w:styleId="1">
    <w:name w:val="heading 1"/>
    <w:basedOn w:val="a"/>
    <w:next w:val="a"/>
    <w:qFormat/>
    <w:rsid w:val="00EF7B96"/>
    <w:pPr>
      <w:keepNext/>
      <w:pBdr>
        <w:top w:val="nil"/>
        <w:left w:val="nil"/>
        <w:bottom w:val="single" w:sz="12" w:space="0" w:color="767171"/>
        <w:right w:val="nil"/>
        <w:between w:val="single" w:sz="12" w:space="0" w:color="767171"/>
        <w:bar w:val="single" w:sz="12" w:color="767171"/>
      </w:pBdr>
      <w:spacing w:after="240"/>
      <w:outlineLvl w:val="0"/>
    </w:pPr>
    <w:rPr>
      <w:bCs/>
      <w:color w:val="767171"/>
      <w:kern w:val="32"/>
      <w:sz w:val="24"/>
      <w:szCs w:val="32"/>
      <w:shd w:val="clear" w:color="auto" w:fill="FFFFFF"/>
    </w:rPr>
  </w:style>
  <w:style w:type="paragraph" w:styleId="2">
    <w:name w:val="heading 2"/>
    <w:basedOn w:val="a0"/>
    <w:next w:val="a"/>
    <w:qFormat/>
    <w:rsid w:val="00EF7B96"/>
    <w:pPr>
      <w:keepNext/>
      <w:jc w:val="left"/>
    </w:pPr>
    <w:rPr>
      <w:bCs/>
      <w:iCs/>
      <w:szCs w:val="28"/>
    </w:rPr>
  </w:style>
  <w:style w:type="paragraph" w:styleId="3">
    <w:name w:val="heading 3"/>
    <w:basedOn w:val="a0"/>
    <w:next w:val="a"/>
    <w:qFormat/>
    <w:rsid w:val="00EF7B96"/>
    <w:pPr>
      <w:keepNext/>
      <w:jc w:val="left"/>
      <w:outlineLvl w:val="2"/>
    </w:pPr>
    <w:rPr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ocStyle">
    <w:name w:val="TocStyle"/>
    <w:pPr>
      <w:spacing w:before="240" w:after="240"/>
    </w:pPr>
    <w:rPr>
      <w:rFonts w:ascii="Arial" w:eastAsia="Arial" w:hAnsi="Arial" w:cs="Arial"/>
      <w:color w:val="767171"/>
      <w:sz w:val="24"/>
      <w:shd w:val="clear" w:color="auto" w:fill="FFFFFF"/>
    </w:rPr>
  </w:style>
  <w:style w:type="paragraph" w:customStyle="1" w:styleId="TocFieldsStyle">
    <w:name w:val="TocFieldsStyle"/>
    <w:basedOn w:val="a"/>
    <w:pPr>
      <w:spacing w:line="20" w:lineRule="atLeast"/>
      <w:ind w:left="240"/>
    </w:pPr>
    <w:rPr>
      <w:b/>
      <w:i/>
      <w:sz w:val="18"/>
      <w:shd w:val="clear" w:color="auto" w:fill="FFFFFF"/>
    </w:rPr>
  </w:style>
  <w:style w:type="paragraph" w:customStyle="1" w:styleId="a0">
    <w:name w:val="Дайджест_ЗАГОЛОВОК"/>
    <w:basedOn w:val="a"/>
    <w:pPr>
      <w:spacing w:line="20" w:lineRule="atLeast"/>
      <w:jc w:val="both"/>
      <w:outlineLvl w:val="1"/>
    </w:pPr>
    <w:rPr>
      <w:sz w:val="22"/>
      <w:shd w:val="clear" w:color="auto" w:fill="FFFFFF"/>
    </w:rPr>
  </w:style>
  <w:style w:type="paragraph" w:customStyle="1" w:styleId="a4">
    <w:name w:val="Дайджест_ТЕКСТ"/>
    <w:basedOn w:val="a"/>
    <w:pPr>
      <w:spacing w:line="20" w:lineRule="atLeast"/>
      <w:jc w:val="both"/>
    </w:pPr>
    <w:rPr>
      <w:shd w:val="clear" w:color="auto" w:fill="FFFFFF"/>
    </w:rPr>
  </w:style>
  <w:style w:type="paragraph" w:customStyle="1" w:styleId="a5">
    <w:name w:val="Дайджест_СМИ"/>
    <w:basedOn w:val="a"/>
    <w:pPr>
      <w:spacing w:line="20" w:lineRule="atLeast"/>
    </w:pPr>
    <w:rPr>
      <w:b/>
      <w:shd w:val="clear" w:color="auto" w:fill="FFFFFF"/>
    </w:rPr>
  </w:style>
  <w:style w:type="paragraph" w:customStyle="1" w:styleId="ExportHyperlink">
    <w:name w:val="Export_Hyperlink"/>
    <w:basedOn w:val="a"/>
    <w:pPr>
      <w:spacing w:before="200" w:after="100" w:line="20" w:lineRule="atLeast"/>
      <w:jc w:val="right"/>
    </w:pPr>
    <w:rPr>
      <w:color w:val="0000FF"/>
      <w:sz w:val="18"/>
      <w:shd w:val="clear" w:color="auto" w:fill="FFFFFF"/>
    </w:rPr>
  </w:style>
  <w:style w:type="paragraph" w:customStyle="1" w:styleId="ExportAttachment">
    <w:name w:val="Export_Attachment"/>
    <w:basedOn w:val="a"/>
    <w:pPr>
      <w:spacing w:line="20" w:lineRule="atLeast"/>
    </w:pPr>
    <w:rPr>
      <w:color w:val="0000FF"/>
      <w:sz w:val="18"/>
      <w:shd w:val="clear" w:color="auto" w:fill="FFFFFF"/>
    </w:rPr>
  </w:style>
  <w:style w:type="paragraph" w:customStyle="1" w:styleId="Reprints">
    <w:name w:val="Reprints"/>
    <w:basedOn w:val="a"/>
    <w:pPr>
      <w:spacing w:line="20" w:lineRule="atLeast"/>
    </w:pPr>
    <w:rPr>
      <w:color w:val="0000FF"/>
      <w:shd w:val="clear" w:color="auto" w:fill="FFFFFF"/>
    </w:rPr>
  </w:style>
  <w:style w:type="paragraph" w:customStyle="1" w:styleId="reprints0">
    <w:name w:val="reprints_дайджест"/>
    <w:basedOn w:val="a"/>
    <w:pPr>
      <w:spacing w:after="120" w:line="20" w:lineRule="atLeast"/>
      <w:jc w:val="right"/>
    </w:pPr>
    <w:rPr>
      <w:color w:val="595959"/>
      <w:shd w:val="clear" w:color="auto" w:fill="FFFFFF"/>
    </w:rPr>
  </w:style>
  <w:style w:type="paragraph" w:customStyle="1" w:styleId="WarningStyle">
    <w:name w:val="WarningStyle"/>
    <w:basedOn w:val="a"/>
    <w:pPr>
      <w:spacing w:before="120" w:after="240" w:line="20" w:lineRule="atLeast"/>
    </w:pPr>
    <w:rPr>
      <w:color w:val="595959"/>
      <w:shd w:val="clear" w:color="auto" w:fill="FFFFFF"/>
    </w:rPr>
  </w:style>
  <w:style w:type="paragraph" w:customStyle="1" w:styleId="UserMsgStyle">
    <w:name w:val="UserMsgStyle"/>
    <w:basedOn w:val="a"/>
    <w:pPr>
      <w:spacing w:line="20" w:lineRule="atLeast"/>
    </w:pPr>
    <w:rPr>
      <w:color w:val="595959"/>
      <w:sz w:val="16"/>
      <w:shd w:val="clear" w:color="auto" w:fill="FFFFFF"/>
    </w:rPr>
  </w:style>
  <w:style w:type="paragraph" w:customStyle="1" w:styleId="ReprintsHeader">
    <w:name w:val="Reprints_Header"/>
    <w:basedOn w:val="a"/>
    <w:pPr>
      <w:spacing w:line="20" w:lineRule="atLeast"/>
    </w:pPr>
    <w:rPr>
      <w:shd w:val="clear" w:color="auto" w:fill="FFFFFF"/>
    </w:rPr>
  </w:style>
  <w:style w:type="paragraph" w:customStyle="1" w:styleId="DigestTabHeader">
    <w:name w:val="DigestTabHeader"/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Medialogia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Medialogia Report</dc:subject>
  <dc:creator>Medialogia</dc:creator>
  <cp:keywords>Medialogia</cp:keywords>
  <dc:description>This document was generated by login.mlg.ru</dc:description>
  <cp:lastModifiedBy>Людмила Князева</cp:lastModifiedBy>
  <cp:revision>5</cp:revision>
  <dcterms:created xsi:type="dcterms:W3CDTF">2025-03-12T09:30:00Z</dcterms:created>
  <dcterms:modified xsi:type="dcterms:W3CDTF">2026-01-15T16:16:00Z</dcterms:modified>
  <cp:category>Document Generator</cp:category>
</cp:coreProperties>
</file>