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540EF" w:rsidRPr="001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торговли и предпринимательства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bCs/>
          <w:sz w:val="28"/>
          <w:szCs w:val="28"/>
        </w:rPr>
        <w:t>п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6646">
        <w:rPr>
          <w:rFonts w:ascii="Times New Roman" w:hAnsi="Times New Roman" w:cs="Times New Roman"/>
          <w:bCs/>
          <w:sz w:val="28"/>
          <w:szCs w:val="28"/>
        </w:rPr>
        <w:t>22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646">
        <w:rPr>
          <w:rFonts w:ascii="Times New Roman" w:hAnsi="Times New Roman" w:cs="Times New Roman"/>
          <w:bCs/>
          <w:sz w:val="28"/>
          <w:szCs w:val="28"/>
        </w:rPr>
        <w:t>июня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7324C">
        <w:rPr>
          <w:rFonts w:ascii="Times New Roman" w:hAnsi="Times New Roman" w:cs="Times New Roman"/>
          <w:bCs/>
          <w:sz w:val="28"/>
          <w:szCs w:val="28"/>
        </w:rPr>
        <w:t>1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7324C">
        <w:rPr>
          <w:rFonts w:ascii="Times New Roman" w:hAnsi="Times New Roman" w:cs="Times New Roman"/>
          <w:bCs/>
          <w:sz w:val="28"/>
          <w:szCs w:val="28"/>
        </w:rPr>
        <w:t>1795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7324C" w:rsidRPr="0097324C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нестационарных торговых объектов на территории городского округа город Дзержинск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</w:t>
      </w:r>
      <w:r w:rsidR="0097324C" w:rsidRPr="0097324C">
        <w:rPr>
          <w:rFonts w:ascii="Times New Roman" w:hAnsi="Times New Roman" w:cs="Times New Roman"/>
          <w:sz w:val="28"/>
          <w:szCs w:val="28"/>
        </w:rPr>
        <w:t>от 22 июня 2021 года № 1795 «Об утверждении Порядка размещения нестационарных торговых объектов на территории городского округа город Дзержинск»</w:t>
      </w:r>
      <w:bookmarkStart w:id="0" w:name="_GoBack"/>
      <w:bookmarkEnd w:id="0"/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36646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97324C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A12"/>
  <w15:docId w15:val="{9AC74F39-13FC-4668-990B-E69647F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30</cp:revision>
  <cp:lastPrinted>2019-05-08T08:53:00Z</cp:lastPrinted>
  <dcterms:created xsi:type="dcterms:W3CDTF">2018-11-12T08:44:00Z</dcterms:created>
  <dcterms:modified xsi:type="dcterms:W3CDTF">2023-03-14T13:17:00Z</dcterms:modified>
</cp:coreProperties>
</file>