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9" w:rsidRDefault="002744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44E9" w:rsidRDefault="002744E9">
      <w:pPr>
        <w:pStyle w:val="ConsPlusNormal"/>
        <w:ind w:firstLine="540"/>
        <w:jc w:val="both"/>
        <w:outlineLvl w:val="0"/>
      </w:pPr>
    </w:p>
    <w:p w:rsidR="002744E9" w:rsidRDefault="002744E9">
      <w:pPr>
        <w:pStyle w:val="ConsPlusTitle"/>
        <w:jc w:val="center"/>
        <w:outlineLvl w:val="0"/>
      </w:pPr>
      <w:r>
        <w:t>ГОРОДСКАЯ ДУМА ГОРОДА ДЗЕРЖИНСКА</w:t>
      </w:r>
    </w:p>
    <w:p w:rsidR="002744E9" w:rsidRDefault="002744E9">
      <w:pPr>
        <w:pStyle w:val="ConsPlusTitle"/>
        <w:jc w:val="center"/>
      </w:pPr>
    </w:p>
    <w:p w:rsidR="002744E9" w:rsidRDefault="002744E9">
      <w:pPr>
        <w:pStyle w:val="ConsPlusTitle"/>
        <w:jc w:val="center"/>
      </w:pPr>
      <w:r>
        <w:t>ПОСТАНОВЛЕНИЕ</w:t>
      </w:r>
    </w:p>
    <w:p w:rsidR="002744E9" w:rsidRDefault="002744E9">
      <w:pPr>
        <w:pStyle w:val="ConsPlusTitle"/>
        <w:jc w:val="center"/>
      </w:pPr>
      <w:r>
        <w:t>от 18 декабря 2008 г. N 417</w:t>
      </w:r>
    </w:p>
    <w:p w:rsidR="002744E9" w:rsidRDefault="002744E9">
      <w:pPr>
        <w:pStyle w:val="ConsPlusTitle"/>
        <w:jc w:val="center"/>
      </w:pPr>
    </w:p>
    <w:p w:rsidR="002744E9" w:rsidRDefault="002744E9">
      <w:pPr>
        <w:pStyle w:val="ConsPlusTitle"/>
        <w:jc w:val="center"/>
      </w:pPr>
      <w:r>
        <w:t>ОБ УТВЕРЖДЕНИИ ПОЛОЖЕНИЯ О КОМИТЕТЕ ПО УПРАВЛЕНИЮ</w:t>
      </w:r>
    </w:p>
    <w:p w:rsidR="002744E9" w:rsidRDefault="002744E9">
      <w:pPr>
        <w:pStyle w:val="ConsPlusTitle"/>
        <w:jc w:val="center"/>
      </w:pPr>
      <w:r>
        <w:t>МУНИЦИПАЛЬНЫМ ИМУЩЕСТВОМ АДМИНИСТРАЦИИ ГОРОДА ДЗЕРЖИНСКА</w:t>
      </w:r>
    </w:p>
    <w:p w:rsidR="002744E9" w:rsidRDefault="002744E9">
      <w:pPr>
        <w:pStyle w:val="ConsPlusTitle"/>
        <w:jc w:val="center"/>
      </w:pPr>
      <w:r>
        <w:t>НИЖЕГОРОДСКОЙ ОБЛАСТИ</w:t>
      </w:r>
    </w:p>
    <w:p w:rsidR="002744E9" w:rsidRDefault="002744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4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44E9" w:rsidRDefault="002744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</w:t>
            </w:r>
            <w:proofErr w:type="gramEnd"/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>от 09.07.2009 N 492,</w:t>
            </w:r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г. Дзержинска Нижегородской области</w:t>
            </w:r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27.06.2013 </w:t>
            </w:r>
            <w:hyperlink r:id="rId8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26.05.2015 </w:t>
            </w:r>
            <w:hyperlink r:id="rId9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,</w:t>
            </w:r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31.01.2019 </w:t>
            </w:r>
            <w:hyperlink r:id="rId11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28.05.2019 </w:t>
            </w:r>
            <w:hyperlink r:id="rId12" w:history="1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статьей 58</w:t>
        </w:r>
      </w:hyperlink>
      <w:r>
        <w:t xml:space="preserve"> Устава городского округа город Дзержинск, в целях </w:t>
      </w:r>
      <w:proofErr w:type="gramStart"/>
      <w:r>
        <w:t>реализации статуса юридического лица функционального органа администрации города</w:t>
      </w:r>
      <w:proofErr w:type="gramEnd"/>
      <w:r>
        <w:t xml:space="preserve"> городская Дума постановляет: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Администрации города Дзержинска Нижегородской области.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07.04.2016 N 118)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2. Признать утратившими силу следующие правовые акты городской Думы: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1) постановление городской Думы от 19.11.1997 N 13 "Об утверждении Положения о комитете по управлению муниципальным имуществом города Дзержинска";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2) постановление городской Думы от 30.03.1999 N 246 "О внесении изменений и дополнений в Положение о комитете по управлению муниципальным имуществом города Дзержинска";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пункт 4</w:t>
        </w:r>
      </w:hyperlink>
      <w:r>
        <w:t xml:space="preserve"> постановления городской Думы от 20.09.2001 N 89 "О мерах по упорядочению управления в сфере земельных отношений в городе Дзержинске";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4) постановление городской Думы от 12.11.2003 N 537 "О внесении изменений и дополнений в Положение о КУМИ города Дзержинска".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комитет городской Думы по предпринимательству, потребительскому рынку, управлению муниципальным имуществом и антимонопольной политике.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jc w:val="right"/>
      </w:pPr>
      <w:r>
        <w:t>Председатель городской Думы</w:t>
      </w:r>
    </w:p>
    <w:p w:rsidR="002744E9" w:rsidRDefault="002744E9">
      <w:pPr>
        <w:pStyle w:val="ConsPlusNormal"/>
        <w:jc w:val="right"/>
      </w:pPr>
      <w:r>
        <w:t>И.А.ПОЛЯШОВ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jc w:val="right"/>
      </w:pPr>
      <w:r>
        <w:t>Мэр города</w:t>
      </w:r>
    </w:p>
    <w:p w:rsidR="002744E9" w:rsidRDefault="002744E9">
      <w:pPr>
        <w:pStyle w:val="ConsPlusNormal"/>
        <w:jc w:val="right"/>
      </w:pPr>
      <w:r>
        <w:lastRenderedPageBreak/>
        <w:t>В.В.ПОРТНОВ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jc w:val="right"/>
        <w:outlineLvl w:val="0"/>
      </w:pPr>
      <w:r>
        <w:t>Утверждено</w:t>
      </w:r>
    </w:p>
    <w:p w:rsidR="002744E9" w:rsidRDefault="002744E9">
      <w:pPr>
        <w:pStyle w:val="ConsPlusNormal"/>
        <w:jc w:val="right"/>
      </w:pPr>
      <w:r>
        <w:t>постановлением</w:t>
      </w:r>
    </w:p>
    <w:p w:rsidR="002744E9" w:rsidRDefault="002744E9">
      <w:pPr>
        <w:pStyle w:val="ConsPlusNormal"/>
        <w:jc w:val="right"/>
      </w:pPr>
      <w:r>
        <w:t>городской Думы г. Дзержинска</w:t>
      </w:r>
    </w:p>
    <w:p w:rsidR="002744E9" w:rsidRDefault="002744E9">
      <w:pPr>
        <w:pStyle w:val="ConsPlusNormal"/>
        <w:jc w:val="right"/>
      </w:pPr>
      <w:r>
        <w:t>от 18.12.2008 N 417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jc w:val="center"/>
      </w:pPr>
      <w:bookmarkStart w:id="0" w:name="P43"/>
      <w:bookmarkEnd w:id="0"/>
      <w:r>
        <w:t>ПОЛОЖЕНИЕ</w:t>
      </w:r>
    </w:p>
    <w:p w:rsidR="002744E9" w:rsidRDefault="002744E9">
      <w:pPr>
        <w:pStyle w:val="ConsPlusTitle"/>
        <w:jc w:val="center"/>
      </w:pPr>
      <w:r>
        <w:t>О КОМИТЕТЕ ПО УПРАВЛЕНИЮ МУНИЦИПАЛЬНЫМ ИМУЩЕСТВОМ</w:t>
      </w:r>
    </w:p>
    <w:p w:rsidR="002744E9" w:rsidRDefault="002744E9">
      <w:pPr>
        <w:pStyle w:val="ConsPlusTitle"/>
        <w:jc w:val="center"/>
      </w:pPr>
      <w:r>
        <w:t>АДМИНИСТРАЦИИ ГОРОДА ДЗЕРЖИНСКА НИЖЕГОРОДСКОЙ ОБЛАСТИ</w:t>
      </w:r>
    </w:p>
    <w:p w:rsidR="002744E9" w:rsidRDefault="002744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4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44E9" w:rsidRDefault="002744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</w:t>
            </w:r>
            <w:proofErr w:type="gramEnd"/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>от 09.07.2009 N 492,</w:t>
            </w:r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г. Дзержинска Нижегородской области</w:t>
            </w:r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27.06.2013 </w:t>
            </w:r>
            <w:hyperlink r:id="rId1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26.05.2015 </w:t>
            </w:r>
            <w:hyperlink r:id="rId20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,</w:t>
            </w:r>
          </w:p>
          <w:p w:rsidR="002744E9" w:rsidRDefault="002744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2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31.01.2019 </w:t>
            </w:r>
            <w:hyperlink r:id="rId22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28.05.2019 </w:t>
            </w:r>
            <w:hyperlink r:id="rId23" w:history="1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Комитет по управлению муниципальным имуществом администрации города Дзержинска Нижегородской области (далее - КУМИ) является самостоятельным структурным подразделением администрации города, имеющим статус юридического лица, создан на основании </w:t>
      </w:r>
      <w:hyperlink r:id="rId24" w:history="1">
        <w:r>
          <w:rPr>
            <w:color w:val="0000FF"/>
          </w:rPr>
          <w:t>Закона</w:t>
        </w:r>
      </w:hyperlink>
      <w:r>
        <w:t xml:space="preserve"> РФ от 03.07.1991 N 1531-1 "О приватизации государственных и муниципальных предприятий в Российской Федерации" решением Дзержинского городского Совета народных депутатов Горьковской области от 24 октября 1991 года.</w:t>
      </w:r>
      <w:proofErr w:type="gramEnd"/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г. Дзержинска Нижегородской области от 07.04.2016 </w:t>
      </w:r>
      <w:hyperlink r:id="rId25" w:history="1">
        <w:r>
          <w:rPr>
            <w:color w:val="0000FF"/>
          </w:rPr>
          <w:t>N 118</w:t>
        </w:r>
      </w:hyperlink>
      <w:r>
        <w:t xml:space="preserve">, от 31.01.2019 </w:t>
      </w:r>
      <w:hyperlink r:id="rId26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Полное наименование КУМИ - комитет по управлению муниципальным имуществом администрации города Дзержинска Нижегородской области.</w:t>
      </w:r>
    </w:p>
    <w:p w:rsidR="002744E9" w:rsidRDefault="002744E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2. КУМИ является органом, осуществляющим от имени населения города права собственника в отношении муниципального имущества.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3. По вопросам управления и распоряжения муниципальным имуществом и земельными ресурсами, приватизации объектов муниципальной собственности КУМИ </w:t>
      </w:r>
      <w:proofErr w:type="gramStart"/>
      <w:r>
        <w:t>подотчетен</w:t>
      </w:r>
      <w:proofErr w:type="gramEnd"/>
      <w:r>
        <w:t xml:space="preserve"> городской Думе и администрации города.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4. КУМИ возглавляет председатель, который в своей работе подчиняется главе города, первому заместителю главы администрации города.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г. Дзержинска Нижегородской области от 30.06.2011 </w:t>
      </w:r>
      <w:hyperlink r:id="rId29" w:history="1">
        <w:r>
          <w:rPr>
            <w:color w:val="0000FF"/>
          </w:rPr>
          <w:t>N 141</w:t>
        </w:r>
      </w:hyperlink>
      <w:r>
        <w:t xml:space="preserve">, от 27.06.2013 </w:t>
      </w:r>
      <w:hyperlink r:id="rId30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31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5. В своей работе КУМИ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</w:t>
      </w:r>
      <w:hyperlink r:id="rId33" w:history="1">
        <w:r>
          <w:rPr>
            <w:color w:val="0000FF"/>
          </w:rPr>
          <w:t>Уставом</w:t>
        </w:r>
      </w:hyperlink>
      <w:r>
        <w:t xml:space="preserve"> Нижегородской области, законами и иными правовыми актами Нижегородской области, </w:t>
      </w:r>
      <w:hyperlink r:id="rId34" w:history="1">
        <w:r>
          <w:rPr>
            <w:color w:val="0000FF"/>
          </w:rPr>
          <w:t>Уставом</w:t>
        </w:r>
      </w:hyperlink>
      <w:r>
        <w:t xml:space="preserve"> городского округа город Дзержинск, муниципальными </w:t>
      </w:r>
      <w:r>
        <w:lastRenderedPageBreak/>
        <w:t>правовыми актами, настоящим Положением.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6. КУМИ взаимодействует в рамках своей компетенции с другими структурными подразделениями администрации города, органами исполнительной власти Нижегородской области, городской Думой, территориальными федеральными органами, учреждениями и гражданами.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7. КУМИ имеет самостоятельный баланс, печать с изображением герба и своим наименованием, штампы и бланки установленного образца, счета, открываемые в соответствии с законодательством Российской Федерации. КУМИ может в пределах полномочий, предоставленных </w:t>
      </w:r>
      <w:hyperlink r:id="rId36" w:history="1">
        <w:r>
          <w:rPr>
            <w:color w:val="0000FF"/>
          </w:rPr>
          <w:t>Уставом</w:t>
        </w:r>
      </w:hyperlink>
      <w:r>
        <w:t xml:space="preserve"> городского округа город Дзержинск, настоящим Положением и правовыми актами органов местного самоуправления, приобретать и осуществлять имущественные и неимущественные права, исполнять обязанности.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8. Ликвидация и переименование КУМИ производится в установленном законодательством порядке.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9. Местонахождение и почтовый адрес КУМИ: 606026, Нижегородская область, г. Дзержинск, </w:t>
      </w:r>
      <w:proofErr w:type="spellStart"/>
      <w:r>
        <w:t>бульв</w:t>
      </w:r>
      <w:proofErr w:type="spellEnd"/>
      <w:r>
        <w:t>. Правды, д. 2.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2. Задачи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Основными задачами КУМИ являются: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1) эффективное и рациональное управление и распоряжение муниципальным имуществом и земельными ресурсами на территории городского округа в пределах своей компетенции;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2) обеспечение сохранности муниципального имущества;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3) реализация прогнозного плана (программы) приватизации муниципального имущества;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4) обеспечение своевременного и в полном объеме поступления в городской бюджет средств от реализации возложенных на КУМИ полномочий;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5) организация распределения и приватизации муниципального жилищного фонда.</w:t>
      </w:r>
    </w:p>
    <w:p w:rsidR="002744E9" w:rsidRDefault="002744E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28.05.2019 N 748)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3. Полномочия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КУМИ в соответствии с возложенными на него задачами осуществляет следующие полномочия: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1) осуществляет учет муниципального имущества и ведет реестр муниципальной собственности города Дзержинска, вносит изменения и дополнения в реестр муниципальной собственности города Дзержинска;</w:t>
      </w:r>
    </w:p>
    <w:p w:rsidR="002744E9" w:rsidRDefault="002744E9">
      <w:pPr>
        <w:pStyle w:val="ConsPlusNormal"/>
        <w:spacing w:before="220"/>
        <w:ind w:firstLine="540"/>
        <w:jc w:val="both"/>
      </w:pPr>
      <w:proofErr w:type="gramStart"/>
      <w:r>
        <w:t>2) организует работу по передаче (приему) имущества из муниципальной (государственной) собственности в государственную (муниципальную), осуществляет полномочия по передаче (приему) имущества в государственную или муниципальную собственность и подписанию передаточного акта;</w:t>
      </w:r>
      <w:proofErr w:type="gramEnd"/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3) организует работу по приему имущества в муниципальную собственность от физических и юридических лиц различных форм собственности, вновь вводимых в эксплуатацию объектов недвижимости, выморочного имущества в виде расположенных на территории городского округа </w:t>
      </w:r>
      <w:r>
        <w:lastRenderedPageBreak/>
        <w:t>жилых помещений;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4) разрабатывает проект прогнозного плана (программы) приватизации муниципального имущества города Дзержинска;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5) организует и осуществляет (контролирует) реализацию прогнозного плана (программы) приватизации муниципального имущества города Дзержинска, </w:t>
      </w:r>
      <w:proofErr w:type="gramStart"/>
      <w:r>
        <w:t>отчитывается о</w:t>
      </w:r>
      <w:proofErr w:type="gramEnd"/>
      <w:r>
        <w:t xml:space="preserve"> его выполнении перед городской Думой;</w:t>
      </w:r>
    </w:p>
    <w:p w:rsidR="002744E9" w:rsidRDefault="002744E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6) передает объекты муниципальной собственности в хозяйственное ведение, оперативное управление, а также изымает из хозяйственного ведения, оперативного управления в соответствии с законодательством;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7) осуществляет продажу прав на заключение договоров аренды муниципального имущества городского округа и земельных участков в пределах предоставленных полномочий;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8) участвует в создании, реорганизации, ликвидации муниципальных унитарных предприятий и муниципальных учреждений, юридических лиц других организационно-правовых форм от имени муниципального образования;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9) осуществляет реорганизацию и ликвидацию муниципальных унитарных предприятий, назначает ликвидационную комиссию, утверждает промежуточный и ликвидационный балансы;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10) осуществляет </w:t>
      </w:r>
      <w:proofErr w:type="gramStart"/>
      <w:r>
        <w:t>контроль за</w:t>
      </w:r>
      <w:proofErr w:type="gramEnd"/>
      <w:r>
        <w:t xml:space="preserve"> полнотой и своевременностью перечисления в городской бюджет части прибыли муниципальных унитарных предприятий и сумм дивидендов от акций, находящихся в муниципальной собственности, и арендной платы (в том числе за землю);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11) осуществляет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муниципального имущества, закрепленного на праве хозяйственного ведения и оперативного управления соответственно за муниципальными предприятиями и муниципальными учреждениями, а также переданного в установленном порядке на ином праве;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12) выступает от имени собственника арендодателем муниципального имущества города Дзержинска, дает разрешение на заключение договоров субаренды, согласовывает перенаем по договорам аренды муниципального имущества;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13) осуществляет полномочия, за исключением случаев, предусмотренных законодательством Нижегородской области: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а) по предоставлению земельных участков, государственная собственность на которые не разграничена или находящихся в муниципальной собственности города Дзержинска, без проведения торгов в аренду, собственность за плату, безвозмездное пользование;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б) по перераспределению земель и (или) земельных участков, государственная собственность на которые не разграничена или находящихся в муниципальной собственности города Дзержинска, и земельных участков, находящихся в частной собственности;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в) по установлению сервитута в отношении земельного участка, находящегося в муниципальной собственности города Дзержинска или государственная собственность на который не разграничена;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г) арендодателя земельных участков, находящихся в муниципальной собственности, и земельных участков, расположенных на территории городского округа город Дзержинск, государственная собственность на которые не разграничена.</w:t>
      </w:r>
    </w:p>
    <w:p w:rsidR="002744E9" w:rsidRDefault="002744E9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07.04.2016 N 118)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lastRenderedPageBreak/>
        <w:t>14) осуществляет организацию и проведение аукционов по продаже земельных участков либо права на заключение договоров аренды земельных участков, находящихся в муниципальной собственности, и земельных участков, расположенных на территории городского округа город Дзержинск, государственная собственность на которые не разграничена, за исключением случаев, предусмотренных законодательством Нижегородской области;</w:t>
      </w:r>
    </w:p>
    <w:p w:rsidR="002744E9" w:rsidRDefault="002744E9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26.05.2015 N 931)</w:t>
      </w:r>
    </w:p>
    <w:p w:rsidR="002744E9" w:rsidRDefault="002744E9">
      <w:pPr>
        <w:pStyle w:val="ConsPlusNormal"/>
        <w:spacing w:before="220"/>
        <w:ind w:firstLine="540"/>
        <w:jc w:val="both"/>
      </w:pPr>
      <w:proofErr w:type="gramStart"/>
      <w:r>
        <w:t>15) осуществляет выявление на территории городского округа бесхозяйных объектов недвижимости, постановку их на учет в органах, осуществляющих регистрацию прав на недвижимое имущество, принимает участие в судебных заседаниях о признании права собственности на бесхозяйные объекты, сдает и получает в органах, осуществляющих регистрацию прав собственности, документы о признании прав собственности по решению суда;</w:t>
      </w:r>
      <w:proofErr w:type="gramEnd"/>
    </w:p>
    <w:p w:rsidR="002744E9" w:rsidRDefault="002744E9">
      <w:pPr>
        <w:pStyle w:val="ConsPlusNormal"/>
        <w:spacing w:before="220"/>
        <w:ind w:firstLine="540"/>
        <w:jc w:val="both"/>
      </w:pPr>
      <w:r>
        <w:t>16) организует проведение инвентаризации и оценки муниципального имущества городского округа;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17) разрабатывает с учетом требований законодательства Российской Федерации и Нижегородской области нормативные и ненормативные правовые акты по вопросам ведения КУМИ;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18) подготавливает и выдает информацию о наличии или отсутствии объектов муниципальной собственности в реестре муниципальной собственности по запросам заинтересованных лиц;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19) принимает и регистрирует заявки на приватизацию муниципального имущества, создает комиссии по приватизации муниципального имущества и муниципальных предприятий;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20) анализирует ход и эффективность мероприятий по приватизации муниципального имущества;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21) осуществляет полномочия собственника муниципального имущества на общих собраниях акционеров, заседаниях советов директоров акционерных обществ, собраниях учредителей, участников обществ в установленном законом порядке;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22) дает согласие муниципальному унитарному предприятию на совершение сделок с использованием муниципального имущества, принадлежащего предприятию на праве хозяйственного ведения, в том числе на совершение крупных сделок, сделок, в совершении которых имеется заинтересованность, на осуществление заимствований;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23) согласовывает прием на работу главного бухгалтера муниципального унитарного предприятия, его структуру, штатное расписание, положение об оплате труда, положение о премировании;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24) назначает ревизионные и аудиторские проверки деятельности муниципальных унитарных предприятий;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25) контролирует использование муниципального имущества субъектами гражданско-правовых отношений;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26) осуществляет </w:t>
      </w:r>
      <w:proofErr w:type="gramStart"/>
      <w:r>
        <w:t>контроль за</w:t>
      </w:r>
      <w:proofErr w:type="gramEnd"/>
      <w:r>
        <w:t xml:space="preserve"> соблюдением условий заключенных договоров в сфере управления муниципальным имуществом, земельными ресурсами на территории городского округа, ведет </w:t>
      </w:r>
      <w:proofErr w:type="spellStart"/>
      <w:r>
        <w:t>претензионно</w:t>
      </w:r>
      <w:proofErr w:type="spellEnd"/>
      <w:r>
        <w:t>-исковую работу в области взыскания задолженности по арендной плате по договорам аренды муниципальной собственности и земельных участков, доходов, полученных посредством экономии арендной платы, определяемых как неосновательное обогащение, а также неустоек;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lastRenderedPageBreak/>
        <w:t>27) ведет в установленном порядке реестр договоров, заключенных в отношении земельных участков;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28) начисляет и обеспечивает сбор арендной платы, поступающей от использования земельных участков;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29) осуществляет обследование земельных участков в рамках полномочий КУМИ с целью получения точной и объективной информации для принятия управленческих решений;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30) выступает от имени собственника при государственной регистрации права муниципальной собственности городского округа (в том числе земельных участков), прекращения права, обременения, а также сделок с указанным имуществом;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31) запрашивает и получает от имени собственника в органах, осуществляющих регистрацию прав на недвижимое имущество и сделок с ним, сведения о зарегистрированных правах на объекты недвижимости, об обременениях, о переходе и прекращении прав собственности;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32) осуществляет ведение архива документов о государственной регистрации права муниципальной собственности, хранение, подготовку и выдачу ксерокопий архивных документов заинтересованным лицам;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33) выступает от имени собственника при осуществлении технической инвентаризации объектов недвижимости: подготавливает заявки на проведение технической инвентаризации объектов капитального строительства с выдачей технической документации, документы на оплату услуг по инвентаризации объектов, получает и проверяет техническую документацию, запрашивает и получает информацию о ранее зарегистрированных правах на объекты недвижимости;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34) формирует комплект документов для регистрации права муниципальной собственности, перехода прав, прекращения права муниципальной собственности, обременения, внесения изменений в Единый государственный реестр прав на объекты недвижимости. Получает и хранит подлинные свидетельства о государственной регистрации права собственности на муниципальные объекты недвижимости, в том числе на земельные участки;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35) организует проведение работ по формированию, межеванию и постановке на кадастровый учет земельных участков под объектами недвижимости, находящимися в собственности городского округа город Дзержинск;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36) утратил силу. - </w:t>
      </w:r>
      <w:hyperlink r:id="rId41" w:history="1">
        <w:proofErr w:type="gramStart"/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26.05.2015 N 931;</w:t>
      </w:r>
      <w:proofErr w:type="gramEnd"/>
    </w:p>
    <w:p w:rsidR="002744E9" w:rsidRDefault="002744E9">
      <w:pPr>
        <w:pStyle w:val="ConsPlusNormal"/>
        <w:spacing w:before="220"/>
        <w:ind w:firstLine="540"/>
        <w:jc w:val="both"/>
      </w:pPr>
      <w:r>
        <w:t>37) проводит необходимые мероприятия по освобождению земельных участков от самовольно возведенных объектов на территории городского округа город Дзержинск;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38) осуществляет защиту интересов муниципального образования в делах о банкротстве и в процедурах банкротства в части полномочий собственника имущества должника - унитарного предприятия;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39) оформляет заявки на установление юридического адреса (местоположения) объектам недвижимости в соответствующие организации, получает акты установления юридического адреса (местоположения);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40) от имени собственника муниципального имущества согласовывает возможное осуществление перепланировки и реконструкции нежилых помещений;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41) формирует и представляет отчетность о составе муниципальной собственности по </w:t>
      </w:r>
      <w:r>
        <w:lastRenderedPageBreak/>
        <w:t>запросам вышестоящих органов;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42) принимает заявки, проверяет комплектность документов, составляет акт обследования состояния и использования объекта инвестирования, организует оценку рыночной стоимости объекта инвестирования для принятия решения главой города о заключении инвестиционного контракта;</w:t>
      </w:r>
    </w:p>
    <w:p w:rsidR="002744E9" w:rsidRDefault="002744E9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42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43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43) осуществляет муниципальный земельный контроль;</w:t>
      </w:r>
    </w:p>
    <w:p w:rsidR="002744E9" w:rsidRDefault="002744E9">
      <w:pPr>
        <w:pStyle w:val="ConsPlusNormal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городской Думы г. Дзержинска Нижегородской области от 09.07.2009 N 492)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44) осуществляет полномочия по приобретению жилья для предоставления его детям-сиротам и детям, оставшимся без попечения родителей, и лицам из их числа;</w:t>
      </w:r>
    </w:p>
    <w:p w:rsidR="002744E9" w:rsidRDefault="002744E9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07.04.2016 N 118)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45) участвует в разработке и реализации программ улучшения жилищных условий граждан на уровне города;</w:t>
      </w:r>
    </w:p>
    <w:p w:rsidR="002744E9" w:rsidRDefault="002744E9">
      <w:pPr>
        <w:pStyle w:val="ConsPlusNormal"/>
        <w:jc w:val="both"/>
      </w:pPr>
      <w:r>
        <w:t xml:space="preserve">(п. 45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28.05.2019 N 748)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46) предоставляет муниципальные услуги, закрепленные за КУМИ в соответствии с утвержденным нормативным актом администрации города Реестром муниципальных услуг городского округа город Дзержинск;</w:t>
      </w:r>
    </w:p>
    <w:p w:rsidR="002744E9" w:rsidRDefault="002744E9">
      <w:pPr>
        <w:pStyle w:val="ConsPlusNormal"/>
        <w:jc w:val="both"/>
      </w:pPr>
      <w:r>
        <w:t xml:space="preserve">(п. 46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28.05.2019 N 748)</w:t>
      </w:r>
    </w:p>
    <w:p w:rsidR="002744E9" w:rsidRDefault="002744E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47</w:t>
        </w:r>
      </w:hyperlink>
      <w:r>
        <w:t xml:space="preserve">) осуществляет иные полномочия в </w:t>
      </w:r>
      <w:proofErr w:type="gramStart"/>
      <w:r>
        <w:t>пределах</w:t>
      </w:r>
      <w:proofErr w:type="gramEnd"/>
      <w:r>
        <w:t xml:space="preserve"> возложенных в соответствии с действующим законодательством на КУМИ полномочий.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4. Права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1. КУМИ в целях реализации своих полномочий имеет исключительное право: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1) проводить приватизацию муниципального имущества городского округа в пределах, установленных законодательством Российской Федерации;</w:t>
      </w:r>
    </w:p>
    <w:p w:rsidR="002744E9" w:rsidRDefault="002744E9">
      <w:pPr>
        <w:pStyle w:val="ConsPlusNormal"/>
        <w:spacing w:before="220"/>
        <w:ind w:firstLine="540"/>
        <w:jc w:val="both"/>
      </w:pPr>
      <w:proofErr w:type="gramStart"/>
      <w:r>
        <w:t>2) заключать договоры аренды муниципального имущества (в том числе объектов культурного наследия местного значения), договоры купли-продажи земельных участков, договоры безвозмездной передачи земельных участков в собственность, договоры аренды земельных участков и договоры безвозмездного пользования земельными участками, договоры о размещении объектов, соглашения о перераспределении земельных участков, находящихся в частной собственности, и земель и (или) земельных участков, государственная собственность на которые не разграничена</w:t>
      </w:r>
      <w:proofErr w:type="gramEnd"/>
      <w:r>
        <w:t xml:space="preserve"> или находящихся в муниципальной собственности города Дзержинска, соглашения об установлении сервитута в отношении земельного участка, находящегося в муниципальной собственности города Дзержинска или государственная собственность на который не разграничена, договоры социального найма, договоры передачи (приватизации) жилых помещений в собственность граждан, договоры найма жилых помещений муниципального специализированного жилищного фонда;</w:t>
      </w:r>
    </w:p>
    <w:p w:rsidR="002744E9" w:rsidRDefault="002744E9">
      <w:pPr>
        <w:pStyle w:val="ConsPlusNormal"/>
        <w:jc w:val="both"/>
      </w:pPr>
      <w:r>
        <w:t xml:space="preserve">(в ред. решений городской Думы г. Дзержинска Нижегородской области от 07.04.2016 </w:t>
      </w:r>
      <w:hyperlink r:id="rId49" w:history="1">
        <w:r>
          <w:rPr>
            <w:color w:val="0000FF"/>
          </w:rPr>
          <w:t>N 118</w:t>
        </w:r>
      </w:hyperlink>
      <w:r>
        <w:t xml:space="preserve">, от 28.05.2019 </w:t>
      </w:r>
      <w:hyperlink r:id="rId50" w:history="1">
        <w:r>
          <w:rPr>
            <w:color w:val="0000FF"/>
          </w:rPr>
          <w:t>N 748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3) распоряжаться имуществом городского округа (в том числе объектами культурного </w:t>
      </w:r>
      <w:r>
        <w:lastRenderedPageBreak/>
        <w:t>наследия местного значения), в том числе осуществлять его передачу на праве хозяйственного ведения, оперативного управления, принимать решения об изъятии имущества из хозяйственного ведения и оперативного управления в соответствии с законодательством Российской Федерации;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4) осуществлять приватизацию земельных участков, на которых расположены объекты недвижимого имущества, приобретенные в собственность гражданами и юридическими лицами.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2. КУМИ в пределах своей компетенции имеет право:</w:t>
      </w:r>
    </w:p>
    <w:p w:rsidR="002744E9" w:rsidRDefault="002744E9">
      <w:pPr>
        <w:pStyle w:val="ConsPlusNormal"/>
        <w:spacing w:before="220"/>
        <w:ind w:firstLine="540"/>
        <w:jc w:val="both"/>
      </w:pPr>
      <w:proofErr w:type="gramStart"/>
      <w:r>
        <w:t>1) в установленном порядке запрашивать информацию в объемах, необходимых для ведения реестра муниципального имущества, проведения и оценки хода приватизации, в целях реализации иных полномочий КУМИ (предприятия и учреждения, иные лица, владеющие и пользующиеся муниципальной собственностью, обязаны представлять указанную информацию в установленные КУМИ сроки);</w:t>
      </w:r>
      <w:proofErr w:type="gramEnd"/>
    </w:p>
    <w:p w:rsidR="002744E9" w:rsidRDefault="002744E9">
      <w:pPr>
        <w:pStyle w:val="ConsPlusNormal"/>
        <w:spacing w:before="220"/>
        <w:ind w:firstLine="540"/>
        <w:jc w:val="both"/>
      </w:pPr>
      <w:r>
        <w:t>2) являться правопреемником по договорам аренды муниципального имущества, заключенным ранее с хозяйствующими субъектами;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3) привлекать для подготовки муниципального имущества к приватизации специалистов (оценщиков, аудиторов и других) в случаях и порядке, предусмотренных действующим законодательством Российской Федерации;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4) требовать от муниципальных унитарных предприятий представления информации о хозяйственной деятельности, включая баланс предприятия;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5) в случае нарушения требований действующего законодательства, правовых актов органов местного самоуправления в сфере управления и распоряжения муниципальной собственностью и земельными участками, а также при нарушении заключенных с КУМИ договоров подготавливать иски о взыскании задолженности, штрафных санкций, возмещении убытков, расторжении или изменении договоров. Выступать истцом и ответчиком в судах по делам, связанным с деятельностью КУМИ;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6) направлять в правоохранительные органы материалы для решения вопросов о возбуждении уголовных дел, связанных с нарушениями использования муниципальной собственности;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7) направлять при необходимости своих работников и выдавать им доверенности на участие в общих собраниях акционеров, заседании советов директоров акционерных обществ, в органах управления предприятиями, в собраниях кредиторов при банкротстве предприятий;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8) запрашивать у организаций и учреждений информацию, необходимую для осуществления полномочий КУМИ;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9) заключать муниципальные контракты на приобретение жилья для предоставления его детям-сиротам и детям, оставшимся без попечения родителей, и лицам из их числа.</w:t>
      </w:r>
    </w:p>
    <w:p w:rsidR="002744E9" w:rsidRDefault="002744E9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07.04.2016 N 118)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5. Обязанности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КУМИ обязан: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1) отчитываться перед городской Думой по осуществлению полномочий собственника, о состоянии муниципальной собственности, ее регистрации, приватизации и иных вопросах в отношении муниципальной собственности;</w:t>
      </w:r>
    </w:p>
    <w:p w:rsidR="002744E9" w:rsidRDefault="002744E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lastRenderedPageBreak/>
        <w:t>2) обеспечивать гласность и беспрепятственный доступ к участию в аукционах и конкурсах всех физических и юридических лиц, имеющих право быть покупателями в соответствии с законодательством;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выполнением условий заключенных договоров, в необходимых случаях принимать меры для их расторжения;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4) обеспечивать в установленном порядке и сроки перечисления в городской бюджет средств, полученных от аренды муниципальной собственности и земельных участков, от продажи муниципального имущества в порядке приватизации, от прибыли муниципальных предприятий, от иных поступлений денежных сре</w:t>
      </w:r>
      <w:proofErr w:type="gramStart"/>
      <w:r>
        <w:t>дств в с</w:t>
      </w:r>
      <w:proofErr w:type="gramEnd"/>
      <w:r>
        <w:t>оответствии с действующим законодательством;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5) соблюдать требования законодательства Российской Федерации и правовых актов органов местного самоуправления;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6) обеспечивать своевременное и качественное предоставление муниципальных услуг, закрепленных за КУМИ в соответствии с утвержденным правовым актом администрации города Реестром муниципальных услуг городского округа город Дзержинск.</w:t>
      </w:r>
    </w:p>
    <w:p w:rsidR="002744E9" w:rsidRDefault="002744E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28.05.2019 N 748)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6. Структура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1. Структура КУМИ разрабатывается председателем КУМИ, согласовывается первым заместителем главы администрации города и утверждается главой города.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г. Дзержинска Нижегородской области от 30.06.2011 </w:t>
      </w:r>
      <w:hyperlink r:id="rId54" w:history="1">
        <w:r>
          <w:rPr>
            <w:color w:val="0000FF"/>
          </w:rPr>
          <w:t>N 141</w:t>
        </w:r>
      </w:hyperlink>
      <w:r>
        <w:t xml:space="preserve">, от 27.06.2013 </w:t>
      </w:r>
      <w:hyperlink r:id="rId55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56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2. КУМИ возглавляет председатель, который назначается на должность и освобождается от должности главой города.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г. Дзержинска Нижегородской области от 27.06.2013 </w:t>
      </w:r>
      <w:hyperlink r:id="rId57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58" w:history="1">
        <w:r>
          <w:rPr>
            <w:color w:val="0000FF"/>
          </w:rPr>
          <w:t>N 662</w:t>
        </w:r>
      </w:hyperlink>
      <w:r>
        <w:t xml:space="preserve">, от 28.05.2019 </w:t>
      </w:r>
      <w:hyperlink r:id="rId59" w:history="1">
        <w:r>
          <w:rPr>
            <w:color w:val="0000FF"/>
          </w:rPr>
          <w:t>N 748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3. В период отсутствия председателя КУМИ его обязанности исполняет один из его заместителей.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4. Председатель КУМИ вправе поручить осуществление отдельных своих полномочий заместителям председателя КУМИ.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5. Заместители председателя КУМИ назначаются главой города по представлению председателя КУМИ, согласованному с первым заместителем главы администрации города.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г. Дзержинска Нижегородской области от 30.06.2011 </w:t>
      </w:r>
      <w:hyperlink r:id="rId60" w:history="1">
        <w:r>
          <w:rPr>
            <w:color w:val="0000FF"/>
          </w:rPr>
          <w:t>N 141</w:t>
        </w:r>
      </w:hyperlink>
      <w:r>
        <w:t xml:space="preserve">, от 27.06.2013 </w:t>
      </w:r>
      <w:hyperlink r:id="rId61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62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6. Распределение обязанностей между заместителями устанавливается приказом председателя КУМИ.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7. Функции, права, обязанности и ответственность заместителей председателя КУМИ устанавливаются должностной инструкцией, утверждаемой в порядке, установленном правовым актом администрации города.</w:t>
      </w:r>
    </w:p>
    <w:p w:rsidR="002744E9" w:rsidRDefault="00274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28.05.2019 N 748)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8. Работники КУМИ назначаются на должность и освобождаются от занимаемой должности главой города по представлению председателя КУМИ.</w:t>
      </w:r>
    </w:p>
    <w:p w:rsidR="002744E9" w:rsidRDefault="002744E9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64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65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7. Полномочия председателя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Председатель КУМИ осуществляет следующие полномочия: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1) организует работу КУМИ, обеспечивает исполнение его функций;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2) руководит деятельностью КУМИ на принципах единоначалия, представляет его интересы в органах государственной власти, учреждениях, организациях, судах;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3) действует от имени КУМИ без доверенности;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4) вносит в администрацию города проекты правовых актов администрации города и городской Думы по вопросам, относящимся к компетенции комитета;</w:t>
      </w:r>
    </w:p>
    <w:p w:rsidR="002744E9" w:rsidRDefault="002744E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5) заключает от имени КУМИ договоры и соглашения в пределах предоставленных полномочий;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6) представляет администрации города и городской Думе отчет о своей работе;</w:t>
      </w:r>
    </w:p>
    <w:p w:rsidR="002744E9" w:rsidRDefault="002744E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7) проводит систематическую работу по подбору и расстановке кадров, повышению профессионального уровня работников КУМИ, строгому соблюдению трудовой и исполнительской дисциплины;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8) издает приказы, обязательные для исполнения муниципальными предприятиями, учреждениями, организациями, принимает решения во исполнение постановлений и решений городской Думы, распоряжений и постановлений администрации города;</w:t>
      </w:r>
    </w:p>
    <w:p w:rsidR="002744E9" w:rsidRDefault="002744E9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68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69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9) обращается к главе города с предложениями о поощрениях и привлечении к дисциплинарной ответственности работников КУМИ;</w:t>
      </w:r>
    </w:p>
    <w:p w:rsidR="002744E9" w:rsidRDefault="002744E9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70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71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10) утверждает положения о структурных подразделениях КУМИ;</w:t>
      </w:r>
    </w:p>
    <w:p w:rsidR="002744E9" w:rsidRDefault="002744E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28.05.2019 N 748)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11) разрабатывает должностные инструкции работников КУМИ и представляет на утверждение в порядке, установленном нормативным актом администрации города;</w:t>
      </w:r>
    </w:p>
    <w:p w:rsidR="002744E9" w:rsidRDefault="002744E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28.05.2019 N 748)</w:t>
      </w:r>
    </w:p>
    <w:p w:rsidR="002744E9" w:rsidRDefault="002744E9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12</w:t>
        </w:r>
      </w:hyperlink>
      <w:r>
        <w:t>) разрабатывает и представляет на утверждение главы города бюджетную смету КУМИ;</w:t>
      </w:r>
    </w:p>
    <w:p w:rsidR="002744E9" w:rsidRDefault="002744E9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75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76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13</w:t>
        </w:r>
      </w:hyperlink>
      <w:r>
        <w:t>) распределяет обязанности работников КУМИ в соответствии с утвержденной структурой;</w:t>
      </w:r>
    </w:p>
    <w:p w:rsidR="002744E9" w:rsidRDefault="002744E9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14</w:t>
        </w:r>
      </w:hyperlink>
      <w:r>
        <w:t>) запрашивает необходимые для работы сведения в структурных подразделениях администрации города, в муниципальных, государственных предприятиях и учреждениях, государственных органах, общественных организациях;</w:t>
      </w:r>
    </w:p>
    <w:p w:rsidR="002744E9" w:rsidRDefault="002744E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31.01.2019 N 662)</w:t>
      </w:r>
    </w:p>
    <w:p w:rsidR="002744E9" w:rsidRDefault="002744E9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15</w:t>
        </w:r>
      </w:hyperlink>
      <w:r>
        <w:t>) выполняет иные полномочия, отнесенные к его компетенции.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8. Правовые акты председателя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1. Председатель КУМИ по вопросам, отнесенным к его компетенции, издает приказы.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2. Приказы председателя КУМИ, противоречащие законодательству Российской Федерации, правовым актам органов местного самоуправления, могут быть отменены главой города или признаны недействительными по решению суда.</w:t>
      </w:r>
    </w:p>
    <w:p w:rsidR="002744E9" w:rsidRDefault="002744E9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81" w:history="1">
        <w:r>
          <w:rPr>
            <w:color w:val="0000FF"/>
          </w:rPr>
          <w:t>N 595</w:t>
        </w:r>
      </w:hyperlink>
      <w:r>
        <w:t xml:space="preserve">, от 31.01.2019 </w:t>
      </w:r>
      <w:hyperlink r:id="rId82" w:history="1">
        <w:r>
          <w:rPr>
            <w:color w:val="0000FF"/>
          </w:rPr>
          <w:t>N 662</w:t>
        </w:r>
      </w:hyperlink>
      <w:r>
        <w:t>)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9. Имущество и финансовая деятельность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1. Финансовую и экономическую основу деятельности КУМИ составляют закрепленные за ним на праве оперативного управления основные и оборотные средства, средства городского бюджета.</w:t>
      </w:r>
    </w:p>
    <w:p w:rsidR="002744E9" w:rsidRDefault="002744E9">
      <w:pPr>
        <w:pStyle w:val="ConsPlusNormal"/>
        <w:spacing w:before="220"/>
        <w:ind w:firstLine="540"/>
        <w:jc w:val="both"/>
      </w:pPr>
      <w:r>
        <w:t>2. КУМИ финансируется в соответствии с бюджетной сметой в пределах бюджетных ассигнований, предусмотренных на исполнение КУМИ своих полномочий.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Title"/>
        <w:ind w:firstLine="540"/>
        <w:jc w:val="both"/>
        <w:outlineLvl w:val="1"/>
      </w:pPr>
      <w:r>
        <w:t>Статья 10. Ответственность работников КУМИ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  <w:r>
        <w:t>1. Председатель, заместители председателя КУМИ, иные работники КУМИ несут ответственность за невыполнение или ненадлежащее выполнение своих должностных обязанностей в соответствии с законодательством Российской Федерации.</w:t>
      </w: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ind w:firstLine="540"/>
        <w:jc w:val="both"/>
      </w:pPr>
    </w:p>
    <w:p w:rsidR="002744E9" w:rsidRDefault="00274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36E" w:rsidRPr="00DF536E" w:rsidRDefault="00DF536E" w:rsidP="00DF53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bookmarkStart w:id="1" w:name="_GoBack"/>
      <w:bookmarkEnd w:id="1"/>
      <w:r w:rsidRPr="00DF536E">
        <w:rPr>
          <w:rFonts w:ascii="Calibri" w:hAnsi="Calibri" w:cs="Calibri"/>
          <w:b/>
        </w:rPr>
        <w:t>В соответствии с Уставом</w:t>
      </w:r>
    </w:p>
    <w:p w:rsidR="00DF536E" w:rsidRDefault="00DF536E" w:rsidP="0074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36E" w:rsidRDefault="00DF536E" w:rsidP="0074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6D5" w:rsidRDefault="007476D5" w:rsidP="0074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Полномочия администрации города по управлению муниципальным имуществом:</w:t>
      </w:r>
    </w:p>
    <w:p w:rsidR="007476D5" w:rsidRDefault="007476D5" w:rsidP="0074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городской Думы г. Дзержинска Нижегородской области от 30.08.2016 N 205)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 имени города владеет, пользуется и распоряжается имуществом, находящимся в муниципальной собственности городского округа;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закрепляет объекты муниципальной собственности на праве хозяйственного ведения или оперативного управления за муниципальными предприятиями, учреждениями в соответствии с законодательством в установленном городской Думой порядке;</w:t>
      </w:r>
    </w:p>
    <w:p w:rsidR="007476D5" w:rsidRDefault="007476D5" w:rsidP="0074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городской Думы г. Дзержинска Нижегородской области от 30.08.2016 N 205)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создает муниципальную собственность путем строительства, приобретения объектов собственности за счет средств городского бюджета, безвозмездного приема из других форм собственности, иными способами в соответствии с законодательством Российской Федерации;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организует приватизацию муниципального имущества в соответствии с действующим законодательством и нормативными правовыми актами городской Думы;</w:t>
      </w:r>
    </w:p>
    <w:p w:rsidR="007476D5" w:rsidRDefault="007476D5" w:rsidP="0074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городской Думы г. Дзержинска Нижегородской области от 30.08.2016 N 205)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заключает имущественные договоры с физическими и юридическими лицами;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осуществляет функции и полномочия учредителя в отношении муниципальных предприятий и учреждений, муниципальных образовательных организаций;</w:t>
      </w:r>
    </w:p>
    <w:p w:rsidR="007476D5" w:rsidRDefault="007476D5" w:rsidP="0074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городской Думы г. Дзержинска Нижегородской области от 19.12.2013 N 665)</w:t>
      </w:r>
    </w:p>
    <w:p w:rsidR="007476D5" w:rsidRDefault="007476D5" w:rsidP="007476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9A1D78" w:rsidRDefault="009A1D78"/>
    <w:sectPr w:rsidR="009A1D78" w:rsidSect="0061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E9"/>
    <w:rsid w:val="002744E9"/>
    <w:rsid w:val="007476D5"/>
    <w:rsid w:val="009A1D78"/>
    <w:rsid w:val="00D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74CC12FC163451767609AED6920BBF673197FE43826CADF2D1B2548D9D8C6BC312CCAA25901CBA4E9DF3235C32868A324D48B416131615K4IEJ" TargetMode="External"/><Relationship Id="rId18" Type="http://schemas.openxmlformats.org/officeDocument/2006/relationships/hyperlink" Target="consultantplus://offline/ref=9974CC12FC163451767617A3C0FE54BA6339C9F145826EFDA986B403D2CD8A3E8352CAFF66D410BF4D96A7741B6CDFD9700644B70E0F171559E45BA1KEIBJ" TargetMode="External"/><Relationship Id="rId26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39" Type="http://schemas.openxmlformats.org/officeDocument/2006/relationships/hyperlink" Target="consultantplus://offline/ref=9974CC12FC163451767617A3C0FE54BA6339C9F1458665FDA687B403D2CD8A3E8352CAFF66D410BF4D96A773186CDFD9700644B70E0F171559E45BA1KEIBJ" TargetMode="External"/><Relationship Id="rId21" Type="http://schemas.openxmlformats.org/officeDocument/2006/relationships/hyperlink" Target="consultantplus://offline/ref=9974CC12FC163451767617A3C0FE54BA6339C9F1458665FDA687B403D2CD8A3E8352CAFF66D410BF4D96A7721E6CDFD9700644B70E0F171559E45BA1KEIBJ" TargetMode="External"/><Relationship Id="rId34" Type="http://schemas.openxmlformats.org/officeDocument/2006/relationships/hyperlink" Target="consultantplus://offline/ref=9974CC12FC163451767617A3C0FE54BA6339C9F1468563F8A781B403D2CD8A3E8352CAFF74D448B34F90B9731979898835K5IAJ" TargetMode="External"/><Relationship Id="rId42" Type="http://schemas.openxmlformats.org/officeDocument/2006/relationships/hyperlink" Target="consultantplus://offline/ref=9974CC12FC163451767617A3C0FE54BA6339C9F1458266FCAC8CB403D2CD8A3E8352CAFF66D410BF4D96A67A1E6CDFD9700644B70E0F171559E45BA1KEIBJ" TargetMode="External"/><Relationship Id="rId47" Type="http://schemas.openxmlformats.org/officeDocument/2006/relationships/hyperlink" Target="consultantplus://offline/ref=9974CC12FC163451767617A3C0FE54BA6339C9F1458C61FBAB83B403D2CD8A3E8352CAFF66D410BF4D96A773196CDFD9700644B70E0F171559E45BA1KEIBJ" TargetMode="External"/><Relationship Id="rId50" Type="http://schemas.openxmlformats.org/officeDocument/2006/relationships/hyperlink" Target="consultantplus://offline/ref=9974CC12FC163451767617A3C0FE54BA6339C9F1458C61FBAB83B403D2CD8A3E8352CAFF66D410BF4D96A7731B6CDFD9700644B70E0F171559E45BA1KEIBJ" TargetMode="External"/><Relationship Id="rId55" Type="http://schemas.openxmlformats.org/officeDocument/2006/relationships/hyperlink" Target="consultantplus://offline/ref=9974CC12FC163451767617A3C0FE54BA6339C9F1458266FCAC8CB403D2CD8A3E8352CAFF66D410BF4D96A67A1E6CDFD9700644B70E0F171559E45BA1KEIBJ" TargetMode="External"/><Relationship Id="rId63" Type="http://schemas.openxmlformats.org/officeDocument/2006/relationships/hyperlink" Target="consultantplus://offline/ref=9974CC12FC163451767617A3C0FE54BA6339C9F1458C61FBAB83B403D2CD8A3E8352CAFF66D410BF4D96A773106CDFD9700644B70E0F171559E45BA1KEIBJ" TargetMode="External"/><Relationship Id="rId68" Type="http://schemas.openxmlformats.org/officeDocument/2006/relationships/hyperlink" Target="consultantplus://offline/ref=9974CC12FC163451767617A3C0FE54BA6339C9F1458266FCAC8CB403D2CD8A3E8352CAFF66D410BF4D96A67A106CDFD9700644B70E0F171559E45BA1KEIBJ" TargetMode="External"/><Relationship Id="rId76" Type="http://schemas.openxmlformats.org/officeDocument/2006/relationships/hyperlink" Target="consultantplus://offline/ref=9974CC12FC163451767617A3C0FE54BA6339C9F1458D6EF3A985B403D2CD8A3E8352CAFF66D410BF4D96A770186CDFD9700644B70E0F171559E45BA1KEIBJ" TargetMode="External"/><Relationship Id="rId84" Type="http://schemas.openxmlformats.org/officeDocument/2006/relationships/hyperlink" Target="consultantplus://offline/ref=3187B5CC3E3A53FCDEBF36D200CCD4D3D0DCA6F5698BDEA9A030AE1ACC01222487FB46D2C3BA9F9D4AB9945BE20394AF3376FB1281748381F314C8C9R9QAJ" TargetMode="External"/><Relationship Id="rId7" Type="http://schemas.openxmlformats.org/officeDocument/2006/relationships/hyperlink" Target="consultantplus://offline/ref=9974CC12FC163451767617A3C0FE54BA6339C9F145826EFDA986B403D2CD8A3E8352CAFF66D410BF4D96A7741B6CDFD9700644B70E0F171559E45BA1KEIBJ" TargetMode="External"/><Relationship Id="rId71" Type="http://schemas.openxmlformats.org/officeDocument/2006/relationships/hyperlink" Target="consultantplus://offline/ref=9974CC12FC163451767617A3C0FE54BA6339C9F1458D6EF3A985B403D2CD8A3E8352CAFF66D410BF4D96A773116CDFD9700644B70E0F171559E45BA1KEI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74CC12FC163451767617A3C0FE54BA6339C9F14C8366F2A88EE909DA94863C845D95E8619D1CBE4D96A6701333DACC615E4BB31610170A45E65AKAI9J" TargetMode="External"/><Relationship Id="rId29" Type="http://schemas.openxmlformats.org/officeDocument/2006/relationships/hyperlink" Target="consultantplus://offline/ref=9974CC12FC163451767617A3C0FE54BA6339C9F145826EFDA986B403D2CD8A3E8352CAFF66D410BF4D96A7741B6CDFD9700644B70E0F171559E45BA1KEIBJ" TargetMode="External"/><Relationship Id="rId11" Type="http://schemas.openxmlformats.org/officeDocument/2006/relationships/hyperlink" Target="consultantplus://offline/ref=9974CC12FC163451767617A3C0FE54BA6339C9F1458D6EF3A985B403D2CD8A3E8352CAFF66D410BF4D96A7731D6CDFD9700644B70E0F171559E45BA1KEIBJ" TargetMode="External"/><Relationship Id="rId24" Type="http://schemas.openxmlformats.org/officeDocument/2006/relationships/hyperlink" Target="consultantplus://offline/ref=9974CC12FC163451767609AED6920BBF653190FF458E31A7FA88BE568A92D37CC45BC0AB259018B746C2F6364D6A898E2A5248AB0A1117K1IDJ" TargetMode="External"/><Relationship Id="rId32" Type="http://schemas.openxmlformats.org/officeDocument/2006/relationships/hyperlink" Target="consultantplus://offline/ref=9974CC12FC163451767609AED6920BBF663A90F94FD33BAFA384BC5185CDD67BD55BC3AD3B911CA04F96A6K7IBJ" TargetMode="External"/><Relationship Id="rId37" Type="http://schemas.openxmlformats.org/officeDocument/2006/relationships/hyperlink" Target="consultantplus://offline/ref=9974CC12FC163451767617A3C0FE54BA6339C9F1458C61FBAB83B403D2CD8A3E8352CAFF66D410BF4D96A7721E6CDFD9700644B70E0F171559E45BA1KEIBJ" TargetMode="External"/><Relationship Id="rId40" Type="http://schemas.openxmlformats.org/officeDocument/2006/relationships/hyperlink" Target="consultantplus://offline/ref=9974CC12FC163451767617A3C0FE54BA6339C9F1458462FDAE83B403D2CD8A3E8352CAFF66D410BF4D96A772116CDFD9700644B70E0F171559E45BA1KEIBJ" TargetMode="External"/><Relationship Id="rId45" Type="http://schemas.openxmlformats.org/officeDocument/2006/relationships/hyperlink" Target="consultantplus://offline/ref=9974CC12FC163451767617A3C0FE54BA6339C9F1458665FDA687B403D2CD8A3E8352CAFF66D410BF4D96A7731E6CDFD9700644B70E0F171559E45BA1KEIBJ" TargetMode="External"/><Relationship Id="rId53" Type="http://schemas.openxmlformats.org/officeDocument/2006/relationships/hyperlink" Target="consultantplus://offline/ref=9974CC12FC163451767617A3C0FE54BA6339C9F1458C61FBAB83B403D2CD8A3E8352CAFF66D410BF4D96A7731C6CDFD9700644B70E0F171559E45BA1KEIBJ" TargetMode="External"/><Relationship Id="rId58" Type="http://schemas.openxmlformats.org/officeDocument/2006/relationships/hyperlink" Target="consultantplus://offline/ref=9974CC12FC163451767617A3C0FE54BA6339C9F1458D6EF3A985B403D2CD8A3E8352CAFF66D410BF4D96A7731F6CDFD9700644B70E0F171559E45BA1KEIBJ" TargetMode="External"/><Relationship Id="rId66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74" Type="http://schemas.openxmlformats.org/officeDocument/2006/relationships/hyperlink" Target="consultantplus://offline/ref=9974CC12FC163451767617A3C0FE54BA6339C9F1458C61FBAB83B403D2CD8A3E8352CAFF66D410BF4D96A7701B6CDFD9700644B70E0F171559E45BA1KEIBJ" TargetMode="External"/><Relationship Id="rId79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974CC12FC163451767617A3C0FE54BA6339C9F1458266FCAC8CB403D2CD8A3E8352CAFF66D410BF4D96A67A1E6CDFD9700644B70E0F171559E45BA1KEIBJ" TargetMode="External"/><Relationship Id="rId82" Type="http://schemas.openxmlformats.org/officeDocument/2006/relationships/hyperlink" Target="consultantplus://offline/ref=9974CC12FC163451767617A3C0FE54BA6339C9F1458D6EF3A985B403D2CD8A3E8352CAFF66D410BF4D96A770196CDFD9700644B70E0F171559E45BA1KEIBJ" TargetMode="External"/><Relationship Id="rId19" Type="http://schemas.openxmlformats.org/officeDocument/2006/relationships/hyperlink" Target="consultantplus://offline/ref=9974CC12FC163451767617A3C0FE54BA6339C9F1458266FCAC8CB403D2CD8A3E8352CAFF66D410BF4D96A67A1C6CDFD9700644B70E0F171559E45BA1KEI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4CC12FC163451767617A3C0FE54BA6339C9F1458462FDAE83B403D2CD8A3E8352CAFF66D410BF4D96A7721D6CDFD9700644B70E0F171559E45BA1KEIBJ" TargetMode="External"/><Relationship Id="rId14" Type="http://schemas.openxmlformats.org/officeDocument/2006/relationships/hyperlink" Target="consultantplus://offline/ref=9974CC12FC163451767617A3C0FE54BA6339C9F1468563F8A781B403D2CD8A3E8352CAFF66D410BF4D96A07A1F6CDFD9700644B70E0F171559E45BA1KEIBJ" TargetMode="External"/><Relationship Id="rId22" Type="http://schemas.openxmlformats.org/officeDocument/2006/relationships/hyperlink" Target="consultantplus://offline/ref=9974CC12FC163451767617A3C0FE54BA6339C9F1458D6EF3A985B403D2CD8A3E8352CAFF66D410BF4D96A7731D6CDFD9700644B70E0F171559E45BA1KEIBJ" TargetMode="External"/><Relationship Id="rId27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30" Type="http://schemas.openxmlformats.org/officeDocument/2006/relationships/hyperlink" Target="consultantplus://offline/ref=9974CC12FC163451767617A3C0FE54BA6339C9F1458266FCAC8CB403D2CD8A3E8352CAFF66D410BF4D96A67A1D6CDFD9700644B70E0F171559E45BA1KEIBJ" TargetMode="External"/><Relationship Id="rId35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43" Type="http://schemas.openxmlformats.org/officeDocument/2006/relationships/hyperlink" Target="consultantplus://offline/ref=9974CC12FC163451767617A3C0FE54BA6339C9F1458D6EF3A985B403D2CD8A3E8352CAFF66D410BF4D96A7731F6CDFD9700644B70E0F171559E45BA1KEIBJ" TargetMode="External"/><Relationship Id="rId48" Type="http://schemas.openxmlformats.org/officeDocument/2006/relationships/hyperlink" Target="consultantplus://offline/ref=9974CC12FC163451767617A3C0FE54BA6339C9F1458C61FBAB83B403D2CD8A3E8352CAFF66D410BF4D96A7731A6CDFD9700644B70E0F171559E45BA1KEIBJ" TargetMode="External"/><Relationship Id="rId56" Type="http://schemas.openxmlformats.org/officeDocument/2006/relationships/hyperlink" Target="consultantplus://offline/ref=9974CC12FC163451767617A3C0FE54BA6339C9F1458D6EF3A985B403D2CD8A3E8352CAFF66D410BF4D96A7731F6CDFD9700644B70E0F171559E45BA1KEIBJ" TargetMode="External"/><Relationship Id="rId64" Type="http://schemas.openxmlformats.org/officeDocument/2006/relationships/hyperlink" Target="consultantplus://offline/ref=9974CC12FC163451767617A3C0FE54BA6339C9F1458266FCAC8CB403D2CD8A3E8352CAFF66D410BF4D96A67A1E6CDFD9700644B70E0F171559E45BA1KEIBJ" TargetMode="External"/><Relationship Id="rId69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77" Type="http://schemas.openxmlformats.org/officeDocument/2006/relationships/hyperlink" Target="consultantplus://offline/ref=9974CC12FC163451767617A3C0FE54BA6339C9F1458C61FBAB83B403D2CD8A3E8352CAFF66D410BF4D96A7701B6CDFD9700644B70E0F171559E45BA1KEIBJ" TargetMode="External"/><Relationship Id="rId8" Type="http://schemas.openxmlformats.org/officeDocument/2006/relationships/hyperlink" Target="consultantplus://offline/ref=9974CC12FC163451767617A3C0FE54BA6339C9F1458266FCAC8CB403D2CD8A3E8352CAFF66D410BF4D96A67A1C6CDFD9700644B70E0F171559E45BA1KEIBJ" TargetMode="External"/><Relationship Id="rId51" Type="http://schemas.openxmlformats.org/officeDocument/2006/relationships/hyperlink" Target="consultantplus://offline/ref=9974CC12FC163451767617A3C0FE54BA6339C9F1458665FDA687B403D2CD8A3E8352CAFF66D410BF4D96A7701A6CDFD9700644B70E0F171559E45BA1KEIBJ" TargetMode="External"/><Relationship Id="rId72" Type="http://schemas.openxmlformats.org/officeDocument/2006/relationships/hyperlink" Target="consultantplus://offline/ref=9974CC12FC163451767617A3C0FE54BA6339C9F1458C61FBAB83B403D2CD8A3E8352CAFF66D410BF4D96A770186CDFD9700644B70E0F171559E45BA1KEIBJ" TargetMode="External"/><Relationship Id="rId80" Type="http://schemas.openxmlformats.org/officeDocument/2006/relationships/hyperlink" Target="consultantplus://offline/ref=9974CC12FC163451767617A3C0FE54BA6339C9F1458C61FBAB83B403D2CD8A3E8352CAFF66D410BF4D96A7701B6CDFD9700644B70E0F171559E45BA1KEIBJ" TargetMode="External"/><Relationship Id="rId85" Type="http://schemas.openxmlformats.org/officeDocument/2006/relationships/hyperlink" Target="consultantplus://offline/ref=3187B5CC3E3A53FCDEBF36D200CCD4D3D0DCA6F5698BDEA9A030AE1ACC01222487FB46D2C3BA9F9D4AB9945BE20394AF3376FB1281748381F314C8C9R9Q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74CC12FC163451767617A3C0FE54BA6339C9F1458C61FBAB83B403D2CD8A3E8352CAFF66D410BF4D96A7721D6CDFD9700644B70E0F171559E45BA1KEIBJ" TargetMode="External"/><Relationship Id="rId17" Type="http://schemas.openxmlformats.org/officeDocument/2006/relationships/hyperlink" Target="consultantplus://offline/ref=9974CC12FC163451767617A3C0FE54BA6339C9F14C8D62FDA98EE909DA94863C845D95E8619D1CBE4D96A7771333DACC615E4BB31610170A45E65AKAI9J" TargetMode="External"/><Relationship Id="rId25" Type="http://schemas.openxmlformats.org/officeDocument/2006/relationships/hyperlink" Target="consultantplus://offline/ref=9974CC12FC163451767617A3C0FE54BA6339C9F1458665FDA687B403D2CD8A3E8352CAFF66D410BF4D96A772106CDFD9700644B70E0F171559E45BA1KEIBJ" TargetMode="External"/><Relationship Id="rId33" Type="http://schemas.openxmlformats.org/officeDocument/2006/relationships/hyperlink" Target="consultantplus://offline/ref=9974CC12FC163451767617A3C0FE54BA6339C9F1468566FEAA81B403D2CD8A3E8352CAFF74D448B34F90B9731979898835K5IAJ" TargetMode="External"/><Relationship Id="rId38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46" Type="http://schemas.openxmlformats.org/officeDocument/2006/relationships/hyperlink" Target="consultantplus://offline/ref=9974CC12FC163451767617A3C0FE54BA6339C9F1458C61FBAB83B403D2CD8A3E8352CAFF66D410BF4D96A772116CDFD9700644B70E0F171559E45BA1KEIBJ" TargetMode="External"/><Relationship Id="rId59" Type="http://schemas.openxmlformats.org/officeDocument/2006/relationships/hyperlink" Target="consultantplus://offline/ref=9974CC12FC163451767617A3C0FE54BA6339C9F1458C61FBAB83B403D2CD8A3E8352CAFF66D410BF4D96A7731F6CDFD9700644B70E0F171559E45BA1KEIBJ" TargetMode="External"/><Relationship Id="rId67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20" Type="http://schemas.openxmlformats.org/officeDocument/2006/relationships/hyperlink" Target="consultantplus://offline/ref=9974CC12FC163451767617A3C0FE54BA6339C9F1458462FDAE83B403D2CD8A3E8352CAFF66D410BF4D96A7721D6CDFD9700644B70E0F171559E45BA1KEIBJ" TargetMode="External"/><Relationship Id="rId41" Type="http://schemas.openxmlformats.org/officeDocument/2006/relationships/hyperlink" Target="consultantplus://offline/ref=9974CC12FC163451767617A3C0FE54BA6339C9F1458462FDAE83B403D2CD8A3E8352CAFF66D410BF4D96A773196CDFD9700644B70E0F171559E45BA1KEIBJ" TargetMode="External"/><Relationship Id="rId54" Type="http://schemas.openxmlformats.org/officeDocument/2006/relationships/hyperlink" Target="consultantplus://offline/ref=9974CC12FC163451767617A3C0FE54BA6339C9F145826EFDA986B403D2CD8A3E8352CAFF66D410BF4D96A7741B6CDFD9700644B70E0F171559E45BA1KEIBJ" TargetMode="External"/><Relationship Id="rId62" Type="http://schemas.openxmlformats.org/officeDocument/2006/relationships/hyperlink" Target="consultantplus://offline/ref=9974CC12FC163451767617A3C0FE54BA6339C9F1458D6EF3A985B403D2CD8A3E8352CAFF66D410BF4D96A7731F6CDFD9700644B70E0F171559E45BA1KEIBJ" TargetMode="External"/><Relationship Id="rId70" Type="http://schemas.openxmlformats.org/officeDocument/2006/relationships/hyperlink" Target="consultantplus://offline/ref=9974CC12FC163451767617A3C0FE54BA6339C9F1458266FCAC8CB403D2CD8A3E8352CAFF66D410BF4D96A67A1D6CDFD9700644B70E0F171559E45BA1KEIBJ" TargetMode="External"/><Relationship Id="rId75" Type="http://schemas.openxmlformats.org/officeDocument/2006/relationships/hyperlink" Target="consultantplus://offline/ref=9974CC12FC163451767617A3C0FE54BA6339C9F1458266FCAC8CB403D2CD8A3E8352CAFF66D410BF4D96A67A116CDFD9700644B70E0F171559E45BA1KEIBJ" TargetMode="External"/><Relationship Id="rId83" Type="http://schemas.openxmlformats.org/officeDocument/2006/relationships/hyperlink" Target="consultantplus://offline/ref=3187B5CC3E3A53FCDEBF36D200CCD4D3D0DCA6F5698BDEA9A030AE1ACC01222487FB46D2C3BA9F9D4AB9945BE20394AF3376FB1281748381F314C8C9R9QA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CC12FC163451767617A3C0FE54BA6339C9F14C8D62FDA98EE909DA94863C845D95E8619D1CBE4D96A7771333DACC615E4BB31610170A45E65AKAI9J" TargetMode="External"/><Relationship Id="rId15" Type="http://schemas.openxmlformats.org/officeDocument/2006/relationships/hyperlink" Target="consultantplus://offline/ref=9974CC12FC163451767617A3C0FE54BA6339C9F1458665FDA687B403D2CD8A3E8352CAFF66D410BF4D96A7721D6CDFD9700644B70E0F171559E45BA1KEIBJ" TargetMode="External"/><Relationship Id="rId23" Type="http://schemas.openxmlformats.org/officeDocument/2006/relationships/hyperlink" Target="consultantplus://offline/ref=9974CC12FC163451767617A3C0FE54BA6339C9F1458C61FBAB83B403D2CD8A3E8352CAFF66D410BF4D96A7721D6CDFD9700644B70E0F171559E45BA1KEIBJ" TargetMode="External"/><Relationship Id="rId28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36" Type="http://schemas.openxmlformats.org/officeDocument/2006/relationships/hyperlink" Target="consultantplus://offline/ref=9974CC12FC163451767617A3C0FE54BA6339C9F1468563F8A781B403D2CD8A3E8352CAFF66D410BF4D96AF7B1B6CDFD9700644B70E0F171559E45BA1KEIBJ" TargetMode="External"/><Relationship Id="rId49" Type="http://schemas.openxmlformats.org/officeDocument/2006/relationships/hyperlink" Target="consultantplus://offline/ref=9974CC12FC163451767617A3C0FE54BA6339C9F1458665FDA687B403D2CD8A3E8352CAFF66D410BF4D96A770186CDFD9700644B70E0F171559E45BA1KEIBJ" TargetMode="External"/><Relationship Id="rId57" Type="http://schemas.openxmlformats.org/officeDocument/2006/relationships/hyperlink" Target="consultantplus://offline/ref=9974CC12FC163451767617A3C0FE54BA6339C9F1458266FCAC8CB403D2CD8A3E8352CAFF66D410BF4D96A67A1E6CDFD9700644B70E0F171559E45BA1KEIBJ" TargetMode="External"/><Relationship Id="rId10" Type="http://schemas.openxmlformats.org/officeDocument/2006/relationships/hyperlink" Target="consultantplus://offline/ref=9974CC12FC163451767617A3C0FE54BA6339C9F1458665FDA687B403D2CD8A3E8352CAFF66D410BF4D96A7721D6CDFD9700644B70E0F171559E45BA1KEIBJ" TargetMode="External"/><Relationship Id="rId31" Type="http://schemas.openxmlformats.org/officeDocument/2006/relationships/hyperlink" Target="consultantplus://offline/ref=9974CC12FC163451767617A3C0FE54BA6339C9F1458D6EF3A985B403D2CD8A3E8352CAFF66D410BF4D96A7731E6CDFD9700644B70E0F171559E45BA1KEIBJ" TargetMode="External"/><Relationship Id="rId44" Type="http://schemas.openxmlformats.org/officeDocument/2006/relationships/hyperlink" Target="consultantplus://offline/ref=9974CC12FC163451767617A3C0FE54BA6339C9F14C8D62FDA98EE909DA94863C845D95E8619D1CBE4D96A7751333DACC615E4BB31610170A45E65AKAI9J" TargetMode="External"/><Relationship Id="rId52" Type="http://schemas.openxmlformats.org/officeDocument/2006/relationships/hyperlink" Target="consultantplus://offline/ref=9974CC12FC163451767617A3C0FE54BA6339C9F1458D6EF3A985B403D2CD8A3E8352CAFF66D410BF4D96A7701A6CDFD9700644B70E0F171559E45BA1KEIBJ" TargetMode="External"/><Relationship Id="rId60" Type="http://schemas.openxmlformats.org/officeDocument/2006/relationships/hyperlink" Target="consultantplus://offline/ref=9974CC12FC163451767617A3C0FE54BA6339C9F145826EFDA986B403D2CD8A3E8352CAFF66D410BF4D96A7741B6CDFD9700644B70E0F171559E45BA1KEIBJ" TargetMode="External"/><Relationship Id="rId65" Type="http://schemas.openxmlformats.org/officeDocument/2006/relationships/hyperlink" Target="consultantplus://offline/ref=9974CC12FC163451767617A3C0FE54BA6339C9F1458D6EF3A985B403D2CD8A3E8352CAFF66D410BF4D96A7731F6CDFD9700644B70E0F171559E45BA1KEIBJ" TargetMode="External"/><Relationship Id="rId73" Type="http://schemas.openxmlformats.org/officeDocument/2006/relationships/hyperlink" Target="consultantplus://offline/ref=9974CC12FC163451767617A3C0FE54BA6339C9F1458C61FBAB83B403D2CD8A3E8352CAFF66D410BF4D96A770196CDFD9700644B70E0F171559E45BA1KEIBJ" TargetMode="External"/><Relationship Id="rId78" Type="http://schemas.openxmlformats.org/officeDocument/2006/relationships/hyperlink" Target="consultantplus://offline/ref=9974CC12FC163451767617A3C0FE54BA6339C9F1458C61FBAB83B403D2CD8A3E8352CAFF66D410BF4D96A7701B6CDFD9700644B70E0F171559E45BA1KEIBJ" TargetMode="External"/><Relationship Id="rId81" Type="http://schemas.openxmlformats.org/officeDocument/2006/relationships/hyperlink" Target="consultantplus://offline/ref=9974CC12FC163451767617A3C0FE54BA6339C9F1458266FCAC8CB403D2CD8A3E8352CAFF66D410BF4D96A67A1E6CDFD9700644B70E0F171559E45BA1KEIBJ" TargetMode="External"/><Relationship Id="rId86" Type="http://schemas.openxmlformats.org/officeDocument/2006/relationships/hyperlink" Target="consultantplus://offline/ref=3187B5CC3E3A53FCDEBF36D200CCD4D3D0DCA6F5618CD9ADA139F310C4582E2680F419C5C4F3939C4AB89C5FEE5C91BA222EF416996B839EEF16C9RC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Грабцевич Ольга Михайловна</dc:creator>
  <cp:lastModifiedBy>Грабцевич Ольга Михайловна</cp:lastModifiedBy>
  <cp:revision>2</cp:revision>
  <dcterms:created xsi:type="dcterms:W3CDTF">2019-11-26T09:08:00Z</dcterms:created>
  <dcterms:modified xsi:type="dcterms:W3CDTF">2019-11-26T09:30:00Z</dcterms:modified>
</cp:coreProperties>
</file>