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Дзержинска Нижегородской области от 09.03.2016 N 692</w:t>
              <w:br/>
              <w:t xml:space="preserve">(ред. от 10.12.2024)</w:t>
              <w:br/>
              <w:t xml:space="preserve">"О создании комиссии по координации работы по противодействию коррупции в городском округе город Дзержинск"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ДЗЕРЖИНСКА НИЖЕГОРОДСКОЙ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9 марта 2016 г. N 692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ГОРОДСКОМ ОКРУГЕ ГОРОД ДЗЕРЖИНСК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21.10.2016 </w:t>
            </w:r>
            <w:hyperlink w:history="0" r:id="rId7" w:tooltip="Постановление администрации г. Дзержинска Нижегородской области от 21.10.2016 N 3862 &quot;О внесении изменения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3862</w:t>
              </w:r>
            </w:hyperlink>
            <w:r>
              <w:rPr>
                <w:sz w:val="24"/>
                <w:color w:val="392c69"/>
              </w:rPr>
              <w:t xml:space="preserve">, от 28.05.2018 </w:t>
            </w:r>
            <w:hyperlink w:history="0" r:id="rId8" w:tooltip="Постановление администрации г. Дзержинска Нижегородской области от 28.05.2018 N 2082 &quot;О внесении изменений в постановление администрации города Дзержинска от 09.03.2016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2082</w:t>
              </w:r>
            </w:hyperlink>
            <w:r>
              <w:rPr>
                <w:sz w:val="24"/>
                <w:color w:val="392c69"/>
              </w:rPr>
              <w:t xml:space="preserve">, от 17.12.2018 </w:t>
            </w:r>
            <w:hyperlink w:history="0" r:id="rId9" w:tooltip="Постановление администрации г. Дзержинска Нижегородской области от 17.12.2018 N 5103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5103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18.03.2019 </w:t>
            </w:r>
            <w:hyperlink w:history="0" r:id="rId10" w:tooltip="Постановление администрации г. Дзержинска Нижегородской области от 18.03.2019 N 924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924</w:t>
              </w:r>
            </w:hyperlink>
            <w:r>
              <w:rPr>
                <w:sz w:val="24"/>
                <w:color w:val="392c69"/>
              </w:rPr>
              <w:t xml:space="preserve">, от 15.08.2019 </w:t>
            </w:r>
            <w:hyperlink w:history="0" r:id="rId11" w:tooltip="Постановление администрации г. Дзержинска Нижегородской области от 15.08.2019 N 3063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3063</w:t>
              </w:r>
            </w:hyperlink>
            <w:r>
              <w:rPr>
                <w:sz w:val="24"/>
                <w:color w:val="392c69"/>
              </w:rPr>
              <w:t xml:space="preserve">, от 24.12.2019 </w:t>
            </w:r>
            <w:hyperlink w:history="0" r:id="rId12" w:tooltip="Постановление администрации г. Дзержинска Нижегородской области от 24.12.2019 N 4661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4661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18.02.2020 </w:t>
            </w:r>
            <w:hyperlink w:history="0" r:id="rId13" w:tooltip="Постановление администрации г. Дзержинска Нижегородской области от 18.02.2020 N 419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, от 29.09.2020 </w:t>
            </w:r>
            <w:hyperlink w:history="0" r:id="rId14" w:tooltip="Постановление администрации г. Дзержинска Нижегородской области от 29.09.2020 N 2224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2224</w:t>
              </w:r>
            </w:hyperlink>
            <w:r>
              <w:rPr>
                <w:sz w:val="24"/>
                <w:color w:val="392c69"/>
              </w:rPr>
              <w:t xml:space="preserve">, от 01.10.2021 </w:t>
            </w:r>
            <w:hyperlink w:history="0" r:id="rId15" w:tooltip="Постановление администрации г. Дзержинска Нижегородской области от 01.10.2021 N 2899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2899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10.12.2021 </w:t>
            </w:r>
            <w:hyperlink w:history="0" r:id="rId16" w:tooltip="Постановление администрации г. Дзержинска Нижегородской области от 10.12.2021 N 374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3748</w:t>
              </w:r>
            </w:hyperlink>
            <w:r>
              <w:rPr>
                <w:sz w:val="24"/>
                <w:color w:val="392c69"/>
              </w:rPr>
              <w:t xml:space="preserve">, от 24.12.2021 </w:t>
            </w:r>
            <w:hyperlink w:history="0" r:id="rId17" w:tooltip="Постановление администрации г. Дзержинска Нижегородской области от 24.12.2021 N 3949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3949</w:t>
              </w:r>
            </w:hyperlink>
            <w:r>
              <w:rPr>
                <w:sz w:val="24"/>
                <w:color w:val="392c69"/>
              </w:rPr>
              <w:t xml:space="preserve">, от 28.12.2021 </w:t>
            </w:r>
            <w:hyperlink w:history="0" r:id="rId18" w:tooltip="Постановление администрации г. Дзержинска Нижегородской области от 28.12.2021 N 397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3977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17.06.2022 </w:t>
            </w:r>
            <w:hyperlink w:history="0" r:id="rId19" w:tooltip="Постановление администрации г. Дзержинска Нижегородской области от 17.06.2022 N 202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2027</w:t>
              </w:r>
            </w:hyperlink>
            <w:r>
              <w:rPr>
                <w:sz w:val="24"/>
                <w:color w:val="392c69"/>
              </w:rPr>
              <w:t xml:space="preserve">, от 23.09.2022 </w:t>
            </w:r>
            <w:hyperlink w:history="0" r:id="rId20" w:tooltip="Постановление администрации г. Дзержинска Нижегородской области от 23.09.2022 N 3492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3492</w:t>
              </w:r>
            </w:hyperlink>
            <w:r>
              <w:rPr>
                <w:sz w:val="24"/>
                <w:color w:val="392c69"/>
              </w:rPr>
              <w:t xml:space="preserve">, от 30.11.2022 </w:t>
            </w:r>
            <w:hyperlink w:history="0" r:id="rId21" w:tooltip="Постановление администрации г. Дзержинска Нижегородской области от 30.11.2022 N 503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5037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28.12.2022 </w:t>
            </w:r>
            <w:hyperlink w:history="0" r:id="rId22" w:tooltip="Постановление администрации г. Дзержинска Нижегородской области от 28.12.2022 N 5549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5549</w:t>
              </w:r>
            </w:hyperlink>
            <w:r>
              <w:rPr>
                <w:sz w:val="24"/>
                <w:color w:val="392c69"/>
              </w:rPr>
              <w:t xml:space="preserve">, от 27.03.2023 </w:t>
            </w:r>
            <w:hyperlink w:history="0" r:id="rId23" w:tooltip="Постановление администрации г. Дзержинска Нижегородской области от 27.03.2023 N 102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1027</w:t>
              </w:r>
            </w:hyperlink>
            <w:r>
              <w:rPr>
                <w:sz w:val="24"/>
                <w:color w:val="392c69"/>
              </w:rPr>
              <w:t xml:space="preserve">, от 17.05.2023 </w:t>
            </w:r>
            <w:hyperlink w:history="0" r:id="rId24" w:tooltip="Постановление администрации г. Дзержинска Нижегородской области от 17.05.2023 N 1795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1795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12.07.2023 </w:t>
            </w:r>
            <w:hyperlink w:history="0" r:id="rId25" w:tooltip="Постановление администрации г. Дзержинска Нижегородской области от 12.07.2023 N 2611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2611</w:t>
              </w:r>
            </w:hyperlink>
            <w:r>
              <w:rPr>
                <w:sz w:val="24"/>
                <w:color w:val="392c69"/>
              </w:rPr>
              <w:t xml:space="preserve">, от 12.12.2023 </w:t>
            </w:r>
            <w:hyperlink w:history="0" r:id="rId26" w:tooltip="Постановление администрации г. Дзержинска Нижегородской области от 12.12.2023 N 5093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5093</w:t>
              </w:r>
            </w:hyperlink>
            <w:r>
              <w:rPr>
                <w:sz w:val="24"/>
                <w:color w:val="392c69"/>
              </w:rPr>
              <w:t xml:space="preserve">, от 27.08.2024 </w:t>
            </w:r>
            <w:hyperlink w:history="0" r:id="rId27" w:tooltip="Постановление администрации г. Дзержинска Нижегородской области от 27.08.2024 N 376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3768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10.12.2024 </w:t>
            </w:r>
            <w:hyperlink w:history="0" r:id="rId28" w:tooltip="Постановление администрации г. Дзержинска Нижегородской области от 10.12.2024 N 5925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5925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9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в целях обеспечения единой государственной политики в области противодействия коррупции в городском округе город Дзержинск и во исполнение поручений, содержащихся в протоколе заседания комиссии по координации работы по противодействию коррупции в Нижегородской области от 24.12.2015 N 1, руководствуясь </w:t>
      </w:r>
      <w:hyperlink w:history="0" r:id="rId30" w:tooltip="&quot;Устав городского округа город Дзержинск&quot; (принят постановлением городской Думы г. Дзержинска Нижегородской области от 26.12.2005 N 34) (ред. от 23.04.2025) (Зарегистрировано в ГУ Минюста РФ по Приволжскому федеральному округу 30.01.2006 N RU523020002006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Дзержинск,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Создать комиссию по координации работы по противодействию коррупции в городском округе город Дзержинск.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1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координации работы по противодействию коррупции в городском округе город Дзержинск в соответствии с приложением N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10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городском округе город Дзержинск в соответствии с приложением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Отменить </w:t>
      </w:r>
      <w:hyperlink w:history="0" r:id="rId31" w:tooltip="Постановление администрации г. Дзержинска Нижегородской области от 25.05.2009 N 1883 (ред. от 09.12.2015) &quot;О межведомственном координационном совете по противодействию коррупции при Главе Администрации город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города Дзержинска от 25.05.2009 N 1883 "О межведомственном координационном совете по противодействию коррупции при Мэре города".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Департаменту управления делами Администрации города (А.В. Кочетов) опубликовать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Постановление вступает в силу с момента его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Контроль за исполнением постановления оставляю за собой.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4"/>
        </w:rPr>
        <w:t xml:space="preserve">В.С.НЕСТЕРОВ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09.03.2016 N 692</w:t>
      </w:r>
    </w:p>
    <w:p>
      <w:pPr>
        <w:pStyle w:val="0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КООРДИНАЦИИ РАБОТЫ ПО ПРОТИВОДЕЙСТВИЮ КОРРУПЦИИ</w:t>
      </w:r>
    </w:p>
    <w:p>
      <w:pPr>
        <w:pStyle w:val="2"/>
        <w:jc w:val="center"/>
      </w:pPr>
      <w:r>
        <w:rPr>
          <w:sz w:val="24"/>
        </w:rPr>
        <w:t xml:space="preserve">В ГОРОДСКОМ ОКРУГЕ ГОРОД ДЗЕРЖИНСК НИЖЕГОРОДСКОЙ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2" w:tooltip="Постановление администрации г. Дзержинска Нижегородской области от 10.12.2024 N 5925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10.12.2024 N 5925)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5896"/>
      </w:tblGrid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Михаил Петрович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 города Дзержинска, председатель комиссии;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Меснянкин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Викторович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Управляющий делами администрации городского округа город Дзержинск, заместитель председателя комиссии;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Ворошилова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Мария Борисовна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сектора организационной работы отдела организационной работы и документооборота управления организационной работы и документооборота департамента управления делами администрации города Дзержинска, секретарь комиссии.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Михайличенко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Анатольевна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правового департамента администрации города Дзержинска;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Старцева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Александровна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муниципальной службы и кадрового обеспечения администрации города Дзержинска;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Смирнов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Антикоррупционной комиссии городской Думы города Дзержинска, депутат городской Думы седьмого созыва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Топко</w:t>
            </w:r>
          </w:p>
          <w:p>
            <w:pPr>
              <w:pStyle w:val="0"/>
            </w:pPr>
            <w:r>
              <w:rPr>
                <w:sz w:val="24"/>
              </w:rPr>
              <w:t xml:space="preserve">Эльвира Игоревна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Контрольно-счетной палаты города Дзержинска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Батурин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Викторович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в городе Дзержинск Управления Федеральной службы безопасности РФ по Нижегородской области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Скворцов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Николай Алексеевич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Прокурор города Дзержинска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Спирин</w:t>
            </w:r>
          </w:p>
          <w:p>
            <w:pPr>
              <w:pStyle w:val="0"/>
            </w:pPr>
            <w:r>
              <w:rPr>
                <w:sz w:val="24"/>
              </w:rPr>
              <w:t xml:space="preserve">Семен Васильевич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Старший помощник прокурора города Дзержинска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Цаплинов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Владимирович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полиции Управления Министерства внутренних дел России по городу Дзержинску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Шоронов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 Сергеевич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кадров и безопасности Межрайонной инспекции Федеральной налоговой службы N 2 по Нижегородской области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Пономарев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Васильевич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общественной организации ветеранов (пенсионеров) войны, труда, Вооруженных Сил и правоохранительных органов города Дзержинска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Евгеньевич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по профилактике коррупционных правонарушений Нижегородской области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Чесноков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Александрович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комиссии общественного совета при Управлении Министерства внутренних дел России по городу Дзержинску по взаимодействию со средствами массовой информации и организации общественных, социально-профилактических, информационных акций по профилактике преступности и пропаганде деятельности органов внутренних дел (по согласованию);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Пронин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Вячеславович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телекомпании "Дзержинск", член Общественной палаты города Дзержинска (по согласованию).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09.03.2016 N 692</w:t>
      </w:r>
    </w:p>
    <w:p>
      <w:pPr>
        <w:pStyle w:val="0"/>
      </w:pPr>
      <w:r>
        <w:rPr>
          <w:sz w:val="24"/>
        </w:rPr>
      </w:r>
    </w:p>
    <w:bookmarkStart w:id="108" w:name="P108"/>
    <w:bookmarkEnd w:id="10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ГОРОДСКОМ ОКРУГЕ ГОРОД ДЗЕРЖИНСК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hyperlink w:history="0" r:id="rId33" w:tooltip="Постановление администрации г. Дзержинска Нижегородской области от 17.12.2018 N 5103 &quot;О внесении изменений в постановление администрации города Дзержинска от 09.03.2016 N 692&quot; {КонсультантПлюс}">
              <w:r>
                <w:rPr>
                  <w:sz w:val="24"/>
                  <w:color w:val="0000ff"/>
                </w:rPr>
                <w:t xml:space="preserve">N 5103</w:t>
              </w:r>
            </w:hyperlink>
            <w:r>
              <w:rPr>
                <w:sz w:val="24"/>
                <w:color w:val="392c69"/>
              </w:rPr>
              <w:t xml:space="preserve">, от 28.12.2021 </w:t>
            </w:r>
            <w:hyperlink w:history="0" r:id="rId34" w:tooltip="Постановление администрации г. Дзержинска Нижегородской области от 28.12.2021 N 397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3977</w:t>
              </w:r>
            </w:hyperlink>
            <w:r>
              <w:rPr>
                <w:sz w:val="24"/>
                <w:color w:val="392c69"/>
              </w:rPr>
              <w:t xml:space="preserve">, от 27.08.2024 </w:t>
            </w:r>
            <w:hyperlink w:history="0" r:id="rId35" w:tooltip="Постановление администрации г. Дзержинска Нижегородской области от 27.08.2024 N 376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      <w:r>
                <w:rPr>
                  <w:sz w:val="24"/>
                  <w:color w:val="0000ff"/>
                </w:rPr>
                <w:t xml:space="preserve">N 3768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Комиссия по координации работы по противодействию коррупции в городском округе город Дзержинск (далее - Комиссия) является постоянно действующим координационным органом при главе города.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администрации г. Дзержинска Нижегородской области от 17.12.2018 N 5103 &quot;О внесении изменений в постановление администрации города Дзержинска от 09.03.2016 N 69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17.12.2018 N 5103)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Комиссия в своей деятельности руководствуется </w:t>
      </w:r>
      <w:hyperlink w:history="0" r:id="rId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Нижегородской области, </w:t>
      </w:r>
      <w:hyperlink w:history="0" r:id="rId38" w:tooltip="&quot;Устав городского округа город Дзержинск&quot; (принят постановлением городской Думы г. Дзержинска Нижегородской области от 26.12.2005 N 34) (ред. от 23.04.2025) (Зарегистрировано в ГУ Минюста РФ по Приволжскому федеральному округу 30.01.2006 N RU523020002006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Дзержинск Нижегородской области, муниципальными правовыми актами,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Комиссия осуществляет свою деятельность во взаимодействии с Управлением региональной безопасности и мобилизационной подготовки Нижегородской области по вопросам противодействия коррупции.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II. Основные задачи Комиссии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комиссии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исполнения решений Комиссии по координации работы по противодействию коррупции в Нижегородской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подготовка предложений о реализации на территории городского округа государственной политики в области противодействия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обеспечение согласованных действий органов местного самоуправления, подразделений территориальных органов федеральных органов исполнительной власти, в том числе правоохранительных органов, в области противодействия коррупции на территории городского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обеспечение координации деятельности органов местного самоуправления по противодействию коррупции на территории городского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обеспечение взаимодействия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городском округе;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информирование общественности о проводимой органами местного самоуправления городского округа город Дзержинск работе по противодействию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администрации г. Дзержинска Нижегородской области от 28.12.2021 N 397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28.12.2021 N 3977)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Решение иных задач по противодействию коррупции, предусмотренных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III. Полномочия Комиссии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Вырабатывает и в установленном порядке направляет в Комиссию по координации работы по противодействию коррупции в Нижегородской области предложения по совершенствованию нормативных правовых актов Нижегородской области в целях устранения несовершенства правовых норм, допускающих возможность порождения коррупции или способствующих ее распространению.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Разрабатывает меры по противодействию коррупции, а также по устранению причин и условий, порождающих коррупцию.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Вырабатывает предложения по совершенствованию системы мер предупреждения коррупции в деятельности органов местного самоуправления городского округа г. Дзержинск, а также в деятельности лиц, замещающих выборные муниципальные должности и должности муниципальной службы.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Участвует в разработке плана мероприятий городского округа город Дзержинск Нижегородской области в области противодействия коррупции, а также осуществляет контроль за их реализацией, в том числе путем мониторинга эффективности реализации мер по противодействию коррупции, предусмотренных этим планом.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Осуществляет подготовку ежегодного отчета о реализации мер по противодействию коррупции на территории городского округа, обеспечивает его размещение на официальном сайте Администрации города Дзержинска в информационно-телекоммуникационной сети "Интернет", опубликование в средствах массовой информации и направление в территориальные органы федеральных органов исполнительной власти (по их запросам).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Рассматривает заявления Губернатора Нижегородской области о применении меры ответственности к депутату городской Думы, главе города, представления об устранении нарушений закона или иного акта прокурорского реагирования и готовит рекомендации в городскую Думу по применению меры ответственности.</w:t>
      </w:r>
    </w:p>
    <w:p>
      <w:pPr>
        <w:pStyle w:val="0"/>
        <w:jc w:val="both"/>
      </w:pPr>
      <w:r>
        <w:rPr>
          <w:sz w:val="24"/>
        </w:rPr>
        <w:t xml:space="preserve">(п. 3.8 введен </w:t>
      </w:r>
      <w:hyperlink w:history="0" r:id="rId40" w:tooltip="Постановление администрации г. Дзержинска Нижегородской области от 27.08.2024 N 376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Дзержинска Нижегородской области от 27.08.2024 N 3768)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IV. Порядок формирования Комиссии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Положение и персональный </w:t>
      </w:r>
      <w:hyperlink w:history="0" w:anchor="P41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утверждаются постановлением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Комиссия формируется в составе председателя Комиссии, его заместителя, секретаря и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Председателем Комиссии является глава города.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администрации г. Дзержинска Нижегородской области от 17.12.2018 N 5103 &quot;О внесении изменений в постановление администрации города Дзержинска от 09.03.2016 N 69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17.12.2018 N 5103)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В состав Комиссии могут входить руководители территориальных органов федеральных органов исполнительной власти, осуществляющих свою деятельность на территории городского округа, представители общественных и иных организаций по согласованию с ними.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Передача полномочий члена Комиссии другому лицу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Участие в работе Комиссии осуществляется на общественных началах.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На заседания Комиссии могут быть приглашены представители федеральных государственных органов, государственных органов Нижегородской области и средств массовой информации.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Заседания Комиссии проводятся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 Заседания Комиссии могут проводиться дистанционно в режиме видео-конференц-связи.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 Заседание комиссии считается правомочным, если в его работе принимает участие не менее половины ее членов, в том числе путем использования систем видео-конференц-связи.</w:t>
      </w:r>
    </w:p>
    <w:p>
      <w:pPr>
        <w:pStyle w:val="0"/>
        <w:jc w:val="both"/>
      </w:pPr>
      <w:r>
        <w:rPr>
          <w:sz w:val="24"/>
        </w:rPr>
        <w:t xml:space="preserve">(подп. 5.3.1 введен </w:t>
      </w:r>
      <w:hyperlink w:history="0" r:id="rId42" w:tooltip="Постановление администрации г. Дзержинска Нижегородской области от 27.08.2024 N 376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Дзержинска Нижегородской области от 27.08.2024 N 3768)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5.3.2.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>
      <w:pPr>
        <w:pStyle w:val="0"/>
        <w:jc w:val="both"/>
      </w:pPr>
      <w:r>
        <w:rPr>
          <w:sz w:val="24"/>
        </w:rPr>
        <w:t xml:space="preserve">(подп. 5.3.2 введен </w:t>
      </w:r>
      <w:hyperlink w:history="0" r:id="rId43" w:tooltip="Постановление администрации г. Дзержинска Нижегородской области от 27.08.2024 N 3768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Дзержинска Нижегородской области от 27.08.2024 N 3768)</w:t>
      </w:r>
    </w:p>
    <w:p>
      <w:pPr>
        <w:pStyle w:val="0"/>
        <w:jc w:val="both"/>
      </w:pPr>
      <w:r>
        <w:rPr>
          <w:sz w:val="24"/>
        </w:rPr>
        <w:t xml:space="preserve">(п. 5.3 в ред. </w:t>
      </w:r>
      <w:hyperlink w:history="0" r:id="rId44" w:tooltip="Постановление администрации г. Дзержинска Нижегородской области от 28.12.2021 N 3977 &quot;О внесении изменений в постановление администрации города Дзержинска Нижегородской области от 9 марта 2016 года N 692 &quot;О создании комиссии по координации работы по противодействию коррупции в городском округе город Дзержинск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28.12.2021 N 3977)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Решения Комиссии оформляются протоколом, который подписывается председателем Комиссии (в его отсутствие - заместителем председателя Комиссии).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Председатель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государственными органами, государственными органами Нижегородской области, организациями и гражданами по вопросам, относящимся к компетенции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Обеспечение деятельности Комиссии, подготовку материалов к заседаниям Комиссии и контроль за исполнением принятых ею решений осуществляет управление организационной работы и документооборота департамента управления делами.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Секретарь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Дзержинска Нижегородской области от 09.03.2016 N 692</w:t>
            <w:br/>
            <w:t>(ред. от 10.12.2024)</w:t>
            <w:br/>
            <w:t>"О создании 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7&amp;n=144894&amp;date=09.06.2025&amp;dst=100005&amp;field=134" TargetMode = "External"/>
	<Relationship Id="rId8" Type="http://schemas.openxmlformats.org/officeDocument/2006/relationships/hyperlink" Target="https://login.consultant.ru/link/?req=doc&amp;base=RLAW187&amp;n=177096&amp;date=09.06.2025&amp;dst=100005&amp;field=134" TargetMode = "External"/>
	<Relationship Id="rId9" Type="http://schemas.openxmlformats.org/officeDocument/2006/relationships/hyperlink" Target="https://login.consultant.ru/link/?req=doc&amp;base=RLAW187&amp;n=186943&amp;date=09.06.2025&amp;dst=100005&amp;field=134" TargetMode = "External"/>
	<Relationship Id="rId10" Type="http://schemas.openxmlformats.org/officeDocument/2006/relationships/hyperlink" Target="https://login.consultant.ru/link/?req=doc&amp;base=RLAW187&amp;n=192258&amp;date=09.06.2025&amp;dst=100005&amp;field=134" TargetMode = "External"/>
	<Relationship Id="rId11" Type="http://schemas.openxmlformats.org/officeDocument/2006/relationships/hyperlink" Target="https://login.consultant.ru/link/?req=doc&amp;base=RLAW187&amp;n=200996&amp;date=09.06.2025&amp;dst=100005&amp;field=134" TargetMode = "External"/>
	<Relationship Id="rId12" Type="http://schemas.openxmlformats.org/officeDocument/2006/relationships/hyperlink" Target="https://login.consultant.ru/link/?req=doc&amp;base=RLAW187&amp;n=208027&amp;date=09.06.2025&amp;dst=100005&amp;field=134" TargetMode = "External"/>
	<Relationship Id="rId13" Type="http://schemas.openxmlformats.org/officeDocument/2006/relationships/hyperlink" Target="https://login.consultant.ru/link/?req=doc&amp;base=RLAW187&amp;n=211700&amp;date=09.06.2025&amp;dst=100005&amp;field=134" TargetMode = "External"/>
	<Relationship Id="rId14" Type="http://schemas.openxmlformats.org/officeDocument/2006/relationships/hyperlink" Target="https://login.consultant.ru/link/?req=doc&amp;base=RLAW187&amp;n=223126&amp;date=09.06.2025&amp;dst=100005&amp;field=134" TargetMode = "External"/>
	<Relationship Id="rId15" Type="http://schemas.openxmlformats.org/officeDocument/2006/relationships/hyperlink" Target="https://login.consultant.ru/link/?req=doc&amp;base=RLAW187&amp;n=242918&amp;date=09.06.2025&amp;dst=100005&amp;field=134" TargetMode = "External"/>
	<Relationship Id="rId16" Type="http://schemas.openxmlformats.org/officeDocument/2006/relationships/hyperlink" Target="https://login.consultant.ru/link/?req=doc&amp;base=RLAW187&amp;n=245881&amp;date=09.06.2025&amp;dst=100005&amp;field=134" TargetMode = "External"/>
	<Relationship Id="rId17" Type="http://schemas.openxmlformats.org/officeDocument/2006/relationships/hyperlink" Target="https://login.consultant.ru/link/?req=doc&amp;base=RLAW187&amp;n=246814&amp;date=09.06.2025&amp;dst=100005&amp;field=134" TargetMode = "External"/>
	<Relationship Id="rId18" Type="http://schemas.openxmlformats.org/officeDocument/2006/relationships/hyperlink" Target="https://login.consultant.ru/link/?req=doc&amp;base=RLAW187&amp;n=247259&amp;date=09.06.2025&amp;dst=100005&amp;field=134" TargetMode = "External"/>
	<Relationship Id="rId19" Type="http://schemas.openxmlformats.org/officeDocument/2006/relationships/hyperlink" Target="https://login.consultant.ru/link/?req=doc&amp;base=RLAW187&amp;n=256087&amp;date=09.06.2025&amp;dst=100005&amp;field=134" TargetMode = "External"/>
	<Relationship Id="rId20" Type="http://schemas.openxmlformats.org/officeDocument/2006/relationships/hyperlink" Target="https://login.consultant.ru/link/?req=doc&amp;base=RLAW187&amp;n=260572&amp;date=09.06.2025&amp;dst=100005&amp;field=134" TargetMode = "External"/>
	<Relationship Id="rId21" Type="http://schemas.openxmlformats.org/officeDocument/2006/relationships/hyperlink" Target="https://login.consultant.ru/link/?req=doc&amp;base=RLAW187&amp;n=264194&amp;date=09.06.2025&amp;dst=100005&amp;field=134" TargetMode = "External"/>
	<Relationship Id="rId22" Type="http://schemas.openxmlformats.org/officeDocument/2006/relationships/hyperlink" Target="https://login.consultant.ru/link/?req=doc&amp;base=RLAW187&amp;n=265728&amp;date=09.06.2025&amp;dst=100005&amp;field=134" TargetMode = "External"/>
	<Relationship Id="rId23" Type="http://schemas.openxmlformats.org/officeDocument/2006/relationships/hyperlink" Target="https://login.consultant.ru/link/?req=doc&amp;base=RLAW187&amp;n=270889&amp;date=09.06.2025&amp;dst=100005&amp;field=134" TargetMode = "External"/>
	<Relationship Id="rId24" Type="http://schemas.openxmlformats.org/officeDocument/2006/relationships/hyperlink" Target="https://login.consultant.ru/link/?req=doc&amp;base=RLAW187&amp;n=273220&amp;date=09.06.2025&amp;dst=100005&amp;field=134" TargetMode = "External"/>
	<Relationship Id="rId25" Type="http://schemas.openxmlformats.org/officeDocument/2006/relationships/hyperlink" Target="https://login.consultant.ru/link/?req=doc&amp;base=RLAW187&amp;n=276482&amp;date=09.06.2025&amp;dst=100005&amp;field=134" TargetMode = "External"/>
	<Relationship Id="rId26" Type="http://schemas.openxmlformats.org/officeDocument/2006/relationships/hyperlink" Target="https://login.consultant.ru/link/?req=doc&amp;base=RLAW187&amp;n=286136&amp;date=09.06.2025&amp;dst=100005&amp;field=134" TargetMode = "External"/>
	<Relationship Id="rId27" Type="http://schemas.openxmlformats.org/officeDocument/2006/relationships/hyperlink" Target="https://login.consultant.ru/link/?req=doc&amp;base=RLAW187&amp;n=300789&amp;date=09.06.2025&amp;dst=100005&amp;field=134" TargetMode = "External"/>
	<Relationship Id="rId28" Type="http://schemas.openxmlformats.org/officeDocument/2006/relationships/hyperlink" Target="https://login.consultant.ru/link/?req=doc&amp;base=RLAW187&amp;n=306949&amp;date=09.06.2025&amp;dst=100005&amp;field=134" TargetMode = "External"/>
	<Relationship Id="rId29" Type="http://schemas.openxmlformats.org/officeDocument/2006/relationships/hyperlink" Target="https://login.consultant.ru/link/?req=doc&amp;base=LAW&amp;n=450727&amp;date=09.06.2025" TargetMode = "External"/>
	<Relationship Id="rId30" Type="http://schemas.openxmlformats.org/officeDocument/2006/relationships/hyperlink" Target="https://login.consultant.ru/link/?req=doc&amp;base=RLAW187&amp;n=318398&amp;date=09.06.2025" TargetMode = "External"/>
	<Relationship Id="rId31" Type="http://schemas.openxmlformats.org/officeDocument/2006/relationships/hyperlink" Target="https://login.consultant.ru/link/?req=doc&amp;base=RLAW187&amp;n=126085&amp;date=09.06.2025" TargetMode = "External"/>
	<Relationship Id="rId32" Type="http://schemas.openxmlformats.org/officeDocument/2006/relationships/hyperlink" Target="https://login.consultant.ru/link/?req=doc&amp;base=RLAW187&amp;n=306949&amp;date=09.06.2025&amp;dst=100005&amp;field=134" TargetMode = "External"/>
	<Relationship Id="rId33" Type="http://schemas.openxmlformats.org/officeDocument/2006/relationships/hyperlink" Target="https://login.consultant.ru/link/?req=doc&amp;base=RLAW187&amp;n=186943&amp;date=09.06.2025&amp;dst=100007&amp;field=134" TargetMode = "External"/>
	<Relationship Id="rId34" Type="http://schemas.openxmlformats.org/officeDocument/2006/relationships/hyperlink" Target="https://login.consultant.ru/link/?req=doc&amp;base=RLAW187&amp;n=247259&amp;date=09.06.2025&amp;dst=100005&amp;field=134" TargetMode = "External"/>
	<Relationship Id="rId35" Type="http://schemas.openxmlformats.org/officeDocument/2006/relationships/hyperlink" Target="https://login.consultant.ru/link/?req=doc&amp;base=RLAW187&amp;n=300789&amp;date=09.06.2025&amp;dst=100007&amp;field=134" TargetMode = "External"/>
	<Relationship Id="rId36" Type="http://schemas.openxmlformats.org/officeDocument/2006/relationships/hyperlink" Target="https://login.consultant.ru/link/?req=doc&amp;base=RLAW187&amp;n=186943&amp;date=09.06.2025&amp;dst=100007&amp;field=134" TargetMode = "External"/>
	<Relationship Id="rId37" Type="http://schemas.openxmlformats.org/officeDocument/2006/relationships/hyperlink" Target="https://login.consultant.ru/link/?req=doc&amp;base=LAW&amp;n=2875&amp;date=09.06.2025" TargetMode = "External"/>
	<Relationship Id="rId38" Type="http://schemas.openxmlformats.org/officeDocument/2006/relationships/hyperlink" Target="https://login.consultant.ru/link/?req=doc&amp;base=RLAW187&amp;n=318398&amp;date=09.06.2025" TargetMode = "External"/>
	<Relationship Id="rId39" Type="http://schemas.openxmlformats.org/officeDocument/2006/relationships/hyperlink" Target="https://login.consultant.ru/link/?req=doc&amp;base=RLAW187&amp;n=247259&amp;date=09.06.2025&amp;dst=100006&amp;field=134" TargetMode = "External"/>
	<Relationship Id="rId40" Type="http://schemas.openxmlformats.org/officeDocument/2006/relationships/hyperlink" Target="https://login.consultant.ru/link/?req=doc&amp;base=RLAW187&amp;n=300789&amp;date=09.06.2025&amp;dst=100008&amp;field=134" TargetMode = "External"/>
	<Relationship Id="rId41" Type="http://schemas.openxmlformats.org/officeDocument/2006/relationships/hyperlink" Target="https://login.consultant.ru/link/?req=doc&amp;base=RLAW187&amp;n=186943&amp;date=09.06.2025&amp;dst=100007&amp;field=134" TargetMode = "External"/>
	<Relationship Id="rId42" Type="http://schemas.openxmlformats.org/officeDocument/2006/relationships/hyperlink" Target="https://login.consultant.ru/link/?req=doc&amp;base=RLAW187&amp;n=300789&amp;date=09.06.2025&amp;dst=100010&amp;field=134" TargetMode = "External"/>
	<Relationship Id="rId43" Type="http://schemas.openxmlformats.org/officeDocument/2006/relationships/hyperlink" Target="https://login.consultant.ru/link/?req=doc&amp;base=RLAW187&amp;n=300789&amp;date=09.06.2025&amp;dst=100012&amp;field=134" TargetMode = "External"/>
	<Relationship Id="rId44" Type="http://schemas.openxmlformats.org/officeDocument/2006/relationships/hyperlink" Target="https://login.consultant.ru/link/?req=doc&amp;base=RLAW187&amp;n=247259&amp;date=09.06.2025&amp;dst=10000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Дзержинска Нижегородской области от 09.03.2016 N 692
(ред. от 10.12.2024)
"О создании комиссии по координации работы по противодействию коррупции в городском округе город Дзержинск"</dc:title>
  <dcterms:created xsi:type="dcterms:W3CDTF">2025-06-09T09:13:09Z</dcterms:created>
</cp:coreProperties>
</file>